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850"/>
        <w:gridCol w:w="7654"/>
      </w:tblGrid>
      <w:tr w:rsidR="00663430" w:rsidRPr="00663430" w:rsidTr="00602BAA">
        <w:trPr>
          <w:trHeight w:val="337"/>
          <w:jc w:val="center"/>
        </w:trPr>
        <w:tc>
          <w:tcPr>
            <w:tcW w:w="850" w:type="dxa"/>
            <w:hideMark/>
          </w:tcPr>
          <w:p w:rsidR="00602BAA" w:rsidRPr="00663430" w:rsidRDefault="00602BAA">
            <w:bookmarkStart w:id="0" w:name="_GoBack"/>
            <w:bookmarkEnd w:id="0"/>
            <w:r w:rsidRPr="00663430">
              <w:rPr>
                <w:rFonts w:ascii="David" w:hAnsi="David"/>
                <w:b/>
                <w:bCs/>
                <w:rtl/>
              </w:rPr>
              <w:t xml:space="preserve">בפני          </w:t>
            </w:r>
          </w:p>
        </w:tc>
        <w:tc>
          <w:tcPr>
            <w:tcW w:w="7654" w:type="dxa"/>
          </w:tcPr>
          <w:p w:rsidR="00602BAA" w:rsidRPr="00663430" w:rsidRDefault="00602BAA">
            <w:r w:rsidRPr="00663430">
              <w:rPr>
                <w:rFonts w:ascii="David" w:hAnsi="David"/>
                <w:b/>
                <w:bCs/>
                <w:rtl/>
              </w:rPr>
              <w:t>כבוד השופטת ורד שביט פינקלשטיין</w:t>
            </w:r>
          </w:p>
          <w:p w:rsidR="00602BAA" w:rsidRPr="00663430" w:rsidRDefault="00602BAA"/>
          <w:p w:rsidR="00602BAA" w:rsidRDefault="00602BAA" w:rsidP="00D212E8">
            <w:pPr>
              <w:tabs>
                <w:tab w:val="left" w:pos="1183"/>
              </w:tabs>
              <w:rPr>
                <w:rtl/>
              </w:rPr>
            </w:pPr>
            <w:r w:rsidRPr="00663430">
              <w:rPr>
                <w:rtl/>
              </w:rPr>
              <w:tab/>
            </w:r>
          </w:p>
          <w:p w:rsidR="00D212E8" w:rsidRPr="00663430" w:rsidRDefault="00D212E8" w:rsidP="00D212E8">
            <w:pPr>
              <w:tabs>
                <w:tab w:val="left" w:pos="1183"/>
              </w:tabs>
              <w:rPr>
                <w:rtl/>
              </w:rPr>
            </w:pPr>
          </w:p>
        </w:tc>
      </w:tr>
    </w:tbl>
    <w:tbl>
      <w:tblPr>
        <w:tblStyle w:val="ad"/>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922"/>
        <w:gridCol w:w="46"/>
      </w:tblGrid>
      <w:tr w:rsidR="00663430" w:rsidRPr="00663430" w:rsidTr="00602BAA">
        <w:trPr>
          <w:gridAfter w:val="1"/>
          <w:wAfter w:w="46" w:type="dxa"/>
        </w:trPr>
        <w:tc>
          <w:tcPr>
            <w:tcW w:w="2880" w:type="dxa"/>
            <w:gridSpan w:val="2"/>
            <w:hideMark/>
          </w:tcPr>
          <w:p w:rsidR="00602BAA" w:rsidRPr="00663430" w:rsidRDefault="00602BAA">
            <w:pPr>
              <w:ind w:left="26"/>
              <w:rPr>
                <w:rtl/>
              </w:rPr>
            </w:pPr>
            <w:r w:rsidRPr="00663430">
              <w:rPr>
                <w:b/>
                <w:bCs/>
                <w:u w:val="single"/>
                <w:rtl/>
              </w:rPr>
              <w:t>התובעת</w:t>
            </w:r>
            <w:r w:rsidRPr="00663430">
              <w:rPr>
                <w:rtl/>
              </w:rPr>
              <w:t>:</w:t>
            </w:r>
          </w:p>
        </w:tc>
        <w:tc>
          <w:tcPr>
            <w:tcW w:w="5922" w:type="dxa"/>
          </w:tcPr>
          <w:p w:rsidR="00602BAA" w:rsidRPr="00663430" w:rsidRDefault="004E018A" w:rsidP="007365AD">
            <w:pPr>
              <w:rPr>
                <w:b/>
                <w:bCs/>
              </w:rPr>
            </w:pPr>
            <w:r>
              <w:rPr>
                <w:rFonts w:hint="cs"/>
                <w:b/>
                <w:bCs/>
                <w:rtl/>
              </w:rPr>
              <w:t>פלונית</w:t>
            </w:r>
          </w:p>
          <w:p w:rsidR="00602BAA" w:rsidRPr="00663430" w:rsidRDefault="00602BAA">
            <w:pPr>
              <w:rPr>
                <w:b/>
                <w:bCs/>
              </w:rPr>
            </w:pPr>
          </w:p>
          <w:p w:rsidR="00602BAA" w:rsidRPr="00663430" w:rsidRDefault="00602BAA">
            <w:pPr>
              <w:rPr>
                <w:rtl/>
              </w:rPr>
            </w:pPr>
            <w:r w:rsidRPr="00663430">
              <w:rPr>
                <w:rtl/>
              </w:rPr>
              <w:t xml:space="preserve">ע"י ב"כ עו"ד רפי כריסטוף ועו"ד נעמי שטיינפלד </w:t>
            </w:r>
          </w:p>
          <w:p w:rsidR="00602BAA" w:rsidRPr="00663430" w:rsidRDefault="00602BAA">
            <w:pPr>
              <w:rPr>
                <w:b/>
                <w:bCs/>
                <w:rtl/>
              </w:rPr>
            </w:pPr>
          </w:p>
          <w:p w:rsidR="00602BAA" w:rsidRPr="00663430" w:rsidRDefault="00602BAA">
            <w:pPr>
              <w:jc w:val="right"/>
              <w:rPr>
                <w:b/>
                <w:bCs/>
                <w:rtl/>
              </w:rPr>
            </w:pPr>
          </w:p>
        </w:tc>
      </w:tr>
      <w:tr w:rsidR="00663430" w:rsidRPr="00663430" w:rsidTr="00602BAA">
        <w:trPr>
          <w:gridAfter w:val="1"/>
          <w:wAfter w:w="46" w:type="dxa"/>
        </w:trPr>
        <w:tc>
          <w:tcPr>
            <w:tcW w:w="8802" w:type="dxa"/>
            <w:gridSpan w:val="3"/>
          </w:tcPr>
          <w:p w:rsidR="00602BAA" w:rsidRPr="00663430" w:rsidRDefault="00602BAA">
            <w:pPr>
              <w:jc w:val="center"/>
              <w:rPr>
                <w:rFonts w:ascii="Arial" w:hAnsi="Arial"/>
                <w:b/>
                <w:bCs/>
                <w:rtl/>
              </w:rPr>
            </w:pPr>
            <w:r w:rsidRPr="00663430">
              <w:rPr>
                <w:rFonts w:ascii="Arial" w:hAnsi="Arial"/>
                <w:b/>
                <w:bCs/>
                <w:rtl/>
              </w:rPr>
              <w:t>-נ ג ד-</w:t>
            </w:r>
          </w:p>
          <w:p w:rsidR="00602BAA" w:rsidRPr="00663430" w:rsidRDefault="00602BAA">
            <w:pPr>
              <w:jc w:val="center"/>
              <w:rPr>
                <w:rFonts w:ascii="Arial" w:hAnsi="Arial"/>
                <w:b/>
                <w:bCs/>
                <w:rtl/>
              </w:rPr>
            </w:pPr>
          </w:p>
          <w:p w:rsidR="00602BAA" w:rsidRPr="00663430" w:rsidRDefault="00602BAA">
            <w:pPr>
              <w:jc w:val="center"/>
              <w:rPr>
                <w:rFonts w:ascii="Arial" w:hAnsi="Arial"/>
                <w:b/>
                <w:bCs/>
                <w:rtl/>
              </w:rPr>
            </w:pPr>
          </w:p>
        </w:tc>
      </w:tr>
      <w:tr w:rsidR="00663430" w:rsidRPr="00663430" w:rsidTr="00602BAA">
        <w:trPr>
          <w:gridAfter w:val="1"/>
          <w:wAfter w:w="46" w:type="dxa"/>
        </w:trPr>
        <w:tc>
          <w:tcPr>
            <w:tcW w:w="2880" w:type="dxa"/>
            <w:gridSpan w:val="2"/>
            <w:hideMark/>
          </w:tcPr>
          <w:p w:rsidR="00602BAA" w:rsidRPr="00663430" w:rsidRDefault="00602BAA">
            <w:pPr>
              <w:ind w:left="26"/>
              <w:rPr>
                <w:rtl/>
              </w:rPr>
            </w:pPr>
            <w:r w:rsidRPr="00663430">
              <w:rPr>
                <w:b/>
                <w:bCs/>
                <w:u w:val="single"/>
                <w:rtl/>
              </w:rPr>
              <w:t>הנתבע</w:t>
            </w:r>
            <w:r w:rsidRPr="00663430">
              <w:rPr>
                <w:rtl/>
              </w:rPr>
              <w:t>:</w:t>
            </w:r>
          </w:p>
        </w:tc>
        <w:tc>
          <w:tcPr>
            <w:tcW w:w="5922" w:type="dxa"/>
          </w:tcPr>
          <w:p w:rsidR="00602BAA" w:rsidRPr="00663430" w:rsidRDefault="004E018A" w:rsidP="007365AD">
            <w:pPr>
              <w:rPr>
                <w:b/>
                <w:bCs/>
                <w:rtl/>
              </w:rPr>
            </w:pPr>
            <w:r>
              <w:rPr>
                <w:rFonts w:hint="cs"/>
                <w:b/>
                <w:bCs/>
                <w:rtl/>
              </w:rPr>
              <w:t>פלוני</w:t>
            </w:r>
          </w:p>
          <w:p w:rsidR="00602BAA" w:rsidRPr="00663430" w:rsidRDefault="00602BAA">
            <w:pPr>
              <w:rPr>
                <w:b/>
                <w:bCs/>
                <w:rtl/>
              </w:rPr>
            </w:pPr>
          </w:p>
          <w:p w:rsidR="00602BAA" w:rsidRPr="00663430" w:rsidRDefault="00602BAA">
            <w:pPr>
              <w:rPr>
                <w:rtl/>
              </w:rPr>
            </w:pPr>
            <w:r w:rsidRPr="00663430">
              <w:rPr>
                <w:rtl/>
              </w:rPr>
              <w:t>ע"י ב"כ עו"ד שמואל מורן ואח'</w:t>
            </w:r>
          </w:p>
          <w:p w:rsidR="00602BAA" w:rsidRPr="00663430" w:rsidRDefault="00602BAA">
            <w:pPr>
              <w:rPr>
                <w:b/>
                <w:bCs/>
                <w:rtl/>
              </w:rPr>
            </w:pPr>
          </w:p>
          <w:p w:rsidR="00602BAA" w:rsidRPr="00663430" w:rsidRDefault="00602BAA">
            <w:pPr>
              <w:rPr>
                <w:b/>
                <w:bCs/>
                <w:rtl/>
              </w:rPr>
            </w:pPr>
          </w:p>
          <w:p w:rsidR="00602BAA" w:rsidRDefault="00602BAA">
            <w:pPr>
              <w:jc w:val="right"/>
              <w:rPr>
                <w:b/>
                <w:bCs/>
                <w:rtl/>
              </w:rPr>
            </w:pPr>
          </w:p>
          <w:p w:rsidR="00D213C7" w:rsidRPr="00663430" w:rsidRDefault="00D213C7">
            <w:pPr>
              <w:jc w:val="right"/>
              <w:rPr>
                <w:b/>
                <w:bCs/>
                <w:rtl/>
              </w:rPr>
            </w:pPr>
          </w:p>
        </w:tc>
      </w:tr>
      <w:tr w:rsidR="00663430" w:rsidRPr="00663430" w:rsidTr="00602BAA">
        <w:trPr>
          <w:gridBefore w:val="1"/>
          <w:wBefore w:w="28" w:type="dxa"/>
        </w:trPr>
        <w:tc>
          <w:tcPr>
            <w:tcW w:w="8820" w:type="dxa"/>
            <w:gridSpan w:val="3"/>
            <w:hideMark/>
          </w:tcPr>
          <w:p w:rsidR="00602BAA" w:rsidRPr="00663430" w:rsidRDefault="00602BAA">
            <w:pPr>
              <w:bidi w:val="0"/>
              <w:jc w:val="center"/>
              <w:rPr>
                <w:rFonts w:ascii="Arial" w:hAnsi="Arial"/>
                <w:b/>
                <w:bCs/>
                <w:noProof w:val="0"/>
                <w:sz w:val="32"/>
                <w:szCs w:val="32"/>
                <w:u w:val="single"/>
                <w:rtl/>
              </w:rPr>
            </w:pPr>
            <w:r w:rsidRPr="00663430">
              <w:rPr>
                <w:rFonts w:ascii="Arial" w:hAnsi="Arial"/>
                <w:b/>
                <w:bCs/>
                <w:noProof w:val="0"/>
                <w:sz w:val="32"/>
                <w:szCs w:val="32"/>
                <w:u w:val="single"/>
                <w:rtl/>
              </w:rPr>
              <w:t>פסק דין</w:t>
            </w:r>
          </w:p>
        </w:tc>
      </w:tr>
    </w:tbl>
    <w:p w:rsidR="00602BAA" w:rsidRPr="00663430" w:rsidRDefault="00602BAA" w:rsidP="00602BAA">
      <w:pPr>
        <w:spacing w:line="360" w:lineRule="auto"/>
        <w:jc w:val="both"/>
        <w:rPr>
          <w:rFonts w:ascii="Arial" w:hAnsi="Arial"/>
          <w:noProof w:val="0"/>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עניינו של פסק דין זה, הכרעה בשלוש תביעות בין בני זוג לשעבר ואלו הן: </w:t>
      </w:r>
    </w:p>
    <w:p w:rsidR="00602BAA" w:rsidRPr="00663430" w:rsidRDefault="00602BAA" w:rsidP="00602BAA">
      <w:pPr>
        <w:pStyle w:val="af3"/>
        <w:spacing w:line="360" w:lineRule="auto"/>
        <w:ind w:left="680"/>
        <w:jc w:val="both"/>
        <w:rPr>
          <w:rFonts w:ascii="Arial" w:hAnsi="Arial"/>
          <w:noProof w:val="0"/>
          <w:sz w:val="16"/>
          <w:szCs w:val="16"/>
          <w:u w:val="single"/>
        </w:rPr>
      </w:pPr>
    </w:p>
    <w:p w:rsidR="00602BAA" w:rsidRPr="00663430" w:rsidRDefault="00602BAA" w:rsidP="004F7F41">
      <w:pPr>
        <w:pStyle w:val="af3"/>
        <w:spacing w:line="360" w:lineRule="auto"/>
        <w:ind w:left="680"/>
        <w:jc w:val="both"/>
        <w:rPr>
          <w:noProof w:val="0"/>
          <w:u w:val="single"/>
          <w:rtl/>
        </w:rPr>
      </w:pPr>
      <w:r w:rsidRPr="00663430">
        <w:rPr>
          <w:rFonts w:ascii="Arial" w:hAnsi="Arial"/>
          <w:noProof w:val="0"/>
          <w:u w:val="single"/>
          <w:rtl/>
        </w:rPr>
        <w:t>האחת</w:t>
      </w:r>
      <w:r w:rsidRPr="00663430">
        <w:rPr>
          <w:rFonts w:ascii="Arial" w:hAnsi="Arial"/>
          <w:noProof w:val="0"/>
          <w:rtl/>
        </w:rPr>
        <w:t xml:space="preserve"> - תביעה שהגישה האישה לאיזון משאבים וחלוקת זכויות, כספים ורכוש שנצבר לצדדים בתקופת הנישואין ובכלל כך הכנסות שנאמדות בעשרות מיליוני ₪ שהתקבלו לידי הבעל לאחר הפירוד בפועל בין הצדדים; כן, עתרה האישה להורות על חלוקה לא שוו</w:t>
      </w:r>
      <w:r w:rsidR="00933053">
        <w:rPr>
          <w:rFonts w:ascii="Arial" w:hAnsi="Arial" w:hint="cs"/>
          <w:noProof w:val="0"/>
          <w:rtl/>
        </w:rPr>
        <w:t>יו</w:t>
      </w:r>
      <w:r w:rsidRPr="00663430">
        <w:rPr>
          <w:rFonts w:ascii="Arial" w:hAnsi="Arial"/>
          <w:noProof w:val="0"/>
          <w:rtl/>
        </w:rPr>
        <w:t xml:space="preserve">נית באופן </w:t>
      </w:r>
      <w:r w:rsidR="00D213C7">
        <w:rPr>
          <w:rFonts w:ascii="Arial" w:hAnsi="Arial" w:hint="cs"/>
          <w:noProof w:val="0"/>
          <w:rtl/>
        </w:rPr>
        <w:t xml:space="preserve">שתקבל מעל </w:t>
      </w:r>
      <w:r w:rsidRPr="00663430">
        <w:rPr>
          <w:rFonts w:ascii="Arial" w:hAnsi="Arial"/>
          <w:noProof w:val="0"/>
          <w:rtl/>
        </w:rPr>
        <w:t xml:space="preserve">50% </w:t>
      </w:r>
      <w:r w:rsidR="004F7F41">
        <w:rPr>
          <w:rFonts w:ascii="Arial" w:hAnsi="Arial" w:hint="cs"/>
          <w:noProof w:val="0"/>
          <w:rtl/>
        </w:rPr>
        <w:t>מ</w:t>
      </w:r>
      <w:r w:rsidR="004F7F41" w:rsidRPr="00663430">
        <w:rPr>
          <w:rFonts w:ascii="Arial" w:hAnsi="Arial"/>
          <w:noProof w:val="0"/>
          <w:rtl/>
        </w:rPr>
        <w:t xml:space="preserve">הרכוש </w:t>
      </w:r>
      <w:r w:rsidR="004F7F41">
        <w:rPr>
          <w:rFonts w:ascii="Arial" w:hAnsi="Arial" w:hint="cs"/>
          <w:noProof w:val="0"/>
          <w:rtl/>
        </w:rPr>
        <w:t xml:space="preserve">שנצבר </w:t>
      </w:r>
      <w:r w:rsidRPr="00663430">
        <w:rPr>
          <w:rFonts w:ascii="Arial" w:hAnsi="Arial"/>
          <w:noProof w:val="0"/>
          <w:rtl/>
        </w:rPr>
        <w:t>וזאת בנוסף על בית המגורים שיוותר לבעלותה</w:t>
      </w:r>
      <w:r w:rsidR="00D213C7">
        <w:rPr>
          <w:rFonts w:ascii="Arial" w:hAnsi="Arial" w:hint="cs"/>
          <w:noProof w:val="0"/>
          <w:rtl/>
        </w:rPr>
        <w:t xml:space="preserve"> נוכח</w:t>
      </w:r>
      <w:r w:rsidRPr="00663430">
        <w:rPr>
          <w:rFonts w:ascii="Arial" w:hAnsi="Arial"/>
          <w:noProof w:val="0"/>
          <w:rtl/>
        </w:rPr>
        <w:t xml:space="preserve"> פערי השתכרות ומוניטין של הבעל (</w:t>
      </w:r>
      <w:r w:rsidRPr="00663430">
        <w:rPr>
          <w:noProof w:val="0"/>
          <w:rtl/>
        </w:rPr>
        <w:t>תמ"ש 26703-12-13, להלן: "</w:t>
      </w:r>
      <w:r w:rsidRPr="00663430">
        <w:rPr>
          <w:b/>
          <w:bCs/>
          <w:noProof w:val="0"/>
          <w:rtl/>
        </w:rPr>
        <w:t>התביעה הרכושית מטעם התובעת</w:t>
      </w:r>
      <w:r w:rsidRPr="00663430">
        <w:rPr>
          <w:noProof w:val="0"/>
          <w:rtl/>
        </w:rPr>
        <w:t xml:space="preserve">"); </w:t>
      </w:r>
    </w:p>
    <w:p w:rsidR="00602BAA" w:rsidRPr="00663430" w:rsidRDefault="00602BAA" w:rsidP="00602BAA">
      <w:pPr>
        <w:pStyle w:val="af3"/>
        <w:spacing w:line="360" w:lineRule="auto"/>
        <w:ind w:left="680"/>
        <w:jc w:val="both"/>
        <w:rPr>
          <w:noProof w:val="0"/>
          <w:sz w:val="16"/>
          <w:szCs w:val="16"/>
          <w:u w:val="single"/>
        </w:rPr>
      </w:pPr>
    </w:p>
    <w:p w:rsidR="00602BAA" w:rsidRPr="00663430" w:rsidRDefault="00602BAA" w:rsidP="007365AD">
      <w:pPr>
        <w:pStyle w:val="af3"/>
        <w:spacing w:line="360" w:lineRule="auto"/>
        <w:ind w:left="680"/>
        <w:jc w:val="both"/>
        <w:rPr>
          <w:rFonts w:ascii="Arial" w:hAnsi="Arial"/>
          <w:noProof w:val="0"/>
          <w:rtl/>
        </w:rPr>
      </w:pPr>
      <w:r w:rsidRPr="00663430">
        <w:rPr>
          <w:noProof w:val="0"/>
          <w:u w:val="single"/>
          <w:rtl/>
        </w:rPr>
        <w:t>השנייה</w:t>
      </w:r>
      <w:r w:rsidRPr="00663430">
        <w:rPr>
          <w:noProof w:val="0"/>
          <w:rtl/>
        </w:rPr>
        <w:t xml:space="preserve"> -</w:t>
      </w:r>
      <w:r w:rsidRPr="00663430">
        <w:rPr>
          <w:rFonts w:ascii="Arial" w:hAnsi="Arial"/>
          <w:noProof w:val="0"/>
          <w:rtl/>
        </w:rPr>
        <w:t xml:space="preserve"> תביעה שהגיש הבעל למתן פסק דין הצהרתי על פיו הינו זכאי למחצית מזכויות החכירה בבית המגורים של הצדדים ברחוב </w:t>
      </w:r>
      <w:r w:rsidR="007365AD">
        <w:rPr>
          <w:rFonts w:ascii="Arial" w:hAnsi="Arial" w:hint="cs"/>
          <w:noProof w:val="0"/>
          <w:rtl/>
        </w:rPr>
        <w:t>---</w:t>
      </w:r>
      <w:r w:rsidRPr="00663430">
        <w:rPr>
          <w:rFonts w:ascii="Arial" w:hAnsi="Arial"/>
          <w:noProof w:val="0"/>
          <w:rtl/>
        </w:rPr>
        <w:t xml:space="preserve"> (להלן: "</w:t>
      </w:r>
      <w:r w:rsidRPr="00663430">
        <w:rPr>
          <w:rFonts w:ascii="Arial" w:hAnsi="Arial"/>
          <w:b/>
          <w:bCs/>
          <w:noProof w:val="0"/>
          <w:rtl/>
        </w:rPr>
        <w:t>בית המגורים</w:t>
      </w:r>
      <w:r w:rsidRPr="00663430">
        <w:rPr>
          <w:rFonts w:ascii="Arial" w:hAnsi="Arial"/>
          <w:noProof w:val="0"/>
          <w:rtl/>
        </w:rPr>
        <w:t>"), לפירוק השיתוף בו ולחיוב התובעת בתשלום דמי שימוש ראויים (תמ"ש 13195-01-14, להלן: "</w:t>
      </w:r>
      <w:r w:rsidRPr="00663430">
        <w:rPr>
          <w:rFonts w:ascii="Arial" w:hAnsi="Arial"/>
          <w:b/>
          <w:bCs/>
          <w:noProof w:val="0"/>
          <w:rtl/>
        </w:rPr>
        <w:t>התביעה לפסק דין הצהרתי בקשר לבית המגורים מטעם הנתבע</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u w:val="single"/>
          <w:rtl/>
        </w:rPr>
      </w:pPr>
    </w:p>
    <w:p w:rsidR="00602BAA" w:rsidRPr="00663430" w:rsidRDefault="00602BAA" w:rsidP="00602BAA">
      <w:pPr>
        <w:pStyle w:val="af3"/>
        <w:spacing w:line="360" w:lineRule="auto"/>
        <w:ind w:left="680"/>
        <w:jc w:val="both"/>
        <w:rPr>
          <w:rFonts w:ascii="Arial" w:hAnsi="Arial"/>
          <w:noProof w:val="0"/>
          <w:rtl/>
        </w:rPr>
      </w:pPr>
      <w:r w:rsidRPr="00663430">
        <w:rPr>
          <w:rFonts w:ascii="Arial" w:hAnsi="Arial"/>
          <w:noProof w:val="0"/>
          <w:u w:val="single"/>
          <w:rtl/>
        </w:rPr>
        <w:t>והשלישית</w:t>
      </w:r>
      <w:r w:rsidRPr="00663430">
        <w:rPr>
          <w:rFonts w:ascii="Arial" w:hAnsi="Arial"/>
          <w:noProof w:val="0"/>
          <w:rtl/>
        </w:rPr>
        <w:t xml:space="preserve"> – תביעה שהגישה האישה לפסיקת מזונותיה החל ממועד הגשת התביעה (22.12.13) ועד למועד הגירושין בין הצדדים (13.11.16) (תמ"ש 42765-12-13, להלן: "</w:t>
      </w:r>
      <w:r w:rsidRPr="00663430">
        <w:rPr>
          <w:rFonts w:ascii="Arial" w:hAnsi="Arial"/>
          <w:b/>
          <w:bCs/>
          <w:noProof w:val="0"/>
          <w:rtl/>
        </w:rPr>
        <w:t>התביעה למזונות אישה</w:t>
      </w:r>
      <w:r w:rsidRPr="00663430">
        <w:rPr>
          <w:rFonts w:ascii="Arial" w:hAnsi="Arial"/>
          <w:noProof w:val="0"/>
          <w:rtl/>
        </w:rPr>
        <w:t xml:space="preserve">"). </w:t>
      </w:r>
    </w:p>
    <w:p w:rsidR="00602BAA" w:rsidRPr="00663430" w:rsidRDefault="00602BAA" w:rsidP="00602BAA">
      <w:pPr>
        <w:spacing w:line="360" w:lineRule="auto"/>
        <w:jc w:val="both"/>
        <w:rPr>
          <w:rFonts w:ascii="Arial" w:hAnsi="Arial"/>
          <w:noProof w:val="0"/>
          <w:sz w:val="16"/>
          <w:szCs w:val="16"/>
          <w:rtl/>
        </w:rPr>
      </w:pPr>
    </w:p>
    <w:p w:rsidR="00602BAA" w:rsidRPr="00663430" w:rsidRDefault="00602BAA" w:rsidP="00D213C7">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יצוין כי במהלך השנים הוגשו תביעות נוספות אשר כולן הסתיימו; ועל כן</w:t>
      </w:r>
      <w:r w:rsidR="00D213C7">
        <w:rPr>
          <w:rFonts w:ascii="Arial" w:hAnsi="Arial" w:hint="cs"/>
          <w:noProof w:val="0"/>
          <w:rtl/>
        </w:rPr>
        <w:t>,</w:t>
      </w:r>
      <w:r w:rsidRPr="00663430">
        <w:rPr>
          <w:rFonts w:ascii="Arial" w:hAnsi="Arial"/>
          <w:noProof w:val="0"/>
          <w:rtl/>
        </w:rPr>
        <w:t xml:space="preserve"> נותר להכריע בתביעות </w:t>
      </w:r>
      <w:r w:rsidR="00D213C7">
        <w:rPr>
          <w:rFonts w:ascii="Arial" w:hAnsi="Arial" w:hint="cs"/>
          <w:noProof w:val="0"/>
          <w:rtl/>
        </w:rPr>
        <w:t xml:space="preserve">שנותרו </w:t>
      </w:r>
      <w:r w:rsidRPr="00663430">
        <w:rPr>
          <w:rFonts w:ascii="Arial" w:hAnsi="Arial"/>
          <w:noProof w:val="0"/>
          <w:rtl/>
        </w:rPr>
        <w:t xml:space="preserve">ובכללן סוגיית חלוקת הרכוש בין הצדדים אשר מהווה את לב ליבה של המחלוקת הסבוכה, המורכבת וממושכת בין הצדדים. </w:t>
      </w:r>
    </w:p>
    <w:p w:rsidR="00602BAA" w:rsidRPr="00663430" w:rsidRDefault="00602BAA" w:rsidP="00602BAA">
      <w:pPr>
        <w:pStyle w:val="af3"/>
        <w:rPr>
          <w:rFonts w:ascii="Arial" w:hAnsi="Arial"/>
          <w:noProof w:val="0"/>
          <w:sz w:val="16"/>
          <w:szCs w:val="16"/>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למען הנוחות תכונה בפסק דין זה האישה בשם "</w:t>
      </w:r>
      <w:r w:rsidRPr="00663430">
        <w:rPr>
          <w:rFonts w:ascii="Arial" w:hAnsi="Arial"/>
          <w:b/>
          <w:bCs/>
          <w:noProof w:val="0"/>
          <w:rtl/>
        </w:rPr>
        <w:t>התובעת</w:t>
      </w:r>
      <w:r w:rsidRPr="00663430">
        <w:rPr>
          <w:rFonts w:ascii="Arial" w:hAnsi="Arial"/>
          <w:noProof w:val="0"/>
          <w:rtl/>
        </w:rPr>
        <w:t>" ואילו הבעל בשם "</w:t>
      </w:r>
      <w:r w:rsidRPr="00663430">
        <w:rPr>
          <w:rFonts w:ascii="Arial" w:hAnsi="Arial"/>
          <w:b/>
          <w:bCs/>
          <w:noProof w:val="0"/>
          <w:rtl/>
        </w:rPr>
        <w:t>הנתבע</w:t>
      </w:r>
      <w:r w:rsidRPr="00663430">
        <w:rPr>
          <w:rFonts w:ascii="Arial" w:hAnsi="Arial"/>
          <w:noProof w:val="0"/>
          <w:rtl/>
        </w:rPr>
        <w:t>".</w:t>
      </w:r>
    </w:p>
    <w:p w:rsidR="000464F6" w:rsidRPr="000464F6" w:rsidRDefault="000464F6" w:rsidP="00602BAA">
      <w:pPr>
        <w:spacing w:line="360" w:lineRule="auto"/>
        <w:jc w:val="both"/>
        <w:rPr>
          <w:rFonts w:ascii="Arial" w:hAnsi="Arial"/>
          <w:b/>
          <w:bCs/>
          <w:noProof w:val="0"/>
          <w:sz w:val="16"/>
          <w:szCs w:val="16"/>
          <w:u w:val="single"/>
          <w:rtl/>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lastRenderedPageBreak/>
        <w:t>רקע עובדתי ודיוני כללי</w:t>
      </w:r>
      <w:r w:rsidRPr="00663430">
        <w:rPr>
          <w:rFonts w:ascii="Arial" w:hAnsi="Arial"/>
          <w:noProof w:val="0"/>
          <w:rtl/>
        </w:rPr>
        <w:t>:</w:t>
      </w:r>
    </w:p>
    <w:p w:rsidR="00602BAA" w:rsidRPr="00663430" w:rsidRDefault="00602BAA" w:rsidP="00602BAA">
      <w:pPr>
        <w:pStyle w:val="af3"/>
        <w:rPr>
          <w:rFonts w:ascii="Arial" w:hAnsi="Arial"/>
          <w:noProof w:val="0"/>
          <w:rtl/>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התובעת והנתבע (להלן שניהם: "</w:t>
      </w:r>
      <w:r w:rsidRPr="00663430">
        <w:rPr>
          <w:rFonts w:ascii="Arial" w:hAnsi="Arial"/>
          <w:b/>
          <w:bCs/>
          <w:noProof w:val="0"/>
          <w:rtl/>
        </w:rPr>
        <w:t>בני הזוג</w:t>
      </w:r>
      <w:r w:rsidRPr="00663430">
        <w:rPr>
          <w:rFonts w:ascii="Arial" w:hAnsi="Arial"/>
          <w:noProof w:val="0"/>
          <w:rtl/>
        </w:rPr>
        <w:t>"; "</w:t>
      </w:r>
      <w:r w:rsidRPr="00663430">
        <w:rPr>
          <w:rFonts w:ascii="Arial" w:hAnsi="Arial"/>
          <w:b/>
          <w:bCs/>
          <w:noProof w:val="0"/>
          <w:rtl/>
        </w:rPr>
        <w:t>הצדדים</w:t>
      </w:r>
      <w:r w:rsidRPr="00663430">
        <w:rPr>
          <w:rFonts w:ascii="Arial" w:hAnsi="Arial"/>
          <w:noProof w:val="0"/>
          <w:rtl/>
        </w:rPr>
        <w:t>") הינם בני זוג לשעבר שנישאו זל"ז כדמו"י ביום 12.2.1991 והתגרשו זמ"ז ביום 13.11.2016.</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7365AD">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לצדדים שני </w:t>
      </w:r>
      <w:r w:rsidRPr="00663430">
        <w:rPr>
          <w:rFonts w:ascii="David" w:hAnsi="David"/>
          <w:noProof w:val="0"/>
          <w:rtl/>
        </w:rPr>
        <w:t>ילדים</w:t>
      </w:r>
      <w:r w:rsidRPr="00663430">
        <w:rPr>
          <w:rFonts w:ascii="Arial" w:hAnsi="Arial"/>
          <w:noProof w:val="0"/>
          <w:rtl/>
        </w:rPr>
        <w:t xml:space="preserve"> מאומצים </w:t>
      </w:r>
      <w:r w:rsidR="007365AD">
        <w:rPr>
          <w:rFonts w:ascii="Arial" w:hAnsi="Arial" w:hint="cs"/>
          <w:noProof w:val="0"/>
          <w:rtl/>
        </w:rPr>
        <w:t>ג'</w:t>
      </w:r>
      <w:r w:rsidR="007365AD">
        <w:rPr>
          <w:rFonts w:ascii="Arial" w:hAnsi="Arial"/>
          <w:noProof w:val="0"/>
          <w:rtl/>
        </w:rPr>
        <w:t xml:space="preserve"> יליד 15.7.1998 וי</w:t>
      </w:r>
      <w:r w:rsidR="007365AD">
        <w:rPr>
          <w:rFonts w:ascii="Arial" w:hAnsi="Arial" w:hint="cs"/>
          <w:noProof w:val="0"/>
          <w:rtl/>
        </w:rPr>
        <w:t>'</w:t>
      </w:r>
      <w:r w:rsidRPr="00663430">
        <w:rPr>
          <w:rFonts w:ascii="Arial" w:hAnsi="Arial"/>
          <w:noProof w:val="0"/>
          <w:rtl/>
        </w:rPr>
        <w:t xml:space="preserve"> ילידת 22.7.2001 שהינם כיום בגירים. </w:t>
      </w:r>
    </w:p>
    <w:p w:rsidR="00602BAA" w:rsidRPr="00663430" w:rsidRDefault="00602BAA" w:rsidP="00602BAA">
      <w:pPr>
        <w:pStyle w:val="af3"/>
        <w:rPr>
          <w:rFonts w:ascii="Arial" w:hAnsi="Arial"/>
          <w:noProof w:val="0"/>
          <w:sz w:val="16"/>
          <w:szCs w:val="16"/>
        </w:rPr>
      </w:pPr>
    </w:p>
    <w:p w:rsidR="00602BAA" w:rsidRPr="00663430" w:rsidRDefault="00602BAA" w:rsidP="007365AD">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במהלך </w:t>
      </w:r>
      <w:r w:rsidR="003A6BFE">
        <w:rPr>
          <w:rFonts w:ascii="Arial" w:hAnsi="Arial" w:hint="cs"/>
          <w:noProof w:val="0"/>
          <w:rtl/>
        </w:rPr>
        <w:t>ה</w:t>
      </w:r>
      <w:r w:rsidRPr="00663430">
        <w:rPr>
          <w:rFonts w:ascii="Arial" w:hAnsi="Arial"/>
          <w:noProof w:val="0"/>
          <w:rtl/>
        </w:rPr>
        <w:t>נישואי</w:t>
      </w:r>
      <w:r w:rsidR="003A6BFE">
        <w:rPr>
          <w:rFonts w:ascii="Arial" w:hAnsi="Arial" w:hint="cs"/>
          <w:noProof w:val="0"/>
          <w:rtl/>
        </w:rPr>
        <w:t>ן</w:t>
      </w:r>
      <w:r w:rsidRPr="00663430">
        <w:rPr>
          <w:rFonts w:ascii="Arial" w:hAnsi="Arial"/>
          <w:noProof w:val="0"/>
          <w:rtl/>
        </w:rPr>
        <w:t>, התגוררו הצדדים בבית פרטי רחב ידיים עם בריכה ב</w:t>
      </w:r>
      <w:r w:rsidR="007365AD">
        <w:rPr>
          <w:rFonts w:ascii="Arial" w:hAnsi="Arial" w:hint="cs"/>
          <w:noProof w:val="0"/>
          <w:rtl/>
        </w:rPr>
        <w:t xml:space="preserve"> ---</w:t>
      </w:r>
      <w:r w:rsidRPr="00663430">
        <w:rPr>
          <w:rFonts w:ascii="Arial" w:hAnsi="Arial"/>
          <w:noProof w:val="0"/>
          <w:rtl/>
        </w:rPr>
        <w:t xml:space="preserve">. יצוין, כי בית המגורים נרכש ע"י הצדדים בשנת 2005 כאשר זכויות החכירה נרשמו במלואן על שם התובעת.  </w:t>
      </w:r>
    </w:p>
    <w:p w:rsidR="00602BAA" w:rsidRPr="00663430" w:rsidRDefault="00602BAA" w:rsidP="00602BAA">
      <w:pPr>
        <w:pStyle w:val="af3"/>
        <w:rPr>
          <w:rFonts w:ascii="Arial" w:hAnsi="Arial"/>
          <w:noProof w:val="0"/>
          <w:sz w:val="16"/>
          <w:szCs w:val="16"/>
        </w:rPr>
      </w:pPr>
    </w:p>
    <w:p w:rsidR="00602BAA" w:rsidRPr="00663430" w:rsidRDefault="00602BAA" w:rsidP="003A6BF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נכון למועד פתיחת ההליכים (דצמבר 2013) רבצה על בית המגורים הלוואת משכנתא בסך של כ – 1,211,000 ₪ כאשר </w:t>
      </w:r>
      <w:r w:rsidR="003A6BFE">
        <w:rPr>
          <w:rFonts w:ascii="Arial" w:hAnsi="Arial" w:hint="cs"/>
          <w:noProof w:val="0"/>
          <w:rtl/>
        </w:rPr>
        <w:t>ה</w:t>
      </w:r>
      <w:r w:rsidRPr="00663430">
        <w:rPr>
          <w:rFonts w:ascii="Arial" w:hAnsi="Arial"/>
          <w:noProof w:val="0"/>
          <w:rtl/>
        </w:rPr>
        <w:t>החזרי</w:t>
      </w:r>
      <w:r w:rsidR="003A6BFE">
        <w:rPr>
          <w:rFonts w:ascii="Arial" w:hAnsi="Arial" w:hint="cs"/>
          <w:noProof w:val="0"/>
          <w:rtl/>
        </w:rPr>
        <w:t>ם</w:t>
      </w:r>
      <w:r w:rsidRPr="00663430">
        <w:rPr>
          <w:rFonts w:ascii="Arial" w:hAnsi="Arial"/>
          <w:noProof w:val="0"/>
          <w:rtl/>
        </w:rPr>
        <w:t xml:space="preserve"> החודשיים עמדו על סך של כ-9,150 ₪ (צורף כנספח א' לכתב התביעה הרכושית מטעם התובעת). </w:t>
      </w:r>
    </w:p>
    <w:p w:rsidR="00602BAA" w:rsidRPr="00663430" w:rsidRDefault="00602BAA" w:rsidP="00602BAA">
      <w:pPr>
        <w:pStyle w:val="af3"/>
        <w:rPr>
          <w:rFonts w:ascii="Arial" w:hAnsi="Arial"/>
          <w:noProof w:val="0"/>
          <w:sz w:val="16"/>
          <w:szCs w:val="16"/>
        </w:rPr>
      </w:pPr>
    </w:p>
    <w:p w:rsidR="00602BAA" w:rsidRPr="00663430" w:rsidRDefault="00602BAA" w:rsidP="00A20FDD">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לעת נישואי הצדדים, היתה התובעת כבת 22 שנים ואילו הנתבע כבן 26 שנים. במועד נישואיהם היתה התובעת סטודנטית לאדריכלות בטכניון ואילו הנתבע עבד בחברה בבעלות אביו. יצוין, כי בתחילת נישואי</w:t>
      </w:r>
      <w:r w:rsidR="00A20FDD">
        <w:rPr>
          <w:rFonts w:ascii="Arial" w:hAnsi="Arial" w:hint="cs"/>
          <w:noProof w:val="0"/>
          <w:rtl/>
        </w:rPr>
        <w:t>הם</w:t>
      </w:r>
      <w:r w:rsidRPr="00663430">
        <w:rPr>
          <w:rFonts w:ascii="Arial" w:hAnsi="Arial"/>
          <w:noProof w:val="0"/>
          <w:rtl/>
        </w:rPr>
        <w:t xml:space="preserve">, הצדדים היו חסרי רכוש משמעותי וכל רכושם נצבר במהלך הנישואין, כמפורט להלן. </w:t>
      </w:r>
    </w:p>
    <w:p w:rsidR="00602BAA" w:rsidRPr="00663430" w:rsidRDefault="00602BAA" w:rsidP="00602BAA">
      <w:pPr>
        <w:pStyle w:val="af3"/>
        <w:rPr>
          <w:rFonts w:ascii="Arial" w:hAnsi="Arial"/>
          <w:noProof w:val="0"/>
          <w:sz w:val="16"/>
          <w:szCs w:val="16"/>
        </w:rPr>
      </w:pPr>
    </w:p>
    <w:p w:rsidR="00602BAA" w:rsidRPr="00663430" w:rsidRDefault="00602BAA" w:rsidP="003A6BF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יצוין, כי הנתבע הינו איש עסקים ממולח ומתוחכם</w:t>
      </w:r>
      <w:r w:rsidR="003A6BFE">
        <w:rPr>
          <w:rFonts w:ascii="Arial" w:hAnsi="Arial" w:hint="cs"/>
          <w:noProof w:val="0"/>
          <w:rtl/>
        </w:rPr>
        <w:t xml:space="preserve"> כאשר</w:t>
      </w:r>
      <w:r w:rsidRPr="00663430">
        <w:rPr>
          <w:rFonts w:ascii="Arial" w:hAnsi="Arial"/>
          <w:noProof w:val="0"/>
          <w:rtl/>
        </w:rPr>
        <w:t xml:space="preserve"> במהלך הנישואין פיתח קשרים עסקיים ענפים בין היתר עם בעלי דרגים בכירים בתחום הביטחוני, נחל הצלחות עסקיות רבות וניהל עסקים חובקי עולם. </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בתחילת הנישואין</w:t>
      </w:r>
      <w:r w:rsidR="003A6BFE">
        <w:rPr>
          <w:rFonts w:ascii="Arial" w:hAnsi="Arial" w:hint="cs"/>
          <w:noProof w:val="0"/>
          <w:rtl/>
        </w:rPr>
        <w:t>,</w:t>
      </w:r>
      <w:r w:rsidRPr="00663430">
        <w:rPr>
          <w:rFonts w:ascii="Arial" w:hAnsi="Arial"/>
          <w:noProof w:val="0"/>
          <w:rtl/>
        </w:rPr>
        <w:t xml:space="preserve"> הקים הנתבע את חברת ל</w:t>
      </w:r>
      <w:r w:rsidR="007365AD">
        <w:rPr>
          <w:rFonts w:ascii="Arial" w:hAnsi="Arial" w:hint="cs"/>
          <w:noProof w:val="0"/>
          <w:rtl/>
        </w:rPr>
        <w:t>'</w:t>
      </w:r>
      <w:r w:rsidRPr="00663430">
        <w:rPr>
          <w:rFonts w:ascii="Arial" w:hAnsi="Arial"/>
          <w:noProof w:val="0"/>
          <w:rtl/>
        </w:rPr>
        <w:t xml:space="preserve"> כ</w:t>
      </w:r>
      <w:r w:rsidR="007365AD">
        <w:rPr>
          <w:rFonts w:ascii="Arial" w:hAnsi="Arial" w:hint="cs"/>
          <w:noProof w:val="0"/>
          <w:rtl/>
        </w:rPr>
        <w:t>'</w:t>
      </w:r>
      <w:r w:rsidRPr="00663430">
        <w:rPr>
          <w:rFonts w:ascii="Arial" w:hAnsi="Arial"/>
          <w:noProof w:val="0"/>
          <w:rtl/>
        </w:rPr>
        <w:t xml:space="preserve"> בע"מ ולאחר מכן את חברת</w:t>
      </w:r>
      <w:r w:rsidR="005615C7">
        <w:rPr>
          <w:rFonts w:ascii="Arial" w:hAnsi="Arial" w:hint="cs"/>
          <w:noProof w:val="0"/>
        </w:rPr>
        <w:t>A</w:t>
      </w:r>
      <w:r w:rsidR="005615C7">
        <w:rPr>
          <w:rFonts w:ascii="Arial" w:hAnsi="Arial"/>
          <w:noProof w:val="0"/>
        </w:rPr>
        <w:t xml:space="preserve"> </w:t>
      </w:r>
      <w:r w:rsidR="005615C7">
        <w:rPr>
          <w:rFonts w:ascii="Arial" w:hAnsi="Arial" w:hint="cs"/>
          <w:noProof w:val="0"/>
          <w:rtl/>
        </w:rPr>
        <w:t xml:space="preserve"> </w:t>
      </w:r>
      <w:r w:rsidRPr="00663430">
        <w:rPr>
          <w:rFonts w:ascii="Arial" w:hAnsi="Arial"/>
          <w:noProof w:val="0"/>
          <w:rtl/>
        </w:rPr>
        <w:t>בע"מ (להלן: "</w:t>
      </w:r>
      <w:r w:rsidRPr="00663430">
        <w:rPr>
          <w:rFonts w:ascii="Arial" w:hAnsi="Arial"/>
          <w:b/>
          <w:bCs/>
          <w:noProof w:val="0"/>
          <w:rtl/>
        </w:rPr>
        <w:t xml:space="preserve">חברת </w:t>
      </w:r>
      <w:r w:rsidR="007365AD">
        <w:rPr>
          <w:rFonts w:ascii="Arial" w:hAnsi="Arial" w:hint="cs"/>
          <w:b/>
          <w:bCs/>
          <w:noProof w:val="0"/>
        </w:rPr>
        <w:t>A</w:t>
      </w:r>
      <w:r w:rsidRPr="00663430">
        <w:rPr>
          <w:rFonts w:ascii="Arial" w:hAnsi="Arial"/>
          <w:noProof w:val="0"/>
          <w:rtl/>
        </w:rPr>
        <w:t xml:space="preserve">"), חברה מובילה בעולם העוסקת בפיתוח ייצור ושיווק </w:t>
      </w:r>
      <w:r w:rsidR="007365AD">
        <w:rPr>
          <w:rFonts w:ascii="Arial" w:hAnsi="Arial" w:hint="cs"/>
          <w:noProof w:val="0"/>
          <w:rtl/>
        </w:rPr>
        <w:t>---</w:t>
      </w:r>
      <w:r w:rsidRPr="00663430">
        <w:rPr>
          <w:rFonts w:ascii="Arial" w:hAnsi="Arial"/>
          <w:noProof w:val="0"/>
          <w:rtl/>
        </w:rPr>
        <w:t xml:space="preserve">. יצוין, כי הנתבע שימש עד לסוף שנת 2012 כמנכ"ל של </w:t>
      </w:r>
      <w:r w:rsidR="003A6BFE">
        <w:rPr>
          <w:rFonts w:ascii="Arial" w:hAnsi="Arial" w:hint="cs"/>
          <w:noProof w:val="0"/>
          <w:rtl/>
        </w:rPr>
        <w:t>החברה</w:t>
      </w:r>
      <w:r w:rsidRPr="00663430">
        <w:rPr>
          <w:rFonts w:ascii="Arial" w:hAnsi="Arial"/>
          <w:noProof w:val="0"/>
          <w:rtl/>
        </w:rPr>
        <w:t xml:space="preserve"> ובעל מניות מרכזי בה.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כמו כן, במהלך הנישואין היה הנתבע שותף בחברות נוספות חלקן רשומות בישראל וחלקן בחו"ל וניהל במסגרתן פעילות עסקית ענפה בעשרות מיליוני דולרים. </w:t>
      </w:r>
    </w:p>
    <w:p w:rsidR="00602BAA" w:rsidRPr="00663430" w:rsidRDefault="00602BAA" w:rsidP="00602BAA">
      <w:pPr>
        <w:pStyle w:val="af3"/>
        <w:rPr>
          <w:rFonts w:ascii="David" w:hAnsi="David"/>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noProof w:val="0"/>
          <w:rtl/>
        </w:rPr>
        <w:t>מנגד, לאורך השנים התובעת שקדה על גידול הילדים וטיפלה בכל הקשור לניהול הבית. נוכח פעילותו העסקית של הנתבע בארץ ובעולם, נדרש הנתבע לנסיעות רבות לחו"ל ועל כן נאלצה התובעת להתמודד לבדה עם עול ומטלות הבית והמשפחה.</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יצוין, כי לאחר לימודיה, החלה התובעת להתמחות במשרד ארכיטקטים הנמצא בבעלות אמה במשך כ- 3 שנים ולאחר מכן המשיכה לעבוד באותו משרד במשך כ-8 שנים. בתום תקופה זו עבדה התובעת באופן חלקי כאדריכלית עצמאית בעיקר עם חברות המצויות בשליטתו או בניהולו של הנתבע ו/או גורמים אחרים הקשורים עמו.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בפועל ועל כך אין חולק, כל פרנסת הבית היתה מוטלת על הנתבע אשר כלכל את התובעת והילדים ביד רחבה כאשר בשנים האחרונות לנישואי הצדדים הורגלו הצדדים לרמת חיים גבוהה ביותר.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בסוף שנת 2012 פוטר הנתבע מחברת </w:t>
      </w:r>
      <w:r w:rsidR="007365AD">
        <w:rPr>
          <w:rFonts w:ascii="Arial" w:hAnsi="Arial"/>
          <w:noProof w:val="0"/>
        </w:rPr>
        <w:t>A</w:t>
      </w:r>
      <w:r w:rsidRPr="00663430">
        <w:rPr>
          <w:rFonts w:ascii="Arial" w:hAnsi="Arial"/>
          <w:noProof w:val="0"/>
          <w:rtl/>
        </w:rPr>
        <w:t xml:space="preserve">. לטענת הנתבע פיטוריו מהחברה שהיוותה "מפעל חייו" הותירה אותה בפני שוקת שבורה ועם חובות אדירים של מיליוני ₪. </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במהלך שנת 2013 חבר הנתבע למר </w:t>
      </w:r>
      <w:r w:rsidR="005615C7">
        <w:rPr>
          <w:rFonts w:ascii="Arial" w:hAnsi="Arial" w:hint="cs"/>
          <w:noProof w:val="0"/>
          <w:rtl/>
        </w:rPr>
        <w:t>--</w:t>
      </w:r>
      <w:r w:rsidRPr="00663430">
        <w:rPr>
          <w:rFonts w:ascii="Arial" w:hAnsi="Arial"/>
          <w:noProof w:val="0"/>
          <w:rtl/>
        </w:rPr>
        <w:t xml:space="preserve"> (להלן: "</w:t>
      </w:r>
      <w:r w:rsidR="009D24EB">
        <w:rPr>
          <w:rFonts w:ascii="Arial" w:hAnsi="Arial" w:hint="cs"/>
          <w:b/>
          <w:bCs/>
          <w:noProof w:val="0"/>
          <w:rtl/>
        </w:rPr>
        <w:t>שותפו של הנתבע</w:t>
      </w:r>
      <w:r w:rsidRPr="00663430">
        <w:rPr>
          <w:rFonts w:ascii="Arial" w:hAnsi="Arial"/>
          <w:noProof w:val="0"/>
          <w:rtl/>
        </w:rPr>
        <w:t xml:space="preserve">") לצורך הוצאה לפועל של התקשרות עסקית מורכבת עם חברת </w:t>
      </w:r>
      <w:r w:rsidR="007365AD">
        <w:rPr>
          <w:rFonts w:ascii="Arial" w:hAnsi="Arial"/>
          <w:noProof w:val="0"/>
        </w:rPr>
        <w:t>N</w:t>
      </w:r>
      <w:r w:rsidRPr="00663430">
        <w:rPr>
          <w:rFonts w:ascii="Arial" w:hAnsi="Arial"/>
          <w:noProof w:val="0"/>
          <w:rtl/>
        </w:rPr>
        <w:t xml:space="preserve"> בע"מ (להלן: "</w:t>
      </w:r>
      <w:r w:rsidRPr="00663430">
        <w:rPr>
          <w:rFonts w:ascii="Arial" w:hAnsi="Arial"/>
          <w:b/>
          <w:bCs/>
          <w:noProof w:val="0"/>
          <w:rtl/>
        </w:rPr>
        <w:t xml:space="preserve">חברת </w:t>
      </w:r>
      <w:r w:rsidR="007365AD">
        <w:rPr>
          <w:rFonts w:ascii="Arial" w:hAnsi="Arial"/>
          <w:b/>
          <w:bCs/>
          <w:noProof w:val="0"/>
        </w:rPr>
        <w:t>N</w:t>
      </w:r>
      <w:r w:rsidRPr="00663430">
        <w:rPr>
          <w:rFonts w:ascii="Arial" w:hAnsi="Arial"/>
          <w:noProof w:val="0"/>
          <w:rtl/>
        </w:rPr>
        <w:t xml:space="preserve">") הפועלת בתחום הסייבר. במסגרת ההתקשרות הזו מונו הנתבע ושותפו למפיצים של מערכת </w:t>
      </w:r>
      <w:r w:rsidR="009D24EB">
        <w:rPr>
          <w:rFonts w:ascii="Arial" w:hAnsi="Arial" w:hint="cs"/>
          <w:noProof w:val="0"/>
          <w:rtl/>
        </w:rPr>
        <w:t>----</w:t>
      </w:r>
      <w:r w:rsidRPr="00663430">
        <w:rPr>
          <w:rFonts w:ascii="Arial" w:hAnsi="Arial"/>
          <w:noProof w:val="0"/>
          <w:rtl/>
        </w:rPr>
        <w:t xml:space="preserve">. בכלל כך קיבלו הנתבע ושותפו </w:t>
      </w:r>
      <w:r w:rsidR="005615C7">
        <w:rPr>
          <w:rFonts w:ascii="Arial" w:hAnsi="Arial" w:hint="cs"/>
          <w:noProof w:val="0"/>
          <w:rtl/>
        </w:rPr>
        <w:t xml:space="preserve">של הנתבע </w:t>
      </w:r>
      <w:r w:rsidRPr="00663430">
        <w:rPr>
          <w:rFonts w:ascii="Arial" w:hAnsi="Arial"/>
          <w:noProof w:val="0"/>
          <w:rtl/>
        </w:rPr>
        <w:t xml:space="preserve">כתב מינוי לסוכנים/מתווכים למכירת מערכת </w:t>
      </w:r>
      <w:r w:rsidR="009D24EB">
        <w:rPr>
          <w:rFonts w:ascii="Arial" w:hAnsi="Arial" w:hint="cs"/>
          <w:noProof w:val="0"/>
          <w:rtl/>
        </w:rPr>
        <w:t>----</w:t>
      </w:r>
      <w:r w:rsidRPr="00663430">
        <w:rPr>
          <w:rFonts w:ascii="Arial" w:hAnsi="Arial"/>
          <w:noProof w:val="0"/>
          <w:rtl/>
        </w:rPr>
        <w:t xml:space="preserve"> למדינת </w:t>
      </w:r>
      <w:r w:rsidR="009D24EB">
        <w:rPr>
          <w:rFonts w:ascii="Arial" w:hAnsi="Arial" w:hint="cs"/>
          <w:noProof w:val="0"/>
          <w:rtl/>
        </w:rPr>
        <w:t>----</w:t>
      </w:r>
      <w:r w:rsidRPr="00663430">
        <w:rPr>
          <w:rFonts w:ascii="Arial" w:hAnsi="Arial"/>
          <w:noProof w:val="0"/>
          <w:rtl/>
        </w:rPr>
        <w:t xml:space="preserve">. מדובר על הסכמי התקשרות במיליוני דולרים אשר יפורטו בהמשך. </w:t>
      </w:r>
    </w:p>
    <w:p w:rsidR="00602BAA" w:rsidRPr="00663430" w:rsidRDefault="00602BAA" w:rsidP="00602BAA">
      <w:pPr>
        <w:pStyle w:val="af3"/>
        <w:rPr>
          <w:rFonts w:ascii="Arial" w:hAnsi="Arial"/>
          <w:noProof w:val="0"/>
          <w:sz w:val="16"/>
          <w:szCs w:val="16"/>
        </w:rPr>
      </w:pPr>
    </w:p>
    <w:p w:rsidR="00602BAA" w:rsidRPr="00663430" w:rsidRDefault="00602BAA" w:rsidP="003A6BF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עקב משבר ביחסים בין הצדדים, הגישה התובעת ביום 12.12.2013 תביע</w:t>
      </w:r>
      <w:r w:rsidR="003A6BFE">
        <w:rPr>
          <w:rFonts w:ascii="Arial" w:hAnsi="Arial" w:hint="cs"/>
          <w:noProof w:val="0"/>
          <w:rtl/>
        </w:rPr>
        <w:t>ה לרכוש וביום 22.12.2013 תביעות ל</w:t>
      </w:r>
      <w:r w:rsidRPr="00663430">
        <w:rPr>
          <w:rFonts w:ascii="Arial" w:hAnsi="Arial"/>
          <w:noProof w:val="0"/>
          <w:rtl/>
        </w:rPr>
        <w:t>משמורת ומזונות קטינים ואישה.</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ביום 2.1.2014 עזב הנתבע את בית המגורים ועבר להתגורר בדירה שכורה בעלות של כ- 8,000 ₪ לחודש. </w:t>
      </w:r>
    </w:p>
    <w:p w:rsidR="00602BAA" w:rsidRPr="00663430" w:rsidRDefault="00602BAA" w:rsidP="00602BAA">
      <w:pPr>
        <w:pStyle w:val="af3"/>
        <w:rPr>
          <w:rFonts w:ascii="Arial" w:hAnsi="Arial"/>
          <w:noProof w:val="0"/>
          <w:sz w:val="16"/>
          <w:szCs w:val="16"/>
        </w:rPr>
      </w:pPr>
    </w:p>
    <w:p w:rsidR="00602BAA" w:rsidRPr="00663430" w:rsidRDefault="00602BAA" w:rsidP="003A6BF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ביום 7.1.2014 הגיש הנתבע תביעת גירושין לבית הדין הרבני וכן הגיש תביעה לפסק דין הצהרתי, לפירוק השיתוף בו ולחיוב התובעת בדמי שימוש ראויים בגין מגוריה בדירה. </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בתחילת שנת 2015 העתיק הנתבע את מקום מגוריו מישראל ועבר להתגורר דרך קבע ב</w:t>
      </w:r>
      <w:r w:rsidR="005615C7">
        <w:rPr>
          <w:rFonts w:ascii="Arial" w:hAnsi="Arial" w:hint="cs"/>
          <w:noProof w:val="0"/>
          <w:rtl/>
        </w:rPr>
        <w:t>---</w:t>
      </w:r>
      <w:r w:rsidRPr="00663430">
        <w:rPr>
          <w:rFonts w:ascii="Arial" w:hAnsi="Arial"/>
          <w:noProof w:val="0"/>
          <w:rtl/>
        </w:rPr>
        <w:t xml:space="preserve"> שם מתגורר עד היום ומנהל את עסקיו.</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tl/>
        </w:rPr>
        <w:t>ביום 16.3.2015</w:t>
      </w:r>
      <w:r w:rsidRPr="00663430">
        <w:rPr>
          <w:rFonts w:ascii="Arial" w:hAnsi="Arial"/>
          <w:noProof w:val="0"/>
          <w:rtl/>
        </w:rPr>
        <w:t xml:space="preserve"> הגיעו הצדדים להסכמה בנוגע למועד הקרע ולמינוי מומחה אשר יגיש חוו"ד לאיזון משאבים. הסכמה זו פורטה בפרוטוקול הדיון וזו לשונה: "</w:t>
      </w:r>
      <w:r w:rsidRPr="00663430">
        <w:rPr>
          <w:b/>
          <w:bCs/>
          <w:rtl/>
        </w:rPr>
        <w:t>למען הייעול אנו מסכימים שהמומחה שימונה על ידי בית המשפט יערוך איזון משאבים בנוגע לשני מועדים – הראשון, 1/3/2013 והשני 12/12/2013 תוך הסתייגות ב"כ התובעת שאם המומחה יתקל בקושי לשום את הרכוש נכון למועד 12/12/2013 אזי יינתן לו היתר לערוך איזון נכון ליום 31/12/2013. מוסכם כי ימונה מומחה ניטרלי על ידי בית המשפט שיש לו מומחיות בהערכת חברות</w:t>
      </w:r>
      <w:r w:rsidRPr="00663430">
        <w:rPr>
          <w:rtl/>
        </w:rPr>
        <w:t>".</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להסכמה זו ניתן תוקף של החלטה ומונה רו"ח </w:t>
      </w:r>
      <w:r w:rsidR="004E018A">
        <w:rPr>
          <w:rFonts w:ascii="Arial" w:hAnsi="Arial" w:hint="cs"/>
          <w:noProof w:val="0"/>
          <w:rtl/>
        </w:rPr>
        <w:t>---</w:t>
      </w:r>
      <w:r w:rsidRPr="00663430">
        <w:rPr>
          <w:rFonts w:ascii="Arial" w:hAnsi="Arial"/>
          <w:noProof w:val="0"/>
          <w:rtl/>
        </w:rPr>
        <w:t xml:space="preserve"> כמומחה מטעם ביהמ"ש </w:t>
      </w:r>
      <w:r w:rsidR="00A20FDD">
        <w:rPr>
          <w:rFonts w:ascii="Arial" w:hAnsi="Arial" w:hint="cs"/>
          <w:noProof w:val="0"/>
          <w:rtl/>
        </w:rPr>
        <w:t>לצורך הגשת</w:t>
      </w:r>
      <w:r w:rsidRPr="00663430">
        <w:rPr>
          <w:rtl/>
        </w:rPr>
        <w:t xml:space="preserve"> חוו"ד בדבר כלל משאביהם של הצדדים כפי שנצברו ממועד הנישואין ועד למועד הקובע בהתייחס לשני מועדים הנ"ל. כן, נקבע כי ככל שהמומחה יסבור כי קיים לו קושי להמציא נתונים ו/או מסמכים נכון ליום 12.12.2013 אזי יערך האיזון נכון ליום 31.12.2013. </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lastRenderedPageBreak/>
        <w:t xml:space="preserve">ביום 9.11.2015 עתרה התובעת למנות מומחה חלופי </w:t>
      </w:r>
      <w:r w:rsidR="003A6BFE">
        <w:rPr>
          <w:rFonts w:ascii="Arial" w:hAnsi="Arial" w:hint="cs"/>
          <w:noProof w:val="0"/>
          <w:rtl/>
        </w:rPr>
        <w:t xml:space="preserve">מטעם ביהמ"ש </w:t>
      </w:r>
      <w:r w:rsidRPr="00663430">
        <w:rPr>
          <w:rFonts w:ascii="Arial" w:hAnsi="Arial"/>
          <w:noProof w:val="0"/>
          <w:rtl/>
        </w:rPr>
        <w:t xml:space="preserve">בטענה כי </w:t>
      </w:r>
      <w:r w:rsidR="00A23A39">
        <w:rPr>
          <w:rFonts w:ascii="Arial" w:hAnsi="Arial" w:hint="cs"/>
          <w:noProof w:val="0"/>
          <w:rtl/>
        </w:rPr>
        <w:t xml:space="preserve">למומחה </w:t>
      </w:r>
      <w:r w:rsidR="00A20FDD">
        <w:rPr>
          <w:rFonts w:ascii="Arial" w:hAnsi="Arial" w:hint="cs"/>
          <w:noProof w:val="0"/>
          <w:rtl/>
        </w:rPr>
        <w:t>קשר עם</w:t>
      </w:r>
      <w:r w:rsidRPr="00663430">
        <w:rPr>
          <w:rFonts w:ascii="Arial" w:hAnsi="Arial"/>
          <w:noProof w:val="0"/>
          <w:rtl/>
        </w:rPr>
        <w:t xml:space="preserve"> אחת החברות שבבעלות הנתבע. </w:t>
      </w:r>
      <w:r w:rsidR="00A20FDD">
        <w:rPr>
          <w:rFonts w:ascii="Arial" w:hAnsi="Arial" w:hint="cs"/>
          <w:noProof w:val="0"/>
          <w:rtl/>
        </w:rPr>
        <w:t xml:space="preserve">לאחר </w:t>
      </w:r>
      <w:r w:rsidR="00F217D8">
        <w:rPr>
          <w:rFonts w:ascii="Arial" w:hAnsi="Arial" w:hint="cs"/>
          <w:noProof w:val="0"/>
          <w:rtl/>
        </w:rPr>
        <w:t xml:space="preserve">שנעתרתי לבקשה, </w:t>
      </w:r>
      <w:r w:rsidR="00A23A39" w:rsidRPr="00663430">
        <w:rPr>
          <w:rFonts w:ascii="Arial" w:hAnsi="Arial"/>
          <w:noProof w:val="0"/>
          <w:rtl/>
        </w:rPr>
        <w:t xml:space="preserve">ביום 16.12.2015 </w:t>
      </w:r>
      <w:r w:rsidR="00F217D8">
        <w:rPr>
          <w:rFonts w:ascii="Arial" w:hAnsi="Arial" w:hint="cs"/>
          <w:noProof w:val="0"/>
          <w:rtl/>
        </w:rPr>
        <w:t xml:space="preserve">הגיעו הצדדים </w:t>
      </w:r>
      <w:r w:rsidRPr="00663430">
        <w:rPr>
          <w:rFonts w:ascii="Arial" w:hAnsi="Arial"/>
          <w:noProof w:val="0"/>
          <w:rtl/>
        </w:rPr>
        <w:t xml:space="preserve">להסכמה למינוי רו"ח </w:t>
      </w:r>
      <w:r w:rsidR="004E018A">
        <w:rPr>
          <w:rFonts w:ascii="Arial" w:hAnsi="Arial" w:hint="cs"/>
          <w:noProof w:val="0"/>
          <w:rtl/>
        </w:rPr>
        <w:t>---</w:t>
      </w:r>
      <w:r w:rsidRPr="00663430">
        <w:rPr>
          <w:rFonts w:ascii="Arial" w:hAnsi="Arial"/>
          <w:noProof w:val="0"/>
          <w:rtl/>
        </w:rPr>
        <w:t xml:space="preserve"> כמומחה חלופי מטעם ביהמ"ש לצורך עריכת חוו"ד (להלן: "</w:t>
      </w:r>
      <w:r w:rsidRPr="00663430">
        <w:rPr>
          <w:rFonts w:ascii="Arial" w:hAnsi="Arial"/>
          <w:b/>
          <w:bCs/>
          <w:noProof w:val="0"/>
          <w:rtl/>
        </w:rPr>
        <w:t>המומחה</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3725C3">
      <w:pPr>
        <w:pStyle w:val="af3"/>
        <w:numPr>
          <w:ilvl w:val="0"/>
          <w:numId w:val="2"/>
        </w:numPr>
        <w:spacing w:line="360" w:lineRule="auto"/>
        <w:ind w:left="680" w:hanging="680"/>
        <w:jc w:val="both"/>
        <w:rPr>
          <w:rFonts w:ascii="Arial" w:hAnsi="Arial"/>
          <w:noProof w:val="0"/>
          <w:rtl/>
        </w:rPr>
      </w:pPr>
      <w:r w:rsidRPr="00663430">
        <w:rPr>
          <w:rtl/>
        </w:rPr>
        <w:t>כאן המקום לציין כי עבודת המומחה נמשכה פרק זמן ממושך וחוו"ד הוגשה בפועל רק ביום 20.2.20, קרי בחלוף למעלה מ-4 שנים ממועד המינוי. במהלך עריכת חוו"ד ניתנו עשרות החלטות למתן צווים לגילוי מסמכים, מתן הוראות ל</w:t>
      </w:r>
      <w:r w:rsidR="003725C3">
        <w:rPr>
          <w:rFonts w:hint="cs"/>
          <w:rtl/>
        </w:rPr>
        <w:t xml:space="preserve">נתבע </w:t>
      </w:r>
      <w:r w:rsidRPr="00663430">
        <w:rPr>
          <w:rtl/>
        </w:rPr>
        <w:t xml:space="preserve">לשתף פעולה עם המומחה ואף התקיימו מספר דיונים אליהם הוזמנו ואף נחקרו צדדי ג' לצורך קבלת נתונים ומידע בקשר לעסקיו של הנתבע; </w:t>
      </w:r>
      <w:r w:rsidRPr="00663430">
        <w:rPr>
          <w:rFonts w:ascii="Arial" w:hAnsi="Arial"/>
          <w:noProof w:val="0"/>
          <w:rtl/>
        </w:rPr>
        <w:t xml:space="preserve">כך, למשל, ביום 18.10.15 </w:t>
      </w:r>
      <w:r w:rsidR="003725C3">
        <w:rPr>
          <w:rFonts w:ascii="Arial" w:hAnsi="Arial" w:hint="cs"/>
          <w:noProof w:val="0"/>
          <w:rtl/>
        </w:rPr>
        <w:t>נעתרתי</w:t>
      </w:r>
      <w:r w:rsidRPr="00663430">
        <w:rPr>
          <w:rFonts w:ascii="Arial" w:hAnsi="Arial"/>
          <w:noProof w:val="0"/>
          <w:rtl/>
        </w:rPr>
        <w:t xml:space="preserve"> לבקשת התובעת למתן צו לגילוי מסמכים הדדי, בגדרו הוסמכו המומחה וב"כ הצדדים לקבל מידע אודות זכויותיהם של הצדדים לתקופה שמיום 1.1.2010 ועד ליום 12.12.2013; ביום 18.5.2016 הוריתי לנתבע להמציא לידי המומחה מסמכים נדרשים לרבות דו"חות כספיים של חברות עבור שנת 2014; ביום 2.1.2017 נעתרתי לבקשת המומחה להרחיב את תקופת גילוי המסמכים כך שתחול מיום 1.1.2007 ועד ליום 31.12.2015 מהנימוקים שפורטו בהחלטה (בר"ע שהוגשה על ההחלטה ע"י הנתבע נדחתה (רמ"ש 42366-01-17)); בימים 22.5.2019 ו- 1.8.2019 התקיימו דיונים בביהמ"ש אליהם הוזמנו צדדי ג' אשר קיבלו צווים ע"י המומחה לבירור זכויות </w:t>
      </w:r>
      <w:r w:rsidR="003725C3">
        <w:rPr>
          <w:rFonts w:ascii="Arial" w:hAnsi="Arial" w:hint="cs"/>
          <w:noProof w:val="0"/>
          <w:rtl/>
        </w:rPr>
        <w:t xml:space="preserve">של </w:t>
      </w:r>
      <w:r w:rsidRPr="00663430">
        <w:rPr>
          <w:rFonts w:ascii="Arial" w:hAnsi="Arial"/>
          <w:noProof w:val="0"/>
          <w:rtl/>
        </w:rPr>
        <w:t xml:space="preserve">הנתבע לצורך עריכת חוו"ד ולא נענו, ועוד. </w:t>
      </w:r>
    </w:p>
    <w:p w:rsidR="00602BAA" w:rsidRPr="00663430" w:rsidRDefault="00602BAA" w:rsidP="00602BAA">
      <w:pPr>
        <w:pStyle w:val="af3"/>
        <w:rPr>
          <w:rFonts w:ascii="Arial" w:hAnsi="Arial"/>
          <w:noProof w:val="0"/>
          <w:sz w:val="16"/>
          <w:szCs w:val="16"/>
        </w:rPr>
      </w:pPr>
    </w:p>
    <w:p w:rsidR="00602BAA" w:rsidRPr="00663430" w:rsidRDefault="00602BAA" w:rsidP="003725C3">
      <w:pPr>
        <w:pStyle w:val="af3"/>
        <w:numPr>
          <w:ilvl w:val="0"/>
          <w:numId w:val="2"/>
        </w:numPr>
        <w:spacing w:line="360" w:lineRule="auto"/>
        <w:ind w:left="680" w:hanging="680"/>
        <w:jc w:val="both"/>
        <w:rPr>
          <w:rFonts w:ascii="Arial" w:hAnsi="Arial"/>
          <w:noProof w:val="0"/>
          <w:rtl/>
        </w:rPr>
      </w:pPr>
      <w:r w:rsidRPr="00663430">
        <w:rPr>
          <w:rtl/>
        </w:rPr>
        <w:t>ביום 20.2.20 ה</w:t>
      </w:r>
      <w:r w:rsidR="003725C3">
        <w:rPr>
          <w:rFonts w:hint="cs"/>
          <w:rtl/>
        </w:rPr>
        <w:t>גיש כאמור המומחה את</w:t>
      </w:r>
      <w:r w:rsidRPr="00663430">
        <w:rPr>
          <w:rtl/>
        </w:rPr>
        <w:t xml:space="preserve"> חוו"ד לתיק ביהמ"ש (להלן: "</w:t>
      </w:r>
      <w:r w:rsidRPr="00663430">
        <w:rPr>
          <w:b/>
          <w:bCs/>
          <w:rtl/>
        </w:rPr>
        <w:t>חוו"ד המומחה</w:t>
      </w:r>
      <w:r w:rsidRPr="00663430">
        <w:rPr>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לאחר קבלת חוו"ד המומחה, הסכימו הצדדים ביום 31.5.2020 לפנות להליך של גישור בפני כב' הש' (בדימ') י. שנלר אשר לא צלח. </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מכאן ואילך, החלה מסכת שמיעת הראיות ממושכת לאורך 7 דיוני הוכחות במ</w:t>
      </w:r>
      <w:r w:rsidR="003725C3">
        <w:rPr>
          <w:rFonts w:ascii="Arial" w:hAnsi="Arial" w:hint="cs"/>
          <w:noProof w:val="0"/>
          <w:rtl/>
        </w:rPr>
        <w:t>הלכם</w:t>
      </w:r>
      <w:r w:rsidRPr="00663430">
        <w:rPr>
          <w:rFonts w:ascii="Arial" w:hAnsi="Arial"/>
          <w:noProof w:val="0"/>
          <w:rtl/>
        </w:rPr>
        <w:t xml:space="preserve"> נשמעו עדים רבים כדלקמן: ביום 7.9.2020 נחקרה התובעת וכן נחקר מר </w:t>
      </w:r>
      <w:r w:rsidR="005615C7">
        <w:rPr>
          <w:rFonts w:ascii="Arial" w:hAnsi="Arial" w:hint="cs"/>
          <w:noProof w:val="0"/>
          <w:rtl/>
        </w:rPr>
        <w:t xml:space="preserve">מ' </w:t>
      </w:r>
      <w:r w:rsidRPr="00663430">
        <w:rPr>
          <w:rFonts w:ascii="Arial" w:hAnsi="Arial"/>
          <w:noProof w:val="0"/>
          <w:rtl/>
        </w:rPr>
        <w:t>כ</w:t>
      </w:r>
      <w:r w:rsidR="009D24EB">
        <w:rPr>
          <w:rFonts w:ascii="Arial" w:hAnsi="Arial" w:hint="cs"/>
          <w:noProof w:val="0"/>
          <w:rtl/>
        </w:rPr>
        <w:t>'</w:t>
      </w:r>
      <w:r w:rsidRPr="00663430">
        <w:rPr>
          <w:rFonts w:ascii="Arial" w:hAnsi="Arial"/>
          <w:noProof w:val="0"/>
          <w:rtl/>
        </w:rPr>
        <w:t xml:space="preserve">, עד מטעם התובעת אשר הקים ביחד עם הנתבע את חברת </w:t>
      </w:r>
      <w:r w:rsidR="007365AD">
        <w:rPr>
          <w:rFonts w:ascii="Arial" w:hAnsi="Arial" w:hint="cs"/>
          <w:noProof w:val="0"/>
        </w:rPr>
        <w:t>A</w:t>
      </w:r>
      <w:r w:rsidRPr="00663430">
        <w:rPr>
          <w:rFonts w:ascii="Arial" w:hAnsi="Arial"/>
          <w:noProof w:val="0"/>
          <w:rtl/>
        </w:rPr>
        <w:t xml:space="preserve"> וכן ניהל עמו עסקים נוספים (להלן: "</w:t>
      </w:r>
      <w:r w:rsidR="009D24EB">
        <w:rPr>
          <w:rFonts w:ascii="Arial" w:hAnsi="Arial" w:hint="cs"/>
          <w:b/>
          <w:bCs/>
          <w:noProof w:val="0"/>
          <w:rtl/>
        </w:rPr>
        <w:t>מר כ'</w:t>
      </w:r>
      <w:r w:rsidRPr="00663430">
        <w:rPr>
          <w:rFonts w:ascii="Arial" w:hAnsi="Arial"/>
          <w:noProof w:val="0"/>
          <w:rtl/>
        </w:rPr>
        <w:t>");  בימים 8.9.20  ו-9.9.20 נחקר המומחה מטעם ביהמ"ש; ביום 14.9.20 נחקר עו"ד א</w:t>
      </w:r>
      <w:r w:rsidR="009D24EB">
        <w:rPr>
          <w:rFonts w:ascii="Arial" w:hAnsi="Arial" w:hint="cs"/>
          <w:noProof w:val="0"/>
          <w:rtl/>
        </w:rPr>
        <w:t>'</w:t>
      </w:r>
      <w:r w:rsidRPr="00663430">
        <w:rPr>
          <w:rFonts w:ascii="Arial" w:hAnsi="Arial"/>
          <w:noProof w:val="0"/>
          <w:rtl/>
        </w:rPr>
        <w:t xml:space="preserve"> ה</w:t>
      </w:r>
      <w:r w:rsidR="009D24EB">
        <w:rPr>
          <w:rFonts w:ascii="Arial" w:hAnsi="Arial" w:hint="cs"/>
          <w:noProof w:val="0"/>
          <w:rtl/>
        </w:rPr>
        <w:t>'</w:t>
      </w:r>
      <w:r w:rsidRPr="00663430">
        <w:rPr>
          <w:rFonts w:ascii="Arial" w:hAnsi="Arial"/>
          <w:noProof w:val="0"/>
          <w:rtl/>
        </w:rPr>
        <w:t xml:space="preserve"> בן דודו של הנתבע ומי שניהל עמו עסקים (להלן: "</w:t>
      </w:r>
      <w:r w:rsidR="009D24EB">
        <w:rPr>
          <w:rFonts w:ascii="Arial" w:hAnsi="Arial" w:hint="cs"/>
          <w:b/>
          <w:bCs/>
          <w:noProof w:val="0"/>
          <w:rtl/>
        </w:rPr>
        <w:t>בן דודו של הנתבע</w:t>
      </w:r>
      <w:r w:rsidRPr="00663430">
        <w:rPr>
          <w:rFonts w:ascii="Arial" w:hAnsi="Arial"/>
          <w:noProof w:val="0"/>
          <w:rtl/>
        </w:rPr>
        <w:t xml:space="preserve">") והחלה חקירת הנתבע; ביום 15.9.20 הושלמה חקירת הנתבע; ביום 22.12.20 נחקרו </w:t>
      </w:r>
      <w:r w:rsidR="003725C3">
        <w:rPr>
          <w:rFonts w:ascii="Arial" w:hAnsi="Arial" w:hint="cs"/>
          <w:noProof w:val="0"/>
          <w:rtl/>
        </w:rPr>
        <w:t>שותפו של הנתבע</w:t>
      </w:r>
      <w:r w:rsidRPr="00663430">
        <w:rPr>
          <w:rFonts w:ascii="Arial" w:hAnsi="Arial"/>
          <w:noProof w:val="0"/>
          <w:rtl/>
        </w:rPr>
        <w:t xml:space="preserve">, מר </w:t>
      </w:r>
      <w:r w:rsidR="005615C7">
        <w:rPr>
          <w:rFonts w:ascii="Arial" w:hAnsi="Arial" w:hint="cs"/>
          <w:noProof w:val="0"/>
          <w:rtl/>
        </w:rPr>
        <w:t>--</w:t>
      </w:r>
      <w:r w:rsidR="009D24EB">
        <w:rPr>
          <w:rFonts w:ascii="Arial" w:hAnsi="Arial" w:hint="cs"/>
          <w:noProof w:val="0"/>
          <w:rtl/>
        </w:rPr>
        <w:t xml:space="preserve"> מ</w:t>
      </w:r>
      <w:r w:rsidRPr="00663430">
        <w:rPr>
          <w:rFonts w:ascii="Arial" w:hAnsi="Arial"/>
          <w:noProof w:val="0"/>
          <w:rtl/>
        </w:rPr>
        <w:t xml:space="preserve">נכ"ל חברת </w:t>
      </w:r>
      <w:r w:rsidR="007365AD">
        <w:rPr>
          <w:rFonts w:ascii="Arial" w:hAnsi="Arial" w:hint="cs"/>
          <w:noProof w:val="0"/>
        </w:rPr>
        <w:t>V</w:t>
      </w:r>
      <w:r w:rsidRPr="00663430">
        <w:rPr>
          <w:rFonts w:ascii="Arial" w:hAnsi="Arial"/>
          <w:noProof w:val="0"/>
          <w:rtl/>
        </w:rPr>
        <w:t xml:space="preserve"> (להלן: "</w:t>
      </w:r>
      <w:r w:rsidRPr="00663430">
        <w:rPr>
          <w:rFonts w:ascii="Arial" w:hAnsi="Arial"/>
          <w:b/>
          <w:bCs/>
          <w:noProof w:val="0"/>
          <w:rtl/>
        </w:rPr>
        <w:t xml:space="preserve">מנכ"ל </w:t>
      </w:r>
      <w:r w:rsidR="007365AD">
        <w:rPr>
          <w:rFonts w:ascii="Arial" w:hAnsi="Arial" w:hint="cs"/>
          <w:b/>
          <w:bCs/>
          <w:noProof w:val="0"/>
        </w:rPr>
        <w:t>V</w:t>
      </w:r>
      <w:r w:rsidRPr="00663430">
        <w:rPr>
          <w:rFonts w:ascii="Arial" w:hAnsi="Arial"/>
          <w:noProof w:val="0"/>
          <w:rtl/>
        </w:rPr>
        <w:t xml:space="preserve">"), מר </w:t>
      </w:r>
      <w:r w:rsidR="005615C7">
        <w:rPr>
          <w:rFonts w:ascii="Arial" w:hAnsi="Arial" w:hint="cs"/>
          <w:noProof w:val="0"/>
          <w:rtl/>
        </w:rPr>
        <w:t>--</w:t>
      </w:r>
      <w:r w:rsidRPr="00663430">
        <w:rPr>
          <w:rFonts w:ascii="Arial" w:hAnsi="Arial"/>
          <w:noProof w:val="0"/>
          <w:rtl/>
        </w:rPr>
        <w:t xml:space="preserve"> סמנכ"ל </w:t>
      </w:r>
      <w:r w:rsidR="00B67D99">
        <w:rPr>
          <w:rFonts w:ascii="Arial" w:hAnsi="Arial" w:hint="cs"/>
          <w:noProof w:val="0"/>
          <w:rtl/>
        </w:rPr>
        <w:t xml:space="preserve">מכירות </w:t>
      </w:r>
      <w:r w:rsidRPr="00663430">
        <w:rPr>
          <w:rFonts w:ascii="Arial" w:hAnsi="Arial"/>
          <w:noProof w:val="0"/>
          <w:rtl/>
        </w:rPr>
        <w:t xml:space="preserve">חברת </w:t>
      </w:r>
      <w:r w:rsidR="007365AD">
        <w:rPr>
          <w:rFonts w:ascii="Arial" w:hAnsi="Arial" w:hint="cs"/>
          <w:noProof w:val="0"/>
        </w:rPr>
        <w:t>V</w:t>
      </w:r>
      <w:r w:rsidRPr="00663430">
        <w:rPr>
          <w:rFonts w:ascii="Arial" w:hAnsi="Arial"/>
          <w:noProof w:val="0"/>
          <w:rtl/>
        </w:rPr>
        <w:t xml:space="preserve"> (להלן: "</w:t>
      </w:r>
      <w:r w:rsidRPr="00663430">
        <w:rPr>
          <w:rFonts w:ascii="Arial" w:hAnsi="Arial"/>
          <w:b/>
          <w:bCs/>
          <w:noProof w:val="0"/>
          <w:rtl/>
        </w:rPr>
        <w:t xml:space="preserve">סמנכ"ל </w:t>
      </w:r>
      <w:r w:rsidR="007365AD">
        <w:rPr>
          <w:rFonts w:ascii="Arial" w:hAnsi="Arial" w:hint="cs"/>
          <w:b/>
          <w:bCs/>
          <w:noProof w:val="0"/>
        </w:rPr>
        <w:t>V</w:t>
      </w:r>
      <w:r w:rsidRPr="00663430">
        <w:rPr>
          <w:rFonts w:ascii="Arial" w:hAnsi="Arial"/>
          <w:noProof w:val="0"/>
          <w:rtl/>
        </w:rPr>
        <w:t>"), מר</w:t>
      </w:r>
      <w:r w:rsidR="005615C7">
        <w:rPr>
          <w:rFonts w:ascii="Arial" w:hAnsi="Arial" w:hint="cs"/>
          <w:noProof w:val="0"/>
          <w:rtl/>
        </w:rPr>
        <w:t xml:space="preserve"> --</w:t>
      </w:r>
      <w:r w:rsidRPr="00663430">
        <w:rPr>
          <w:rFonts w:ascii="Arial" w:hAnsi="Arial"/>
          <w:noProof w:val="0"/>
          <w:rtl/>
        </w:rPr>
        <w:t xml:space="preserve"> שכיהן כסמנכ"ל כספים ב</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בין השנים 2004-2014 (להלן: "</w:t>
      </w:r>
      <w:r w:rsidRPr="00663430">
        <w:rPr>
          <w:rFonts w:ascii="Arial" w:hAnsi="Arial"/>
          <w:b/>
          <w:bCs/>
          <w:noProof w:val="0"/>
          <w:rtl/>
        </w:rPr>
        <w:t xml:space="preserve">סמנכ"ל כספים </w:t>
      </w:r>
      <w:r w:rsidR="007365AD">
        <w:rPr>
          <w:rFonts w:ascii="Arial" w:hAnsi="Arial"/>
          <w:b/>
          <w:bCs/>
          <w:noProof w:val="0"/>
          <w:rtl/>
        </w:rPr>
        <w:t xml:space="preserve">חברת </w:t>
      </w:r>
      <w:r w:rsidR="007365AD">
        <w:rPr>
          <w:rFonts w:ascii="Arial" w:hAnsi="Arial"/>
          <w:b/>
          <w:bCs/>
          <w:noProof w:val="0"/>
        </w:rPr>
        <w:t>A</w:t>
      </w:r>
      <w:r w:rsidRPr="00663430">
        <w:rPr>
          <w:rFonts w:ascii="Arial" w:hAnsi="Arial"/>
          <w:noProof w:val="0"/>
          <w:rtl/>
        </w:rPr>
        <w:t xml:space="preserve">"); ביום 24.12.20 </w:t>
      </w:r>
      <w:r w:rsidRPr="00663430">
        <w:rPr>
          <w:rFonts w:ascii="Arial" w:hAnsi="Arial"/>
          <w:rtl/>
        </w:rPr>
        <w:t>נחקרו מר י</w:t>
      </w:r>
      <w:r w:rsidR="009D24EB">
        <w:rPr>
          <w:rFonts w:ascii="Arial" w:hAnsi="Arial" w:hint="cs"/>
          <w:rtl/>
        </w:rPr>
        <w:t>'</w:t>
      </w:r>
      <w:r w:rsidRPr="00663430">
        <w:rPr>
          <w:rFonts w:ascii="Arial" w:hAnsi="Arial"/>
          <w:rtl/>
        </w:rPr>
        <w:t xml:space="preserve"> ל</w:t>
      </w:r>
      <w:r w:rsidR="009D24EB">
        <w:rPr>
          <w:rFonts w:ascii="Arial" w:hAnsi="Arial" w:hint="cs"/>
          <w:rtl/>
        </w:rPr>
        <w:t>'</w:t>
      </w:r>
      <w:r w:rsidRPr="00663430">
        <w:rPr>
          <w:rFonts w:ascii="Arial" w:hAnsi="Arial"/>
          <w:rtl/>
        </w:rPr>
        <w:t xml:space="preserve"> שהינו בעל מניות בחברת </w:t>
      </w:r>
      <w:r w:rsidR="009D24EB">
        <w:rPr>
          <w:rFonts w:ascii="Arial" w:hAnsi="Arial" w:hint="cs"/>
        </w:rPr>
        <w:t>L</w:t>
      </w:r>
      <w:r w:rsidRPr="00663430">
        <w:rPr>
          <w:rFonts w:ascii="Arial" w:hAnsi="Arial"/>
          <w:rtl/>
        </w:rPr>
        <w:t xml:space="preserve"> בע"מ (להלן: "</w:t>
      </w:r>
      <w:r w:rsidR="004351AB">
        <w:rPr>
          <w:rFonts w:ascii="Arial" w:hAnsi="Arial" w:hint="cs"/>
          <w:b/>
          <w:bCs/>
          <w:rtl/>
        </w:rPr>
        <w:t xml:space="preserve">מייסד ובעלים </w:t>
      </w:r>
      <w:r w:rsidR="009D24EB">
        <w:rPr>
          <w:rFonts w:ascii="Arial" w:hAnsi="Arial" w:hint="cs"/>
          <w:b/>
          <w:bCs/>
          <w:rtl/>
        </w:rPr>
        <w:t xml:space="preserve">בחברת </w:t>
      </w:r>
      <w:r w:rsidR="009D24EB">
        <w:rPr>
          <w:rFonts w:ascii="Arial" w:hAnsi="Arial" w:hint="cs"/>
          <w:b/>
          <w:bCs/>
        </w:rPr>
        <w:t>L</w:t>
      </w:r>
      <w:r w:rsidRPr="00663430">
        <w:rPr>
          <w:rFonts w:ascii="Arial" w:hAnsi="Arial"/>
          <w:rtl/>
        </w:rPr>
        <w:t xml:space="preserve">"), מר </w:t>
      </w:r>
      <w:r w:rsidR="005615C7">
        <w:rPr>
          <w:rFonts w:ascii="Arial" w:hAnsi="Arial" w:hint="cs"/>
          <w:rtl/>
        </w:rPr>
        <w:t>--</w:t>
      </w:r>
      <w:r w:rsidRPr="00663430">
        <w:rPr>
          <w:rFonts w:ascii="Arial" w:hAnsi="Arial"/>
          <w:rtl/>
        </w:rPr>
        <w:t xml:space="preserve"> רו"ח של חברת </w:t>
      </w:r>
      <w:r w:rsidRPr="00663430">
        <w:rPr>
          <w:rFonts w:ascii="Arial" w:hAnsi="Arial"/>
        </w:rPr>
        <w:t xml:space="preserve"> </w:t>
      </w:r>
      <w:r w:rsidR="007365AD">
        <w:rPr>
          <w:rFonts w:ascii="Arial" w:hAnsi="Arial"/>
        </w:rPr>
        <w:t>N</w:t>
      </w:r>
      <w:r w:rsidRPr="00663430">
        <w:rPr>
          <w:rFonts w:ascii="Arial" w:hAnsi="Arial"/>
          <w:rtl/>
        </w:rPr>
        <w:t>(להלן: "</w:t>
      </w:r>
      <w:r w:rsidRPr="00663430">
        <w:rPr>
          <w:rFonts w:ascii="Arial" w:hAnsi="Arial"/>
          <w:b/>
          <w:bCs/>
          <w:rtl/>
        </w:rPr>
        <w:t xml:space="preserve">רו"ח חברת </w:t>
      </w:r>
      <w:r w:rsidR="007365AD">
        <w:rPr>
          <w:rFonts w:ascii="Arial" w:hAnsi="Arial"/>
          <w:b/>
          <w:bCs/>
        </w:rPr>
        <w:t>N</w:t>
      </w:r>
      <w:r w:rsidRPr="00663430">
        <w:rPr>
          <w:rFonts w:ascii="Arial" w:hAnsi="Arial"/>
          <w:rtl/>
        </w:rPr>
        <w:t>"), מר ד</w:t>
      </w:r>
      <w:r w:rsidR="009D24EB">
        <w:rPr>
          <w:rFonts w:ascii="Arial" w:hAnsi="Arial" w:hint="cs"/>
          <w:rtl/>
        </w:rPr>
        <w:t>'</w:t>
      </w:r>
      <w:r w:rsidRPr="00663430">
        <w:rPr>
          <w:rFonts w:ascii="Arial" w:hAnsi="Arial"/>
          <w:rtl/>
        </w:rPr>
        <w:t xml:space="preserve"> ב</w:t>
      </w:r>
      <w:r w:rsidR="009D24EB">
        <w:rPr>
          <w:rFonts w:ascii="Arial" w:hAnsi="Arial" w:hint="cs"/>
          <w:rtl/>
        </w:rPr>
        <w:t>'</w:t>
      </w:r>
      <w:r w:rsidRPr="00663430">
        <w:rPr>
          <w:rFonts w:ascii="Arial" w:hAnsi="Arial"/>
          <w:rtl/>
        </w:rPr>
        <w:t xml:space="preserve"> חוקר פרטי ששכרה התובעת (להלן: "</w:t>
      </w:r>
      <w:r w:rsidRPr="00663430">
        <w:rPr>
          <w:rFonts w:ascii="Arial" w:hAnsi="Arial"/>
          <w:b/>
          <w:bCs/>
          <w:rtl/>
        </w:rPr>
        <w:t>החוקר הפרטי מטעם התובעת</w:t>
      </w:r>
      <w:r w:rsidRPr="00663430">
        <w:rPr>
          <w:rFonts w:ascii="Arial" w:hAnsi="Arial"/>
          <w:rtl/>
        </w:rPr>
        <w:t>"), מר א</w:t>
      </w:r>
      <w:r w:rsidR="009D24EB">
        <w:rPr>
          <w:rFonts w:ascii="Arial" w:hAnsi="Arial" w:hint="cs"/>
          <w:rtl/>
        </w:rPr>
        <w:t>'</w:t>
      </w:r>
      <w:r w:rsidRPr="00663430">
        <w:rPr>
          <w:rFonts w:ascii="Arial" w:hAnsi="Arial"/>
          <w:rtl/>
        </w:rPr>
        <w:t xml:space="preserve"> ו</w:t>
      </w:r>
      <w:r w:rsidR="009D24EB">
        <w:rPr>
          <w:rFonts w:ascii="Arial" w:hAnsi="Arial" w:hint="cs"/>
          <w:rtl/>
        </w:rPr>
        <w:t>'</w:t>
      </w:r>
      <w:r w:rsidRPr="00663430">
        <w:rPr>
          <w:rFonts w:ascii="Arial" w:hAnsi="Arial"/>
          <w:rtl/>
        </w:rPr>
        <w:t xml:space="preserve"> שהינו בעלים של חברת </w:t>
      </w:r>
      <w:r w:rsidRPr="00663430">
        <w:rPr>
          <w:rFonts w:ascii="Arial" w:hAnsi="Arial"/>
        </w:rPr>
        <w:t>T</w:t>
      </w:r>
      <w:r w:rsidRPr="00663430">
        <w:rPr>
          <w:rFonts w:ascii="Arial" w:hAnsi="Arial"/>
          <w:rtl/>
        </w:rPr>
        <w:t xml:space="preserve"> (להלן: "</w:t>
      </w:r>
      <w:r w:rsidR="009D24EB">
        <w:rPr>
          <w:rFonts w:ascii="Arial" w:hAnsi="Arial" w:hint="cs"/>
          <w:b/>
          <w:bCs/>
          <w:rtl/>
        </w:rPr>
        <w:t xml:space="preserve">בעלים של חברת </w:t>
      </w:r>
      <w:r w:rsidR="009D24EB">
        <w:rPr>
          <w:rFonts w:ascii="Arial" w:hAnsi="Arial" w:hint="cs"/>
          <w:b/>
          <w:bCs/>
        </w:rPr>
        <w:t>T</w:t>
      </w:r>
      <w:r w:rsidRPr="00663430">
        <w:rPr>
          <w:rFonts w:ascii="Arial" w:hAnsi="Arial"/>
          <w:rtl/>
        </w:rPr>
        <w:t>") מר י</w:t>
      </w:r>
      <w:r w:rsidR="009D24EB">
        <w:rPr>
          <w:rFonts w:ascii="Arial" w:hAnsi="Arial" w:hint="cs"/>
          <w:rtl/>
        </w:rPr>
        <w:t>'</w:t>
      </w:r>
      <w:r w:rsidRPr="00663430">
        <w:rPr>
          <w:rFonts w:ascii="Arial" w:hAnsi="Arial"/>
          <w:rtl/>
        </w:rPr>
        <w:t xml:space="preserve"> ב</w:t>
      </w:r>
      <w:r w:rsidR="009D24EB">
        <w:rPr>
          <w:rFonts w:ascii="Arial" w:hAnsi="Arial" w:hint="cs"/>
          <w:rtl/>
        </w:rPr>
        <w:t>'</w:t>
      </w:r>
      <w:r w:rsidRPr="00663430">
        <w:rPr>
          <w:rFonts w:ascii="Arial" w:hAnsi="Arial"/>
          <w:rtl/>
        </w:rPr>
        <w:t xml:space="preserve">, רו"ח של חברת </w:t>
      </w:r>
      <w:r w:rsidRPr="00663430">
        <w:rPr>
          <w:rFonts w:ascii="Arial" w:hAnsi="Arial"/>
        </w:rPr>
        <w:t>D</w:t>
      </w:r>
      <w:r w:rsidRPr="00663430">
        <w:rPr>
          <w:rFonts w:ascii="Arial" w:hAnsi="Arial"/>
          <w:rtl/>
        </w:rPr>
        <w:t xml:space="preserve"> </w:t>
      </w:r>
      <w:r w:rsidRPr="00663430">
        <w:rPr>
          <w:rFonts w:ascii="Arial" w:hAnsi="Arial" w:hint="cs"/>
          <w:rtl/>
        </w:rPr>
        <w:t>(להלן: "</w:t>
      </w:r>
      <w:r w:rsidR="009D24EB">
        <w:rPr>
          <w:rFonts w:ascii="Arial" w:hAnsi="Arial" w:hint="cs"/>
          <w:b/>
          <w:bCs/>
          <w:rtl/>
        </w:rPr>
        <w:t xml:space="preserve">רו"ח של חברת </w:t>
      </w:r>
      <w:r w:rsidR="009D24EB">
        <w:rPr>
          <w:rFonts w:ascii="Arial" w:hAnsi="Arial" w:hint="cs"/>
          <w:b/>
          <w:bCs/>
        </w:rPr>
        <w:t>D</w:t>
      </w:r>
      <w:r w:rsidRPr="00663430">
        <w:rPr>
          <w:rFonts w:ascii="Arial" w:hAnsi="Arial" w:hint="cs"/>
          <w:rtl/>
        </w:rPr>
        <w:t>"), גב' נ</w:t>
      </w:r>
      <w:r w:rsidR="009D24EB">
        <w:rPr>
          <w:rFonts w:ascii="Arial" w:hAnsi="Arial" w:hint="cs"/>
          <w:rtl/>
        </w:rPr>
        <w:t>'</w:t>
      </w:r>
      <w:r w:rsidRPr="00663430">
        <w:rPr>
          <w:rFonts w:ascii="Arial" w:hAnsi="Arial" w:hint="cs"/>
          <w:rtl/>
        </w:rPr>
        <w:t xml:space="preserve"> ע</w:t>
      </w:r>
      <w:r w:rsidR="009D24EB">
        <w:rPr>
          <w:rFonts w:ascii="Arial" w:hAnsi="Arial" w:hint="cs"/>
          <w:rtl/>
        </w:rPr>
        <w:t>'</w:t>
      </w:r>
      <w:r w:rsidRPr="00663430">
        <w:rPr>
          <w:rFonts w:ascii="Arial" w:hAnsi="Arial" w:hint="cs"/>
          <w:rtl/>
        </w:rPr>
        <w:t xml:space="preserve"> שהינה העוזרת האישית של הנתבע (להלן: "</w:t>
      </w:r>
      <w:r w:rsidR="009D24EB">
        <w:rPr>
          <w:rFonts w:ascii="Arial" w:hAnsi="Arial" w:hint="cs"/>
          <w:b/>
          <w:bCs/>
          <w:rtl/>
        </w:rPr>
        <w:t>העוזרת האישית של הנתבע</w:t>
      </w:r>
      <w:r w:rsidRPr="00663430">
        <w:rPr>
          <w:rFonts w:ascii="Arial" w:hAnsi="Arial" w:hint="cs"/>
          <w:rtl/>
        </w:rPr>
        <w:t xml:space="preserve">") ומר </w:t>
      </w:r>
      <w:r w:rsidR="005615C7">
        <w:rPr>
          <w:rFonts w:ascii="Arial" w:hAnsi="Arial" w:hint="cs"/>
          <w:rtl/>
        </w:rPr>
        <w:t>--</w:t>
      </w:r>
      <w:r w:rsidR="009D24EB">
        <w:rPr>
          <w:rFonts w:ascii="Arial" w:hAnsi="Arial" w:hint="cs"/>
          <w:rtl/>
        </w:rPr>
        <w:t xml:space="preserve"> </w:t>
      </w:r>
      <w:r w:rsidRPr="00663430">
        <w:rPr>
          <w:rFonts w:ascii="Arial" w:hAnsi="Arial" w:hint="cs"/>
          <w:rtl/>
        </w:rPr>
        <w:t xml:space="preserve">מנכ"ל חברת </w:t>
      </w:r>
      <w:r w:rsidR="007365AD">
        <w:rPr>
          <w:rFonts w:ascii="Arial" w:hAnsi="Arial"/>
        </w:rPr>
        <w:t>N</w:t>
      </w:r>
      <w:r w:rsidRPr="00663430">
        <w:rPr>
          <w:rFonts w:ascii="Arial" w:hAnsi="Arial"/>
          <w:rtl/>
        </w:rPr>
        <w:t xml:space="preserve"> (להלן: "</w:t>
      </w:r>
      <w:r w:rsidRPr="00663430">
        <w:rPr>
          <w:rFonts w:ascii="Arial" w:hAnsi="Arial"/>
          <w:b/>
          <w:bCs/>
          <w:rtl/>
        </w:rPr>
        <w:t xml:space="preserve">מנכ"ל </w:t>
      </w:r>
      <w:r w:rsidR="007365AD">
        <w:rPr>
          <w:rFonts w:ascii="Arial" w:hAnsi="Arial"/>
          <w:b/>
          <w:bCs/>
        </w:rPr>
        <w:t>N</w:t>
      </w:r>
      <w:r w:rsidRPr="00663430">
        <w:rPr>
          <w:rFonts w:ascii="Arial" w:hAnsi="Arial"/>
          <w:rtl/>
        </w:rPr>
        <w:t>")</w:t>
      </w:r>
      <w:r w:rsidRPr="00663430">
        <w:rPr>
          <w:rFonts w:ascii="Arial" w:hAnsi="Arial"/>
          <w:noProof w:val="0"/>
          <w:rtl/>
        </w:rPr>
        <w:t>.</w:t>
      </w:r>
    </w:p>
    <w:p w:rsidR="00602BAA" w:rsidRPr="00663430" w:rsidRDefault="00602BAA" w:rsidP="00602BAA">
      <w:pPr>
        <w:pStyle w:val="af3"/>
        <w:rPr>
          <w:rFonts w:ascii="Arial" w:hAnsi="Arial"/>
          <w:noProof w:val="0"/>
          <w:sz w:val="16"/>
          <w:szCs w:val="16"/>
        </w:rPr>
      </w:pPr>
    </w:p>
    <w:p w:rsidR="00602BAA" w:rsidRPr="00663430" w:rsidRDefault="00602BAA" w:rsidP="005648D1">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בשלב מסוים</w:t>
      </w:r>
      <w:r w:rsidR="00F217D8">
        <w:rPr>
          <w:rFonts w:ascii="Arial" w:hAnsi="Arial" w:hint="cs"/>
          <w:noProof w:val="0"/>
          <w:rtl/>
        </w:rPr>
        <w:t>, עלה</w:t>
      </w:r>
      <w:r w:rsidRPr="00663430">
        <w:rPr>
          <w:rFonts w:ascii="Arial" w:hAnsi="Arial"/>
          <w:noProof w:val="0"/>
          <w:rtl/>
        </w:rPr>
        <w:t xml:space="preserve"> כי הנתבע נקלע למצב בריאותי </w:t>
      </w:r>
      <w:r w:rsidR="005648D1">
        <w:rPr>
          <w:rFonts w:ascii="Arial" w:hAnsi="Arial" w:hint="cs"/>
          <w:noProof w:val="0"/>
          <w:rtl/>
        </w:rPr>
        <w:t>מורכב שלא הובררו כל הפרטים אודותיו</w:t>
      </w:r>
      <w:r w:rsidRPr="00663430">
        <w:rPr>
          <w:rFonts w:ascii="Arial" w:hAnsi="Arial"/>
          <w:noProof w:val="0"/>
          <w:rtl/>
        </w:rPr>
        <w:t xml:space="preserve">. </w:t>
      </w:r>
      <w:r w:rsidR="00F217D8">
        <w:rPr>
          <w:rFonts w:ascii="Arial" w:hAnsi="Arial" w:hint="cs"/>
          <w:noProof w:val="0"/>
          <w:rtl/>
        </w:rPr>
        <w:t xml:space="preserve">בהמשך, הצהיר הנתבע כי </w:t>
      </w:r>
      <w:r w:rsidRPr="00663430">
        <w:rPr>
          <w:rFonts w:ascii="Arial" w:hAnsi="Arial"/>
          <w:noProof w:val="0"/>
          <w:rtl/>
        </w:rPr>
        <w:t xml:space="preserve">אינו עובד אך מקבל הכנסות מעסקיו השונים באמצעות חברות נאמנויות המצויות מחוץ לישראל בין היתר במדינת ליכטנשטיין. </w:t>
      </w:r>
      <w:r w:rsidR="00F217D8">
        <w:rPr>
          <w:rFonts w:ascii="Arial" w:hAnsi="Arial" w:hint="cs"/>
          <w:noProof w:val="0"/>
          <w:rtl/>
        </w:rPr>
        <w:t xml:space="preserve">אין ידיעה אודות התנהלותו העסקית של הנתבע כיום.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tl/>
        </w:rPr>
        <w:t xml:space="preserve">יצוין, כי לאחר שהסתיימו הליכי ההוכחות, ביקשו הצדדים לחזור ולמצות הליך גישור בפני כב' הש' (בדימ') שנלר אשר אף הוא התנהל פרק זמן ממושך ולא צלח.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בנסיבות אלו, לאור כל האמור ולאחר הגשת סיכומי הצדדים, ניתן כעת פסק הדין. </w:t>
      </w:r>
    </w:p>
    <w:p w:rsidR="00602BAA" w:rsidRPr="00663430" w:rsidRDefault="00602BAA" w:rsidP="00602BAA">
      <w:pPr>
        <w:pStyle w:val="af3"/>
        <w:rPr>
          <w:rFonts w:ascii="Arial" w:hAnsi="Arial"/>
          <w:noProof w:val="0"/>
          <w:sz w:val="32"/>
          <w:szCs w:val="32"/>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sz w:val="28"/>
          <w:szCs w:val="28"/>
          <w:u w:val="single"/>
          <w:rtl/>
        </w:rPr>
        <w:t>התביעה הרכושית מטעם התובעת וכן התביעה מטעם הנתבע לפסק דין הצהרתי בקשר לבית המגורים</w:t>
      </w:r>
      <w:r w:rsidRPr="00663430">
        <w:rPr>
          <w:rFonts w:ascii="Arial" w:hAnsi="Arial"/>
          <w:noProof w:val="0"/>
          <w:rtl/>
        </w:rPr>
        <w:t>:</w:t>
      </w:r>
    </w:p>
    <w:p w:rsidR="00602BAA" w:rsidRPr="00663430" w:rsidRDefault="00602BAA" w:rsidP="00602BAA">
      <w:pPr>
        <w:spacing w:line="360" w:lineRule="auto"/>
        <w:jc w:val="both"/>
        <w:rPr>
          <w:rFonts w:ascii="Arial" w:hAnsi="Arial"/>
          <w:noProof w:val="0"/>
          <w:sz w:val="16"/>
          <w:szCs w:val="16"/>
        </w:rPr>
      </w:pPr>
    </w:p>
    <w:p w:rsidR="00602BAA" w:rsidRPr="00663430" w:rsidRDefault="00F217D8" w:rsidP="00F217D8">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ב</w:t>
      </w:r>
      <w:r>
        <w:rPr>
          <w:rFonts w:ascii="Arial" w:hAnsi="Arial" w:hint="cs"/>
          <w:noProof w:val="0"/>
          <w:rtl/>
        </w:rPr>
        <w:t>מסגרת ה</w:t>
      </w:r>
      <w:r w:rsidRPr="00663430">
        <w:rPr>
          <w:rFonts w:ascii="Arial" w:hAnsi="Arial"/>
          <w:noProof w:val="0"/>
          <w:rtl/>
        </w:rPr>
        <w:t xml:space="preserve">תביעה הרכושית מטעמה </w:t>
      </w:r>
      <w:r>
        <w:rPr>
          <w:rFonts w:ascii="Arial" w:hAnsi="Arial" w:hint="cs"/>
          <w:noProof w:val="0"/>
          <w:rtl/>
        </w:rPr>
        <w:t xml:space="preserve">עתרה התובעת בסע' 72 לסיכומים </w:t>
      </w:r>
      <w:r w:rsidR="00602BAA" w:rsidRPr="00663430">
        <w:rPr>
          <w:rFonts w:ascii="Arial" w:hAnsi="Arial"/>
          <w:noProof w:val="0"/>
          <w:rtl/>
        </w:rPr>
        <w:t>להורות כדלקמן:</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spacing w:line="300" w:lineRule="atLeast"/>
        <w:ind w:left="1440" w:hanging="760"/>
        <w:jc w:val="both"/>
        <w:rPr>
          <w:rFonts w:ascii="Arial" w:hAnsi="Arial"/>
          <w:b/>
          <w:bCs/>
          <w:noProof w:val="0"/>
          <w:rtl/>
        </w:rPr>
      </w:pPr>
      <w:r w:rsidRPr="00663430">
        <w:rPr>
          <w:rFonts w:ascii="Arial" w:hAnsi="Arial"/>
          <w:noProof w:val="0"/>
          <w:rtl/>
        </w:rPr>
        <w:t>"</w:t>
      </w:r>
      <w:r w:rsidRPr="00663430">
        <w:rPr>
          <w:rFonts w:ascii="Arial" w:hAnsi="Arial"/>
          <w:b/>
          <w:bCs/>
          <w:noProof w:val="0"/>
          <w:rtl/>
        </w:rPr>
        <w:t>א.</w:t>
      </w:r>
      <w:r w:rsidRPr="00663430">
        <w:rPr>
          <w:rFonts w:ascii="Arial" w:hAnsi="Arial"/>
          <w:b/>
          <w:bCs/>
          <w:noProof w:val="0"/>
          <w:rtl/>
        </w:rPr>
        <w:tab/>
        <w:t xml:space="preserve">כי מועד הקרע ואיזון המשאבים יעמוד על מועד סידור הגט בין הצדדים, לחילופין, 31.12.2015, לחילופי חילופין ולמען הזהירות הראויה ולכל המוקדם, 31.12.2013, תוך התחשבות בכל הפירות והזכויות, שתולדתם, שורשם ובסיסם, הוא בטרם מועד הקרע שייקבע וכפי המפורט לעיל.  </w:t>
      </w:r>
      <w:r w:rsidRPr="00663430">
        <w:rPr>
          <w:rFonts w:ascii="Arial" w:hAnsi="Arial"/>
          <w:b/>
          <w:bCs/>
          <w:noProof w:val="0"/>
          <w:rtl/>
        </w:rPr>
        <w:tab/>
      </w:r>
    </w:p>
    <w:p w:rsidR="00602BAA" w:rsidRPr="00663430" w:rsidRDefault="00602BAA" w:rsidP="00602BAA">
      <w:pPr>
        <w:spacing w:line="300" w:lineRule="atLeast"/>
        <w:ind w:left="1440" w:hanging="760"/>
        <w:jc w:val="both"/>
        <w:rPr>
          <w:rFonts w:ascii="Arial" w:hAnsi="Arial"/>
          <w:b/>
          <w:bCs/>
          <w:noProof w:val="0"/>
        </w:rPr>
      </w:pPr>
      <w:r w:rsidRPr="00663430">
        <w:rPr>
          <w:rFonts w:ascii="Arial" w:hAnsi="Arial"/>
          <w:b/>
          <w:bCs/>
          <w:noProof w:val="0"/>
          <w:rtl/>
        </w:rPr>
        <w:t>ב.</w:t>
      </w:r>
      <w:r w:rsidRPr="00663430">
        <w:rPr>
          <w:rFonts w:ascii="Arial" w:hAnsi="Arial"/>
          <w:b/>
          <w:bCs/>
          <w:noProof w:val="0"/>
          <w:rtl/>
        </w:rPr>
        <w:tab/>
        <w:t xml:space="preserve">להצהיר כי התובעת זכאית לכל איזון ו/או הינה הבעלים במשותף ו/או בכל חלק אחר, כפי שביהמ"ש הנכבד ימצא לנכון ו/או כפי שיפורט בס"ק ג' להלן, בכל הזכויות הכספיות והרכושיות והעתודות הכלכלית והחברות השונות, מכל מין וסוג, המפורטות בסיכומים אלו (בסעיפים 15-68) המסתכמות לכל הפחות לסך של 100,000,000 ₪ ולפרק את השיתוף בהן ו/או לאזנן כפי המפורט לעיל ולהלן. </w:t>
      </w:r>
    </w:p>
    <w:p w:rsidR="00602BAA" w:rsidRPr="00663430" w:rsidRDefault="00602BAA" w:rsidP="00F217D8">
      <w:pPr>
        <w:spacing w:line="300" w:lineRule="atLeast"/>
        <w:ind w:left="1440" w:hanging="760"/>
        <w:jc w:val="both"/>
        <w:rPr>
          <w:rFonts w:ascii="Arial" w:hAnsi="Arial"/>
          <w:b/>
          <w:bCs/>
          <w:noProof w:val="0"/>
          <w:rtl/>
        </w:rPr>
      </w:pPr>
      <w:r w:rsidRPr="00663430">
        <w:rPr>
          <w:rFonts w:ascii="Arial" w:hAnsi="Arial"/>
          <w:b/>
          <w:bCs/>
          <w:noProof w:val="0"/>
          <w:rtl/>
        </w:rPr>
        <w:t>ג.</w:t>
      </w:r>
      <w:r w:rsidRPr="00663430">
        <w:rPr>
          <w:rFonts w:ascii="Arial" w:hAnsi="Arial"/>
          <w:b/>
          <w:bCs/>
          <w:noProof w:val="0"/>
          <w:rtl/>
        </w:rPr>
        <w:tab/>
        <w:t>כי בית המגורים יוותר על שמה של המבקשת ושיעור האיזון ביתרת הזכויות, הכספים והרכוש, יעמוד לזכות המבקשת מעבר לחלקה 50% ולחילופין, על שיעור של 50%-50%, נוסף לבית המגורים בשלמותו והכל בהתחשב בפערי ההשתכרות והמוניטין, כפי המפורט לעיל</w:t>
      </w:r>
      <w:r w:rsidR="00F217D8">
        <w:rPr>
          <w:rFonts w:ascii="Arial" w:hAnsi="Arial" w:hint="cs"/>
          <w:noProof w:val="0"/>
          <w:rtl/>
        </w:rPr>
        <w:t xml:space="preserve">". </w:t>
      </w:r>
      <w:r w:rsidRPr="00663430">
        <w:rPr>
          <w:rFonts w:ascii="Arial" w:hAnsi="Arial"/>
          <w:b/>
          <w:bCs/>
          <w:noProof w:val="0"/>
          <w:rtl/>
        </w:rPr>
        <w:tab/>
        <w:t xml:space="preserve">  </w:t>
      </w:r>
    </w:p>
    <w:p w:rsidR="00602BAA" w:rsidRPr="00663430" w:rsidRDefault="00602BAA" w:rsidP="00602BAA">
      <w:pPr>
        <w:pStyle w:val="af3"/>
        <w:spacing w:line="360" w:lineRule="auto"/>
        <w:ind w:left="680"/>
        <w:jc w:val="both"/>
        <w:rPr>
          <w:rFonts w:ascii="Arial" w:hAnsi="Arial"/>
          <w:noProof w:val="0"/>
          <w:sz w:val="16"/>
          <w:szCs w:val="16"/>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התובעת מבססת את עתירותיה על עיקרי הטענות שלהלן: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247C3">
      <w:pPr>
        <w:pStyle w:val="af3"/>
        <w:numPr>
          <w:ilvl w:val="0"/>
          <w:numId w:val="4"/>
        </w:numPr>
        <w:spacing w:line="360" w:lineRule="auto"/>
        <w:jc w:val="both"/>
        <w:rPr>
          <w:rFonts w:ascii="Arial" w:hAnsi="Arial"/>
          <w:noProof w:val="0"/>
        </w:rPr>
      </w:pPr>
      <w:r w:rsidRPr="00663430">
        <w:rPr>
          <w:rFonts w:ascii="Arial" w:hAnsi="Arial"/>
          <w:noProof w:val="0"/>
          <w:rtl/>
        </w:rPr>
        <w:t>בנסיבות תיק זה הוכח כי מ</w:t>
      </w:r>
      <w:r w:rsidR="004057B3">
        <w:rPr>
          <w:rFonts w:ascii="Arial" w:hAnsi="Arial" w:hint="cs"/>
          <w:noProof w:val="0"/>
          <w:rtl/>
        </w:rPr>
        <w:t>צב</w:t>
      </w:r>
      <w:r w:rsidRPr="00663430">
        <w:rPr>
          <w:rFonts w:ascii="Arial" w:hAnsi="Arial"/>
          <w:noProof w:val="0"/>
          <w:rtl/>
        </w:rPr>
        <w:t>ת ה</w:t>
      </w:r>
      <w:r w:rsidR="004057B3">
        <w:rPr>
          <w:rFonts w:ascii="Arial" w:hAnsi="Arial" w:hint="cs"/>
          <w:noProof w:val="0"/>
          <w:rtl/>
        </w:rPr>
        <w:t xml:space="preserve">רכוש </w:t>
      </w:r>
      <w:r w:rsidRPr="00663430">
        <w:rPr>
          <w:rFonts w:ascii="Arial" w:hAnsi="Arial"/>
          <w:noProof w:val="0"/>
          <w:rtl/>
        </w:rPr>
        <w:t>המשות</w:t>
      </w:r>
      <w:r w:rsidR="004057B3">
        <w:rPr>
          <w:rFonts w:ascii="Arial" w:hAnsi="Arial" w:hint="cs"/>
          <w:noProof w:val="0"/>
          <w:rtl/>
        </w:rPr>
        <w:t xml:space="preserve">ף </w:t>
      </w:r>
      <w:r w:rsidRPr="00663430">
        <w:rPr>
          <w:rFonts w:ascii="Arial" w:hAnsi="Arial"/>
          <w:noProof w:val="0"/>
          <w:rtl/>
        </w:rPr>
        <w:t>של הצדדים נאמד</w:t>
      </w:r>
      <w:r w:rsidR="004057B3">
        <w:rPr>
          <w:rFonts w:ascii="Arial" w:hAnsi="Arial" w:hint="cs"/>
          <w:noProof w:val="0"/>
          <w:rtl/>
        </w:rPr>
        <w:t>ת</w:t>
      </w:r>
      <w:r w:rsidRPr="00663430">
        <w:rPr>
          <w:rFonts w:ascii="Arial" w:hAnsi="Arial"/>
          <w:noProof w:val="0"/>
          <w:rtl/>
        </w:rPr>
        <w:t xml:space="preserve"> לכל הפחות בעשרות מיליוני דולרים. </w:t>
      </w:r>
      <w:r w:rsidR="004057B3">
        <w:rPr>
          <w:rFonts w:ascii="Arial" w:hAnsi="Arial" w:hint="cs"/>
          <w:noProof w:val="0"/>
          <w:rtl/>
        </w:rPr>
        <w:t>משכך</w:t>
      </w:r>
      <w:r w:rsidRPr="00663430">
        <w:rPr>
          <w:rFonts w:ascii="Arial" w:hAnsi="Arial"/>
          <w:noProof w:val="0"/>
          <w:rtl/>
        </w:rPr>
        <w:t>, עקרונות הצדק, ההגינות והשוויון מחייבים לאפשר ל</w:t>
      </w:r>
      <w:r w:rsidR="004057B3">
        <w:rPr>
          <w:rFonts w:ascii="Arial" w:hAnsi="Arial" w:hint="cs"/>
          <w:noProof w:val="0"/>
          <w:rtl/>
        </w:rPr>
        <w:t>תובעת</w:t>
      </w:r>
      <w:r w:rsidRPr="00663430">
        <w:rPr>
          <w:rFonts w:ascii="Arial" w:hAnsi="Arial"/>
          <w:noProof w:val="0"/>
          <w:rtl/>
        </w:rPr>
        <w:t xml:space="preserve"> ליהנות מזרעים שנזרעו במהלך חייהם המשותפים של הצדדים ולקבל את מחצית</w:t>
      </w:r>
      <w:r w:rsidR="004057B3">
        <w:rPr>
          <w:rFonts w:ascii="Arial" w:hAnsi="Arial" w:hint="cs"/>
          <w:noProof w:val="0"/>
          <w:rtl/>
        </w:rPr>
        <w:t>ם</w:t>
      </w:r>
      <w:r w:rsidRPr="00663430">
        <w:rPr>
          <w:rFonts w:ascii="Arial" w:hAnsi="Arial"/>
          <w:noProof w:val="0"/>
          <w:rtl/>
        </w:rPr>
        <w:t xml:space="preserve"> הגם שהנתבע ניסה להכמינ</w:t>
      </w:r>
      <w:r w:rsidR="004057B3">
        <w:rPr>
          <w:rFonts w:ascii="Arial" w:hAnsi="Arial" w:hint="cs"/>
          <w:noProof w:val="0"/>
          <w:rtl/>
        </w:rPr>
        <w:t>ם</w:t>
      </w:r>
      <w:r w:rsidR="006247C3" w:rsidRPr="006247C3">
        <w:rPr>
          <w:rFonts w:ascii="Arial" w:hAnsi="Arial"/>
          <w:noProof w:val="0"/>
          <w:rtl/>
        </w:rPr>
        <w:t xml:space="preserve"> </w:t>
      </w:r>
      <w:r w:rsidR="006247C3" w:rsidRPr="00663430">
        <w:rPr>
          <w:rFonts w:ascii="Arial" w:hAnsi="Arial"/>
          <w:noProof w:val="0"/>
          <w:rtl/>
        </w:rPr>
        <w:t>בכל דרך</w:t>
      </w:r>
      <w:r w:rsidRPr="00663430">
        <w:rPr>
          <w:rFonts w:ascii="Arial" w:hAnsi="Arial"/>
          <w:noProof w:val="0"/>
          <w:rtl/>
        </w:rPr>
        <w:t xml:space="preserve"> מעיני התובעת ומעיני ביהמ"ש.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F67210">
      <w:pPr>
        <w:pStyle w:val="af3"/>
        <w:numPr>
          <w:ilvl w:val="0"/>
          <w:numId w:val="4"/>
        </w:numPr>
        <w:spacing w:line="360" w:lineRule="auto"/>
        <w:jc w:val="both"/>
        <w:rPr>
          <w:rFonts w:ascii="Arial" w:hAnsi="Arial"/>
          <w:noProof w:val="0"/>
        </w:rPr>
      </w:pPr>
      <w:r w:rsidRPr="00663430">
        <w:rPr>
          <w:rFonts w:ascii="Arial" w:hAnsi="Arial"/>
          <w:noProof w:val="0"/>
          <w:rtl/>
        </w:rPr>
        <w:t>התנהלות הנתבע בהליך זה היא חסרת תום הלב וגרמה להתארכות ההליכים המשפטיים שלא לצורך לאור המניפולציות ותכנון הברחת הנכסים על ידו ובכלל</w:t>
      </w:r>
      <w:r w:rsidR="00F67210">
        <w:rPr>
          <w:rFonts w:ascii="Arial" w:hAnsi="Arial" w:hint="cs"/>
          <w:noProof w:val="0"/>
          <w:rtl/>
        </w:rPr>
        <w:t xml:space="preserve"> כך</w:t>
      </w:r>
      <w:r w:rsidRPr="00663430">
        <w:rPr>
          <w:rFonts w:ascii="Arial" w:hAnsi="Arial"/>
          <w:noProof w:val="0"/>
          <w:rtl/>
        </w:rPr>
        <w:t xml:space="preserve"> חוסר ניקיון כפיים בהגשת תצהירים לאקוניים באופן שאילץ את התובעת לחקור ולהביא ראיות ולזמן עדים "יש מאין" על </w:t>
      </w:r>
      <w:r w:rsidRPr="00663430">
        <w:rPr>
          <w:rFonts w:ascii="Arial" w:hAnsi="Arial"/>
          <w:noProof w:val="0"/>
          <w:rtl/>
        </w:rPr>
        <w:lastRenderedPageBreak/>
        <w:t xml:space="preserve">מנת להתחקות אחר הנכסים המשותפים של הצדדים. ספק אם התובעת הצליחה להציג את היריעה השלמה ויש חשש כי ישנם נכסים נוספים שקצרה ידה של התובעת מלהגיע אליהם.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4"/>
        </w:numPr>
        <w:spacing w:line="360" w:lineRule="auto"/>
        <w:jc w:val="both"/>
        <w:rPr>
          <w:rFonts w:ascii="Arial" w:hAnsi="Arial"/>
          <w:noProof w:val="0"/>
        </w:rPr>
      </w:pPr>
      <w:r w:rsidRPr="00663430">
        <w:rPr>
          <w:rFonts w:ascii="Arial" w:hAnsi="Arial"/>
          <w:noProof w:val="0"/>
          <w:rtl/>
        </w:rPr>
        <w:t xml:space="preserve">בהתאם לחוק יחסי ממון, המועד הקובע לצורך הערכת שווי הזכויות והחובות של הצדדים הוא מועד פקיעת הנישואין עקב גירושין או פטירה. על כן, מועדי הקרע (31.3.13 ו-12.12.13) הינם מועדים מוקדמים מדי ובנסיבות הליך זה ראוי וצודק לסטות ממועדי הקרע מעבר למועד הפרידה בפועל ולקבוע את מועד הקרע במועד סידור הגט (13.11.16) ו/או מועד מתן פסק הדין. </w:t>
      </w:r>
    </w:p>
    <w:p w:rsidR="00602BAA" w:rsidRPr="00663430" w:rsidRDefault="00602BAA" w:rsidP="00602BAA">
      <w:pPr>
        <w:pStyle w:val="af3"/>
        <w:rPr>
          <w:rFonts w:ascii="Arial" w:hAnsi="Arial"/>
          <w:noProof w:val="0"/>
          <w:sz w:val="12"/>
          <w:szCs w:val="12"/>
        </w:rPr>
      </w:pPr>
    </w:p>
    <w:p w:rsidR="00602BAA" w:rsidRPr="00663430" w:rsidRDefault="00602BAA" w:rsidP="00F67210">
      <w:pPr>
        <w:pStyle w:val="af3"/>
        <w:numPr>
          <w:ilvl w:val="0"/>
          <w:numId w:val="4"/>
        </w:numPr>
        <w:spacing w:line="360" w:lineRule="auto"/>
        <w:jc w:val="both"/>
        <w:rPr>
          <w:rFonts w:ascii="Arial" w:hAnsi="Arial"/>
          <w:noProof w:val="0"/>
          <w:sz w:val="16"/>
          <w:szCs w:val="16"/>
          <w:rtl/>
        </w:rPr>
      </w:pPr>
      <w:r w:rsidRPr="00663430">
        <w:rPr>
          <w:rFonts w:ascii="Arial" w:hAnsi="Arial"/>
          <w:noProof w:val="0"/>
          <w:rtl/>
        </w:rPr>
        <w:t xml:space="preserve">התובעת לא היתה מודעת להיקף הרכוש והכספים הרבים שתמרן הנתבע בהתאם למועדי הקרע הנטענים ואין בהסכמה הדיונית שנתנה בתחילת ההליך כדי לעמוד בעוכריה כשבעת ההיא לא יכולה היתה לצפות את מועדי יצירת החוזים </w:t>
      </w:r>
      <w:r w:rsidR="00F67210">
        <w:rPr>
          <w:rFonts w:ascii="Arial" w:hAnsi="Arial" w:hint="cs"/>
          <w:noProof w:val="0"/>
          <w:rtl/>
        </w:rPr>
        <w:t xml:space="preserve">שעמדו </w:t>
      </w:r>
      <w:r w:rsidRPr="00663430">
        <w:rPr>
          <w:rFonts w:ascii="Arial" w:hAnsi="Arial"/>
          <w:noProof w:val="0"/>
          <w:rtl/>
        </w:rPr>
        <w:t xml:space="preserve">ביסוד הכנסותיו האדירות של הנתבע מהחברות השונות שהתקבלו במהלך השנים 2014-2015 בהיקף של עשרות מיליונים דולרים שהוסתרו ממנה. </w:t>
      </w:r>
    </w:p>
    <w:p w:rsidR="00602BAA" w:rsidRPr="00663430" w:rsidRDefault="00602BAA" w:rsidP="00602BAA">
      <w:pPr>
        <w:pStyle w:val="af3"/>
        <w:rPr>
          <w:rFonts w:ascii="Arial" w:hAnsi="Arial"/>
          <w:noProof w:val="0"/>
          <w:sz w:val="16"/>
          <w:szCs w:val="16"/>
        </w:rPr>
      </w:pPr>
    </w:p>
    <w:p w:rsidR="00602BAA" w:rsidRPr="00663430" w:rsidRDefault="00602BAA" w:rsidP="00F67210">
      <w:pPr>
        <w:pStyle w:val="af3"/>
        <w:numPr>
          <w:ilvl w:val="0"/>
          <w:numId w:val="4"/>
        </w:numPr>
        <w:spacing w:line="360" w:lineRule="auto"/>
        <w:jc w:val="both"/>
        <w:rPr>
          <w:rFonts w:ascii="Arial" w:hAnsi="Arial"/>
          <w:noProof w:val="0"/>
          <w:rtl/>
        </w:rPr>
      </w:pPr>
      <w:r w:rsidRPr="00663430">
        <w:rPr>
          <w:rFonts w:ascii="Arial" w:hAnsi="Arial"/>
          <w:noProof w:val="0"/>
          <w:rtl/>
        </w:rPr>
        <w:t xml:space="preserve">סעיף 6 (ג) לחוק יחסי ממון מאפשר לביהמ"ש לקבוע את אופן הביצוע ומועדי הביצוע לאיזון המשאבים של כלל הנכסים או חלקם ובכלל כך לאחר את מועדי המימוש לאחר מועד הקרע. על כן, בהתאם לעקרונות הצדק, ההגינות והשוויון, יש לאפשר לתובעת ליהנות מפירות המאמץ המשותף שהשקיעו הצדדים במהלך חייהם המשותפים גם אם התקבלו לאחר מועד הקרע. </w:t>
      </w:r>
    </w:p>
    <w:p w:rsidR="00602BAA" w:rsidRPr="00663430" w:rsidRDefault="00602BAA" w:rsidP="00602BAA">
      <w:pPr>
        <w:pStyle w:val="af3"/>
        <w:rPr>
          <w:rFonts w:ascii="Arial" w:hAnsi="Arial"/>
          <w:noProof w:val="0"/>
          <w:sz w:val="16"/>
          <w:szCs w:val="16"/>
        </w:rPr>
      </w:pPr>
    </w:p>
    <w:p w:rsidR="00602BAA" w:rsidRPr="00663430" w:rsidRDefault="00602BAA" w:rsidP="00D10676">
      <w:pPr>
        <w:pStyle w:val="af3"/>
        <w:numPr>
          <w:ilvl w:val="0"/>
          <w:numId w:val="4"/>
        </w:numPr>
        <w:spacing w:line="360" w:lineRule="auto"/>
        <w:jc w:val="both"/>
        <w:rPr>
          <w:rFonts w:ascii="Arial" w:hAnsi="Arial"/>
          <w:noProof w:val="0"/>
          <w:rtl/>
        </w:rPr>
      </w:pPr>
      <w:r w:rsidRPr="00663430">
        <w:rPr>
          <w:rFonts w:ascii="Arial" w:hAnsi="Arial"/>
          <w:noProof w:val="0"/>
          <w:rtl/>
        </w:rPr>
        <w:t xml:space="preserve">במקרה דנן, התובעת עומדת בכל אחד מהפרמטרים המצדיקים חלוקה לא שוויונית של הרכוש בהתאם לסעיף 8 (2) לחוק יחסי ממון בשל הפרשי השתכרות באופן מובהק ביותר: א. התובעת הינה בן הזוג הביתי ואילו הנתבע הינו בן הזוג הקרייריסטי. ב. </w:t>
      </w:r>
      <w:r w:rsidR="00D10676">
        <w:rPr>
          <w:rFonts w:ascii="Arial" w:hAnsi="Arial"/>
          <w:noProof w:val="0"/>
          <w:rtl/>
        </w:rPr>
        <w:t>קיים פער דרמטי בהפרשי ההשתכרות</w:t>
      </w:r>
      <w:r w:rsidR="00D10676">
        <w:rPr>
          <w:rFonts w:ascii="Arial" w:hAnsi="Arial" w:hint="cs"/>
          <w:noProof w:val="0"/>
          <w:rtl/>
        </w:rPr>
        <w:t xml:space="preserve">. </w:t>
      </w:r>
      <w:r w:rsidRPr="00663430">
        <w:rPr>
          <w:rFonts w:ascii="Arial" w:hAnsi="Arial"/>
          <w:noProof w:val="0"/>
          <w:rtl/>
        </w:rPr>
        <w:t xml:space="preserve">ג. הצדדים היו נשואים במשך 25 שנים ולהם שני ילדים בהם טפלה התובעת במהלך החיים המשותפים. ד. גילאי הצדדים ואופק השתכרות הצדדים: התובעת הינה כבת 52 שנים ואילו הנתבע כבן 57 שנים כאשר התובעת כבר עברה את האפשרות לפתח את יכולת השתכרותה. </w:t>
      </w:r>
    </w:p>
    <w:p w:rsidR="00602BAA" w:rsidRPr="00663430" w:rsidRDefault="00602BAA" w:rsidP="00602BAA">
      <w:pPr>
        <w:pStyle w:val="af3"/>
        <w:rPr>
          <w:rFonts w:ascii="Arial" w:hAnsi="Arial"/>
          <w:noProof w:val="0"/>
          <w:sz w:val="16"/>
          <w:szCs w:val="16"/>
        </w:rPr>
      </w:pPr>
    </w:p>
    <w:p w:rsidR="00602BAA" w:rsidRPr="00663430" w:rsidRDefault="00602BAA" w:rsidP="00F67210">
      <w:pPr>
        <w:pStyle w:val="af3"/>
        <w:numPr>
          <w:ilvl w:val="0"/>
          <w:numId w:val="4"/>
        </w:numPr>
        <w:spacing w:line="360" w:lineRule="auto"/>
        <w:jc w:val="both"/>
        <w:rPr>
          <w:rFonts w:ascii="Arial" w:hAnsi="Arial"/>
          <w:noProof w:val="0"/>
          <w:rtl/>
        </w:rPr>
      </w:pPr>
      <w:r w:rsidRPr="00663430">
        <w:rPr>
          <w:rFonts w:ascii="Arial" w:hAnsi="Arial"/>
          <w:noProof w:val="0"/>
          <w:rtl/>
        </w:rPr>
        <w:t xml:space="preserve">בנסיבות אלו, יש להורות על חלוקה לא שוויונית של כלל הזכויות, הנכסים והרכוש של הצדדים באופן שהתובעת תקבל אחוזים גבוהים יותר בזכויות הכספיות והרכושיות והעתודות הכלכליות והחברות השונות מכל מין וסוג שפורטו בסעיפים 15-68 לסיכומיה המסתכמות לכל הפחות לסך של 100,000,000 ₪ ולהורות על פירוק השיתוף בהן ו/או לאזנן כמפורט לעיל. כל זאת, בנוסף לזכויות בבית המגורים אשר יש להותירו רשום על שמה בלבד בהתאם לכוונת הצדדים שהוכחה ברישום הבעלות על שם התובעת בלבד.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מנגד, מבסס הנתבע את טענותיו על עיקרי הדברים שלהלן:</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6"/>
        </w:numPr>
        <w:spacing w:line="360" w:lineRule="auto"/>
        <w:jc w:val="both"/>
        <w:rPr>
          <w:rFonts w:ascii="Arial" w:hAnsi="Arial"/>
          <w:noProof w:val="0"/>
          <w:rtl/>
        </w:rPr>
      </w:pPr>
      <w:r w:rsidRPr="00663430">
        <w:rPr>
          <w:rFonts w:ascii="Arial" w:hAnsi="Arial"/>
          <w:noProof w:val="0"/>
          <w:rtl/>
        </w:rPr>
        <w:t xml:space="preserve">מדובר בניסיון שערורייתי "לבנות תיק" ולעצב תודעה אשר מנוגדת לדיני השיתוף הזוגי וזאת באמצעות הצגת הכנסותיו של הנתבע שבמרביתן ככולן התקבלו לאחר שני מועדי הקרע כהכנסות משותפות לצדדים. מדובר בהכנסות אשר נובעות מעמלו הקשה, המתמשך, </w:t>
      </w:r>
      <w:r w:rsidRPr="00663430">
        <w:rPr>
          <w:rFonts w:ascii="Arial" w:hAnsi="Arial"/>
          <w:noProof w:val="0"/>
          <w:rtl/>
        </w:rPr>
        <w:lastRenderedPageBreak/>
        <w:t>האינטנסיבי, רב הסיכונים והכרוך בהוצאות רבות שבוצע הרבה לאחר שהצדדים נפרדו וחדלו להיות בזוגיות ועל כן מדובר בניסיון לעשיית עושר שלא כדין.</w:t>
      </w:r>
    </w:p>
    <w:p w:rsidR="00602BAA" w:rsidRPr="00663430" w:rsidRDefault="00602BAA" w:rsidP="00602BAA">
      <w:pPr>
        <w:pStyle w:val="af3"/>
        <w:spacing w:line="360" w:lineRule="auto"/>
        <w:ind w:left="1040"/>
        <w:jc w:val="both"/>
        <w:rPr>
          <w:rFonts w:ascii="Arial" w:hAnsi="Arial"/>
          <w:noProof w:val="0"/>
          <w:sz w:val="16"/>
          <w:szCs w:val="16"/>
          <w:rtl/>
        </w:rPr>
      </w:pPr>
    </w:p>
    <w:p w:rsidR="00602BAA" w:rsidRPr="00663430" w:rsidRDefault="00602BAA" w:rsidP="004F7F41">
      <w:pPr>
        <w:pStyle w:val="af3"/>
        <w:numPr>
          <w:ilvl w:val="0"/>
          <w:numId w:val="6"/>
        </w:numPr>
        <w:spacing w:line="360" w:lineRule="auto"/>
        <w:jc w:val="both"/>
        <w:rPr>
          <w:rFonts w:ascii="Arial" w:hAnsi="Arial"/>
          <w:noProof w:val="0"/>
          <w:rtl/>
        </w:rPr>
      </w:pPr>
      <w:r w:rsidRPr="00663430">
        <w:rPr>
          <w:rFonts w:ascii="Arial" w:hAnsi="Arial"/>
          <w:noProof w:val="0"/>
          <w:rtl/>
        </w:rPr>
        <w:t>יש לקבוע את מועד הקרע ליום 1.3.2013</w:t>
      </w:r>
      <w:r w:rsidR="004F7F41">
        <w:rPr>
          <w:rFonts w:ascii="Arial" w:hAnsi="Arial" w:hint="cs"/>
          <w:noProof w:val="0"/>
          <w:rtl/>
        </w:rPr>
        <w:t xml:space="preserve"> </w:t>
      </w:r>
      <w:r w:rsidRPr="00663430">
        <w:rPr>
          <w:rFonts w:ascii="Arial" w:hAnsi="Arial"/>
          <w:noProof w:val="0"/>
          <w:rtl/>
        </w:rPr>
        <w:t xml:space="preserve">שבו חדל השיתוף בין הצדדים בפועל לכדי נתק גמור ביניהם. גם לשיטת התובעת הקרע הסופי בין הצדדים ארע בתחילת מרץ 2013 עת חזר הנתבע מחו"ל לאחר מריבה ביניהם אמר לה "נפגש ברבנות" ונעלם ולאחר חזרתו יצא מחדר השינה ולא דיבר עמה עוד. אמנם, ההליכים המשפטיים נפתחו כ-9 חודשים לאחר מכן בדצמבר 2013 אולם </w:t>
      </w:r>
      <w:r w:rsidR="004F7F41">
        <w:rPr>
          <w:rFonts w:ascii="Arial" w:hAnsi="Arial" w:hint="cs"/>
          <w:noProof w:val="0"/>
          <w:rtl/>
        </w:rPr>
        <w:t xml:space="preserve">מועד זה הוא </w:t>
      </w:r>
      <w:r w:rsidRPr="00663430">
        <w:rPr>
          <w:rFonts w:ascii="Arial" w:hAnsi="Arial"/>
          <w:noProof w:val="0"/>
          <w:rtl/>
        </w:rPr>
        <w:t xml:space="preserve">שרירותי בלבד ואין בו כדי להוות את מועד הקרע על פי הפסיקה. התובעת אישרה כי היא התחילה בהכנת ההליך המשפטי חודשים ארוכים לפני הגשת התביעה כאשר באמצע שנת 2013 הנתבע לא דיבר איתה ופעל מאחורי גבה, או אז פנתה לקבלת ייעוץ משפטי. </w:t>
      </w:r>
    </w:p>
    <w:p w:rsidR="00602BAA" w:rsidRPr="00663430" w:rsidRDefault="00602BAA" w:rsidP="00602BAA">
      <w:pPr>
        <w:pStyle w:val="af3"/>
        <w:rPr>
          <w:rFonts w:ascii="Arial" w:hAnsi="Arial"/>
          <w:noProof w:val="0"/>
          <w:sz w:val="16"/>
          <w:szCs w:val="16"/>
        </w:rPr>
      </w:pPr>
    </w:p>
    <w:p w:rsidR="00602BAA" w:rsidRPr="00663430" w:rsidRDefault="00602BAA" w:rsidP="009D24EB">
      <w:pPr>
        <w:pStyle w:val="af3"/>
        <w:numPr>
          <w:ilvl w:val="0"/>
          <w:numId w:val="6"/>
        </w:numPr>
        <w:spacing w:line="360" w:lineRule="auto"/>
        <w:jc w:val="both"/>
        <w:rPr>
          <w:rFonts w:ascii="Arial" w:hAnsi="Arial"/>
          <w:noProof w:val="0"/>
        </w:rPr>
      </w:pPr>
      <w:r w:rsidRPr="00663430">
        <w:rPr>
          <w:rFonts w:ascii="Arial" w:hAnsi="Arial"/>
          <w:noProof w:val="0"/>
          <w:rtl/>
        </w:rPr>
        <w:t xml:space="preserve">בתקופה שבה שקע הקשר בין הצדדים </w:t>
      </w:r>
      <w:r w:rsidR="004F7F41">
        <w:rPr>
          <w:rFonts w:ascii="Arial" w:hAnsi="Arial" w:hint="cs"/>
          <w:noProof w:val="0"/>
          <w:rtl/>
        </w:rPr>
        <w:t>ו</w:t>
      </w:r>
      <w:r w:rsidRPr="00663430">
        <w:rPr>
          <w:rFonts w:ascii="Arial" w:hAnsi="Arial"/>
          <w:noProof w:val="0"/>
          <w:rtl/>
        </w:rPr>
        <w:t>בסמוך לפתיחת ההליכים המשפטיים הקים הנתבע את חברת "ט</w:t>
      </w:r>
      <w:r w:rsidR="009D24EB">
        <w:rPr>
          <w:rFonts w:ascii="Arial" w:hAnsi="Arial" w:hint="cs"/>
          <w:noProof w:val="0"/>
          <w:rtl/>
        </w:rPr>
        <w:t>'</w:t>
      </w:r>
      <w:r w:rsidRPr="00663430">
        <w:rPr>
          <w:rFonts w:ascii="Arial" w:hAnsi="Arial"/>
          <w:noProof w:val="0"/>
          <w:rtl/>
        </w:rPr>
        <w:t xml:space="preserve">" וחתם על כתב מינוי עם חברת </w:t>
      </w:r>
      <w:r w:rsidR="007365AD">
        <w:rPr>
          <w:rFonts w:ascii="Arial" w:hAnsi="Arial"/>
          <w:noProof w:val="0"/>
        </w:rPr>
        <w:t>N</w:t>
      </w:r>
      <w:r w:rsidRPr="00663430">
        <w:rPr>
          <w:rFonts w:ascii="Arial" w:hAnsi="Arial"/>
          <w:noProof w:val="0"/>
          <w:rtl/>
        </w:rPr>
        <w:t xml:space="preserve"> ו</w:t>
      </w:r>
      <w:r w:rsidR="004F7F41">
        <w:rPr>
          <w:rFonts w:ascii="Arial" w:hAnsi="Arial" w:hint="cs"/>
          <w:noProof w:val="0"/>
          <w:rtl/>
        </w:rPr>
        <w:t xml:space="preserve">על כן </w:t>
      </w:r>
      <w:r w:rsidRPr="00663430">
        <w:rPr>
          <w:rFonts w:ascii="Arial" w:hAnsi="Arial"/>
          <w:noProof w:val="0"/>
          <w:rtl/>
        </w:rPr>
        <w:t xml:space="preserve">אין כל היגיון או הצדקה </w:t>
      </w:r>
      <w:r w:rsidR="00F67210">
        <w:rPr>
          <w:rFonts w:ascii="Arial" w:hAnsi="Arial" w:hint="cs"/>
          <w:noProof w:val="0"/>
          <w:rtl/>
        </w:rPr>
        <w:t>להכלילם</w:t>
      </w:r>
      <w:r w:rsidRPr="00663430">
        <w:rPr>
          <w:rFonts w:ascii="Arial" w:hAnsi="Arial"/>
          <w:noProof w:val="0"/>
          <w:rtl/>
        </w:rPr>
        <w:t xml:space="preserve"> ברכוש שנצבר בתקופת</w:t>
      </w:r>
      <w:r w:rsidR="00B37172">
        <w:rPr>
          <w:rFonts w:ascii="Arial" w:hAnsi="Arial"/>
          <w:noProof w:val="0"/>
          <w:rtl/>
        </w:rPr>
        <w:t xml:space="preserve"> השיתוף. הזכות לאיזון משאבים הי</w:t>
      </w:r>
      <w:r w:rsidR="00B37172">
        <w:rPr>
          <w:rFonts w:ascii="Arial" w:hAnsi="Arial" w:hint="cs"/>
          <w:noProof w:val="0"/>
          <w:rtl/>
        </w:rPr>
        <w:t>א</w:t>
      </w:r>
      <w:r w:rsidRPr="00663430">
        <w:rPr>
          <w:rFonts w:ascii="Arial" w:hAnsi="Arial"/>
          <w:noProof w:val="0"/>
          <w:rtl/>
        </w:rPr>
        <w:t xml:space="preserve"> בגין פירות המאמץ המשותף בתקופה שלפני הקרע כאשר ההכנסות הנטענות נובעות מעבודתו מאומצת של הנתבע תוך נטילת סיכונים אישיים וכלכליים משמעותיים ולא מכתב המינוי גופו שהינו חסר כל ערך כלכלי.</w:t>
      </w:r>
    </w:p>
    <w:p w:rsidR="00602BAA" w:rsidRPr="00663430" w:rsidRDefault="00602BAA" w:rsidP="00602BAA">
      <w:pPr>
        <w:pStyle w:val="af3"/>
        <w:rPr>
          <w:rFonts w:ascii="Arial" w:hAnsi="Arial"/>
          <w:noProof w:val="0"/>
          <w:sz w:val="16"/>
          <w:szCs w:val="16"/>
        </w:rPr>
      </w:pPr>
    </w:p>
    <w:p w:rsidR="00602BAA" w:rsidRPr="00663430" w:rsidRDefault="00602BAA" w:rsidP="00F67210">
      <w:pPr>
        <w:pStyle w:val="af3"/>
        <w:numPr>
          <w:ilvl w:val="0"/>
          <w:numId w:val="6"/>
        </w:numPr>
        <w:spacing w:line="360" w:lineRule="auto"/>
        <w:jc w:val="both"/>
        <w:rPr>
          <w:rFonts w:ascii="Arial" w:hAnsi="Arial"/>
          <w:noProof w:val="0"/>
          <w:rtl/>
        </w:rPr>
      </w:pPr>
      <w:r w:rsidRPr="00663430">
        <w:rPr>
          <w:rFonts w:ascii="Arial" w:hAnsi="Arial"/>
          <w:noProof w:val="0"/>
          <w:rtl/>
        </w:rPr>
        <w:t xml:space="preserve">ניתן להתחשב לכל היותר בהכנסות העתידיות של הנתבע במסגרת סוגיית הצדקת פיצוי בגין פערי השתכרות. ואולם, אין הצדקה לפסיקת פיצוי לתובעת בגין כושר השתכרות/מוניטין אישי של הנתבע </w:t>
      </w:r>
      <w:r w:rsidR="00B37172">
        <w:rPr>
          <w:rFonts w:ascii="Arial" w:hAnsi="Arial" w:hint="cs"/>
          <w:noProof w:val="0"/>
          <w:rtl/>
        </w:rPr>
        <w:t xml:space="preserve">שכן </w:t>
      </w:r>
      <w:r w:rsidRPr="00663430">
        <w:rPr>
          <w:rFonts w:ascii="Arial" w:hAnsi="Arial"/>
          <w:noProof w:val="0"/>
          <w:rtl/>
        </w:rPr>
        <w:t>התובעת לא הוכיחה זכאותה על פי מבחני הפסיקה: התובעת לא הוכיחה את תמיכתה ותרומתה בניהול משק הבית ולכל היותר מדובר בתמיכה חלקית שכן הצדדים נהגו לשכור שירותי בית ושמרטפות</w:t>
      </w:r>
      <w:r w:rsidR="00B37172" w:rsidRPr="00B37172">
        <w:rPr>
          <w:rFonts w:ascii="Arial" w:hAnsi="Arial"/>
          <w:noProof w:val="0"/>
          <w:rtl/>
        </w:rPr>
        <w:t xml:space="preserve"> </w:t>
      </w:r>
      <w:r w:rsidR="00B37172" w:rsidRPr="00663430">
        <w:rPr>
          <w:rFonts w:ascii="Arial" w:hAnsi="Arial"/>
          <w:noProof w:val="0"/>
          <w:rtl/>
        </w:rPr>
        <w:t>באופן קבוע</w:t>
      </w:r>
      <w:r w:rsidRPr="00663430">
        <w:rPr>
          <w:rFonts w:ascii="Arial" w:hAnsi="Arial"/>
          <w:noProof w:val="0"/>
          <w:rtl/>
        </w:rPr>
        <w:t>; התובעת לא הוכיחה כי וויתרה על התפתחות</w:t>
      </w:r>
      <w:r w:rsidR="00F67210">
        <w:rPr>
          <w:rFonts w:ascii="Arial" w:hAnsi="Arial" w:hint="cs"/>
          <w:noProof w:val="0"/>
          <w:rtl/>
        </w:rPr>
        <w:t>ה המקצועית</w:t>
      </w:r>
      <w:r w:rsidRPr="00663430">
        <w:rPr>
          <w:rFonts w:ascii="Arial" w:hAnsi="Arial"/>
          <w:noProof w:val="0"/>
          <w:rtl/>
        </w:rPr>
        <w:t xml:space="preserve"> או </w:t>
      </w:r>
      <w:r w:rsidR="00F67210">
        <w:rPr>
          <w:rFonts w:ascii="Arial" w:hAnsi="Arial" w:hint="cs"/>
          <w:noProof w:val="0"/>
          <w:rtl/>
        </w:rPr>
        <w:t>ש</w:t>
      </w:r>
      <w:r w:rsidR="00B37172">
        <w:rPr>
          <w:rFonts w:ascii="Arial" w:hAnsi="Arial" w:hint="cs"/>
          <w:noProof w:val="0"/>
          <w:rtl/>
        </w:rPr>
        <w:t xml:space="preserve">היתה </w:t>
      </w:r>
      <w:r w:rsidRPr="00663430">
        <w:rPr>
          <w:rFonts w:ascii="Arial" w:hAnsi="Arial"/>
          <w:noProof w:val="0"/>
          <w:rtl/>
        </w:rPr>
        <w:t>פגיעה בכושר השתכרותה לטובת הקריירה של הנתבע או הטיפול בבית ובילדים</w:t>
      </w:r>
      <w:r w:rsidR="00F67210">
        <w:rPr>
          <w:rFonts w:ascii="Arial" w:hAnsi="Arial" w:hint="cs"/>
          <w:noProof w:val="0"/>
          <w:rtl/>
        </w:rPr>
        <w:t>,</w:t>
      </w:r>
      <w:r w:rsidRPr="00663430">
        <w:rPr>
          <w:rFonts w:ascii="Arial" w:hAnsi="Arial"/>
          <w:noProof w:val="0"/>
          <w:rtl/>
        </w:rPr>
        <w:t xml:space="preserve"> אלא להיפך, התובעת צברה השכלה גבוהה, עבדה במקצועה מסיום הלימודים ועד לעצם היום הזה; התובעת לא הוכיחה כי סייעה או עזרה לנתבע בעבודתו, אלא להיפך, </w:t>
      </w:r>
      <w:r w:rsidR="00B37172">
        <w:rPr>
          <w:rFonts w:ascii="Arial" w:hAnsi="Arial" w:hint="cs"/>
          <w:noProof w:val="0"/>
          <w:rtl/>
        </w:rPr>
        <w:t xml:space="preserve">התובעת התנהלה בבזבזנות </w:t>
      </w:r>
      <w:r w:rsidRPr="00663430">
        <w:rPr>
          <w:rFonts w:ascii="Arial" w:hAnsi="Arial"/>
          <w:noProof w:val="0"/>
          <w:rtl/>
        </w:rPr>
        <w:t xml:space="preserve">חסרת אחריות </w:t>
      </w:r>
      <w:r w:rsidR="00B37172">
        <w:rPr>
          <w:rFonts w:ascii="Arial" w:hAnsi="Arial" w:hint="cs"/>
          <w:noProof w:val="0"/>
          <w:rtl/>
        </w:rPr>
        <w:t>שגרמה</w:t>
      </w:r>
      <w:r w:rsidRPr="00663430">
        <w:rPr>
          <w:rFonts w:ascii="Arial" w:hAnsi="Arial"/>
          <w:noProof w:val="0"/>
          <w:rtl/>
        </w:rPr>
        <w:t xml:space="preserve"> למריבות תכופות בין הצדדים ולפגיעה קשה בעסקיו של הנתבע, בזמינותו לעבודה ובמצבו הכלכלי. </w:t>
      </w:r>
    </w:p>
    <w:p w:rsidR="00602BAA" w:rsidRPr="00663430" w:rsidRDefault="00602BAA" w:rsidP="00602BAA">
      <w:pPr>
        <w:pStyle w:val="af3"/>
        <w:rPr>
          <w:rFonts w:ascii="Arial" w:hAnsi="Arial"/>
          <w:noProof w:val="0"/>
          <w:sz w:val="16"/>
          <w:szCs w:val="16"/>
        </w:rPr>
      </w:pPr>
    </w:p>
    <w:p w:rsidR="00602BAA" w:rsidRPr="00663430" w:rsidRDefault="00602BAA" w:rsidP="004057B3">
      <w:pPr>
        <w:pStyle w:val="af3"/>
        <w:numPr>
          <w:ilvl w:val="0"/>
          <w:numId w:val="6"/>
        </w:numPr>
        <w:spacing w:line="360" w:lineRule="auto"/>
        <w:jc w:val="both"/>
        <w:rPr>
          <w:rFonts w:ascii="Arial" w:hAnsi="Arial"/>
          <w:noProof w:val="0"/>
          <w:rtl/>
        </w:rPr>
      </w:pPr>
      <w:r w:rsidRPr="00663430">
        <w:rPr>
          <w:rFonts w:ascii="Arial" w:hAnsi="Arial"/>
          <w:noProof w:val="0"/>
          <w:rtl/>
        </w:rPr>
        <w:t>בשל גילו ובעיקר מצבו הרפואי המורכב של הנתבע</w:t>
      </w:r>
      <w:r w:rsidR="00B37172">
        <w:rPr>
          <w:rFonts w:ascii="Arial" w:hAnsi="Arial" w:hint="cs"/>
          <w:noProof w:val="0"/>
          <w:rtl/>
        </w:rPr>
        <w:t xml:space="preserve"> כיום</w:t>
      </w:r>
      <w:r w:rsidRPr="00663430">
        <w:rPr>
          <w:rFonts w:ascii="Arial" w:hAnsi="Arial"/>
          <w:noProof w:val="0"/>
          <w:rtl/>
        </w:rPr>
        <w:t xml:space="preserve">, אזי האפשרות של הנתבע להמשיך ולעבוד ולהשקיע מאמצים בעסקים הינה קלושה אם לא בלתי אפשרית והדברים באים לידי ביטוי בהכנסותיו הנוכחיות. מנגד, התובעת הציגה עליה בהכנסותיה ולמיטב ידיעתו של הנתבע הכנסות אלו עוד גדלו בשיעור ניכר נכון להיום. </w:t>
      </w:r>
    </w:p>
    <w:p w:rsidR="00602BAA" w:rsidRPr="00663430" w:rsidRDefault="00602BAA" w:rsidP="00602BAA">
      <w:pPr>
        <w:pStyle w:val="af3"/>
        <w:rPr>
          <w:rFonts w:ascii="Arial" w:hAnsi="Arial"/>
          <w:noProof w:val="0"/>
          <w:sz w:val="16"/>
          <w:szCs w:val="16"/>
        </w:rPr>
      </w:pPr>
    </w:p>
    <w:p w:rsidR="00602BAA" w:rsidRPr="00663430" w:rsidRDefault="00602BAA" w:rsidP="007473EE">
      <w:pPr>
        <w:pStyle w:val="af3"/>
        <w:numPr>
          <w:ilvl w:val="0"/>
          <w:numId w:val="6"/>
        </w:numPr>
        <w:spacing w:line="360" w:lineRule="auto"/>
        <w:jc w:val="both"/>
        <w:rPr>
          <w:rFonts w:ascii="Arial" w:hAnsi="Arial"/>
          <w:noProof w:val="0"/>
          <w:rtl/>
        </w:rPr>
      </w:pPr>
      <w:r w:rsidRPr="00663430">
        <w:rPr>
          <w:rFonts w:ascii="Arial" w:hAnsi="Arial"/>
          <w:noProof w:val="0"/>
          <w:rtl/>
        </w:rPr>
        <w:t>ככל שטענת התובעת בדבר פערי ההשתכרות מבוססת על הכנסות עתידות מהון/רכוש</w:t>
      </w:r>
      <w:r w:rsidR="007473EE">
        <w:rPr>
          <w:rFonts w:ascii="Arial" w:hAnsi="Arial" w:hint="cs"/>
          <w:noProof w:val="0"/>
          <w:rtl/>
        </w:rPr>
        <w:t>, אזי</w:t>
      </w:r>
      <w:r w:rsidRPr="00663430">
        <w:rPr>
          <w:rFonts w:ascii="Arial" w:hAnsi="Arial"/>
          <w:noProof w:val="0"/>
          <w:rtl/>
        </w:rPr>
        <w:t xml:space="preserve"> השיקול המכריע בעניין זה הוא היקף הרכוש שתקבל התובעת במסגרת איזון המשאבים של הצדדים ועל פי חוו"ד המומחה התובעת תצא מחיי הנישואין עם מחצית מבית המגורים ועם </w:t>
      </w:r>
      <w:r w:rsidRPr="00663430">
        <w:rPr>
          <w:rFonts w:ascii="Arial" w:hAnsi="Arial"/>
          <w:noProof w:val="0"/>
          <w:rtl/>
        </w:rPr>
        <w:lastRenderedPageBreak/>
        <w:t xml:space="preserve">חלקה באיזון המשאבים, רכוש די והותר שאין בו כדי להצדיק חלוקה לא שוויונית בהתאם לסעיף 8 (2) לחוק יחסי ממון. </w:t>
      </w:r>
    </w:p>
    <w:p w:rsidR="00602BAA" w:rsidRPr="00663430" w:rsidRDefault="00602BAA" w:rsidP="00602BAA">
      <w:pPr>
        <w:pStyle w:val="af3"/>
        <w:rPr>
          <w:rFonts w:ascii="Arial" w:hAnsi="Arial"/>
          <w:noProof w:val="0"/>
          <w:sz w:val="16"/>
          <w:szCs w:val="16"/>
        </w:rPr>
      </w:pPr>
    </w:p>
    <w:p w:rsidR="00602BAA" w:rsidRPr="00663430" w:rsidRDefault="00602BAA" w:rsidP="007473E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כמו כן, הנתבע הגיש תביעה למתן פסק דין הצהרתי בקשר לבית המגורים, ו</w:t>
      </w:r>
      <w:r w:rsidR="007473EE">
        <w:rPr>
          <w:rFonts w:ascii="Arial" w:hAnsi="Arial" w:hint="cs"/>
          <w:noProof w:val="0"/>
          <w:rtl/>
        </w:rPr>
        <w:t>אלו</w:t>
      </w:r>
      <w:r w:rsidRPr="00663430">
        <w:rPr>
          <w:rFonts w:ascii="Arial" w:hAnsi="Arial"/>
          <w:noProof w:val="0"/>
          <w:rtl/>
        </w:rPr>
        <w:t xml:space="preserve"> טענותיו:</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7473EE">
      <w:pPr>
        <w:pStyle w:val="af3"/>
        <w:numPr>
          <w:ilvl w:val="0"/>
          <w:numId w:val="8"/>
        </w:numPr>
        <w:spacing w:line="360" w:lineRule="auto"/>
        <w:jc w:val="both"/>
        <w:rPr>
          <w:rFonts w:ascii="Arial" w:hAnsi="Arial"/>
          <w:noProof w:val="0"/>
          <w:rtl/>
        </w:rPr>
      </w:pPr>
      <w:r w:rsidRPr="00663430">
        <w:rPr>
          <w:rFonts w:ascii="Arial" w:hAnsi="Arial"/>
          <w:noProof w:val="0"/>
          <w:rtl/>
        </w:rPr>
        <w:t xml:space="preserve">בית המגורים הינו נכס משותף לשני הצדדים כל שכן נוכח הודאותיה המפורשות של התובעת וברי כי אין כל רלבנטיות לשאלת הרישום של בית המגורים ע"ש התובעת בלבד.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5615C7">
      <w:pPr>
        <w:pStyle w:val="af3"/>
        <w:numPr>
          <w:ilvl w:val="0"/>
          <w:numId w:val="8"/>
        </w:numPr>
        <w:spacing w:line="360" w:lineRule="auto"/>
        <w:jc w:val="both"/>
        <w:rPr>
          <w:rFonts w:ascii="Arial" w:hAnsi="Arial"/>
          <w:noProof w:val="0"/>
        </w:rPr>
      </w:pPr>
      <w:r w:rsidRPr="00663430">
        <w:rPr>
          <w:rFonts w:ascii="Arial" w:hAnsi="Arial"/>
          <w:noProof w:val="0"/>
          <w:rtl/>
        </w:rPr>
        <w:t xml:space="preserve">הנתבע זכאי לקבל דמי שימוש בגין חלקו בבית בסכום שלא יפחת מהסכום בו נקבה התובעת בתביעתה (סע' ז' לתביעה למזונות), וזאת ממועד </w:t>
      </w:r>
      <w:r w:rsidR="007473EE">
        <w:rPr>
          <w:rFonts w:ascii="Arial" w:hAnsi="Arial" w:hint="cs"/>
          <w:noProof w:val="0"/>
          <w:rtl/>
        </w:rPr>
        <w:t>ש</w:t>
      </w:r>
      <w:r w:rsidRPr="00663430">
        <w:rPr>
          <w:rFonts w:ascii="Arial" w:hAnsi="Arial"/>
          <w:noProof w:val="0"/>
          <w:rtl/>
        </w:rPr>
        <w:t xml:space="preserve">בו סולק הנתבע מביתו כשהוא מאוים ע"י התובעת שהגישה תלונה במשטרת </w:t>
      </w:r>
      <w:r w:rsidR="005615C7">
        <w:rPr>
          <w:rFonts w:ascii="Arial" w:hAnsi="Arial" w:hint="cs"/>
          <w:noProof w:val="0"/>
          <w:rtl/>
        </w:rPr>
        <w:t>---</w:t>
      </w:r>
      <w:r w:rsidRPr="00663430">
        <w:rPr>
          <w:rFonts w:ascii="Arial" w:hAnsi="Arial"/>
          <w:noProof w:val="0"/>
          <w:rtl/>
        </w:rPr>
        <w:t xml:space="preserve"> על הסגת גבול לבל יחזור הנתבע להתגורר שם </w:t>
      </w:r>
      <w:r w:rsidR="007473EE">
        <w:rPr>
          <w:rFonts w:ascii="Arial" w:hAnsi="Arial" w:hint="cs"/>
          <w:noProof w:val="0"/>
          <w:rtl/>
        </w:rPr>
        <w:t>(ינואר 2014)</w:t>
      </w:r>
      <w:r w:rsidR="007473EE" w:rsidRPr="007473EE">
        <w:rPr>
          <w:rFonts w:ascii="Arial" w:hAnsi="Arial"/>
          <w:noProof w:val="0"/>
          <w:rtl/>
        </w:rPr>
        <w:t xml:space="preserve"> </w:t>
      </w:r>
      <w:r w:rsidR="007473EE" w:rsidRPr="00663430">
        <w:rPr>
          <w:rFonts w:ascii="Arial" w:hAnsi="Arial"/>
          <w:noProof w:val="0"/>
          <w:rtl/>
        </w:rPr>
        <w:t>ואילך</w:t>
      </w:r>
      <w:r w:rsidRPr="00663430">
        <w:rPr>
          <w:rFonts w:ascii="Arial" w:hAnsi="Arial"/>
          <w:noProof w:val="0"/>
          <w:rtl/>
        </w:rPr>
        <w:t>. לחילופין בלבד, יש לחייב את התובעת בדמי שימוש החל ממועד הגירושין שאז בהיבט ההלכתי נאסר על הצדדים לגור תחת קורת גג אחת.</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8"/>
        </w:numPr>
        <w:spacing w:line="360" w:lineRule="auto"/>
        <w:jc w:val="both"/>
        <w:rPr>
          <w:rFonts w:ascii="Arial" w:hAnsi="Arial"/>
          <w:noProof w:val="0"/>
          <w:rtl/>
        </w:rPr>
      </w:pPr>
      <w:r w:rsidRPr="00663430">
        <w:rPr>
          <w:rFonts w:ascii="Arial" w:hAnsi="Arial"/>
          <w:noProof w:val="0"/>
          <w:rtl/>
        </w:rPr>
        <w:t xml:space="preserve">בנוסף, יש להורות על השבת מחצית המשכנתא ששולמה ע"י הנתבע החל ממועד הפירוד הפיזי בין הצדדים בינואר 2014 ואילך, וזאת נוכח מגוריה הבלעדיים של התובעת בבית. </w:t>
      </w:r>
    </w:p>
    <w:p w:rsidR="00602BAA" w:rsidRPr="00663430" w:rsidRDefault="00602BAA" w:rsidP="00602BAA">
      <w:pPr>
        <w:pStyle w:val="af3"/>
        <w:spacing w:line="360" w:lineRule="auto"/>
        <w:ind w:left="680"/>
        <w:jc w:val="both"/>
        <w:rPr>
          <w:rFonts w:ascii="David" w:hAnsi="David"/>
          <w:noProof w:val="0"/>
          <w:sz w:val="16"/>
          <w:szCs w:val="16"/>
          <w:highlight w:val="yellow"/>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מנגד, טוענת התובעת כי יש לדחות את עתירות הנתבע, ואלו טעמיה:</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10"/>
        </w:numPr>
        <w:spacing w:line="360" w:lineRule="auto"/>
        <w:jc w:val="both"/>
        <w:rPr>
          <w:rFonts w:ascii="Arial" w:hAnsi="Arial"/>
          <w:noProof w:val="0"/>
        </w:rPr>
      </w:pPr>
      <w:r w:rsidRPr="00663430">
        <w:rPr>
          <w:rFonts w:ascii="Arial" w:hAnsi="Arial"/>
          <w:noProof w:val="0"/>
          <w:rtl/>
        </w:rPr>
        <w:t xml:space="preserve">הבית נרשם על שם התובעת בלבד לצורך הבטחת עתידה ומדור לקטינים. במסגרת בקשה מס' 83 הוגשו ראיות מפריכות לעניין טענות הנתבע כי בעת רכישת הבית הוא שהה בחו"ל ואלו מהוות ראיה שהבית נרשם על שם התובעת בלבד על מנת להבטיח את עתידה ועתיד הילדים.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7473EE">
      <w:pPr>
        <w:pStyle w:val="af3"/>
        <w:numPr>
          <w:ilvl w:val="0"/>
          <w:numId w:val="10"/>
        </w:numPr>
        <w:spacing w:line="360" w:lineRule="auto"/>
        <w:jc w:val="both"/>
        <w:rPr>
          <w:rFonts w:ascii="Arial" w:hAnsi="Arial"/>
          <w:noProof w:val="0"/>
        </w:rPr>
      </w:pPr>
      <w:r w:rsidRPr="00663430">
        <w:rPr>
          <w:rFonts w:ascii="Arial" w:hAnsi="Arial"/>
          <w:noProof w:val="0"/>
          <w:rtl/>
        </w:rPr>
        <w:t xml:space="preserve">נוכח הפרשי כושר השתכרות האדירים בין הצדדים, יש להחיל את סעיף 8 (2) לחוק יחסי ממון כך שהתובעת תקבל אחוזים גבוהים בנכסים הספציפיים </w:t>
      </w:r>
      <w:r w:rsidR="00B37172">
        <w:rPr>
          <w:rFonts w:ascii="Arial" w:hAnsi="Arial" w:hint="cs"/>
          <w:noProof w:val="0"/>
          <w:rtl/>
        </w:rPr>
        <w:t xml:space="preserve">ומכל מקום </w:t>
      </w:r>
      <w:r w:rsidRPr="00663430">
        <w:rPr>
          <w:rFonts w:ascii="Arial" w:hAnsi="Arial"/>
          <w:noProof w:val="0"/>
          <w:rtl/>
        </w:rPr>
        <w:t xml:space="preserve">יש להותיר את </w:t>
      </w:r>
      <w:r w:rsidR="00B37172">
        <w:rPr>
          <w:rFonts w:ascii="Arial" w:hAnsi="Arial" w:hint="cs"/>
          <w:noProof w:val="0"/>
          <w:rtl/>
        </w:rPr>
        <w:t xml:space="preserve">מלוא </w:t>
      </w:r>
      <w:r w:rsidRPr="00663430">
        <w:rPr>
          <w:rFonts w:ascii="Arial" w:hAnsi="Arial"/>
          <w:noProof w:val="0"/>
          <w:rtl/>
        </w:rPr>
        <w:t xml:space="preserve">הזכויות בבית </w:t>
      </w:r>
      <w:r w:rsidR="00B37172">
        <w:rPr>
          <w:rFonts w:ascii="Arial" w:hAnsi="Arial" w:hint="cs"/>
          <w:noProof w:val="0"/>
          <w:rtl/>
        </w:rPr>
        <w:t>המגורים בידי</w:t>
      </w:r>
      <w:r w:rsidR="007473EE">
        <w:rPr>
          <w:rFonts w:ascii="Arial" w:hAnsi="Arial" w:hint="cs"/>
          <w:noProof w:val="0"/>
          <w:rtl/>
        </w:rPr>
        <w:t>ה</w:t>
      </w:r>
      <w:r w:rsidR="00B37172">
        <w:rPr>
          <w:rFonts w:ascii="Arial" w:hAnsi="Arial" w:hint="cs"/>
          <w:noProof w:val="0"/>
          <w:rtl/>
        </w:rPr>
        <w:t xml:space="preserve"> בה</w:t>
      </w:r>
      <w:r w:rsidRPr="00663430">
        <w:rPr>
          <w:rFonts w:ascii="Arial" w:hAnsi="Arial"/>
          <w:noProof w:val="0"/>
          <w:rtl/>
        </w:rPr>
        <w:t xml:space="preserve">תאם לכוונת הצדדים שהוכחה בפועל ברישום.   </w:t>
      </w:r>
    </w:p>
    <w:p w:rsidR="00602BAA" w:rsidRPr="00663430" w:rsidRDefault="00602BAA" w:rsidP="00602BAA">
      <w:pPr>
        <w:pStyle w:val="af3"/>
        <w:rPr>
          <w:rFonts w:ascii="Arial" w:hAnsi="Arial"/>
          <w:noProof w:val="0"/>
          <w:sz w:val="16"/>
          <w:szCs w:val="16"/>
        </w:rPr>
      </w:pPr>
    </w:p>
    <w:p w:rsidR="00602BAA" w:rsidRPr="00663430" w:rsidRDefault="00602BAA" w:rsidP="007473EE">
      <w:pPr>
        <w:pStyle w:val="af3"/>
        <w:numPr>
          <w:ilvl w:val="0"/>
          <w:numId w:val="10"/>
        </w:numPr>
        <w:spacing w:line="360" w:lineRule="auto"/>
        <w:jc w:val="both"/>
        <w:rPr>
          <w:rFonts w:ascii="Arial" w:hAnsi="Arial"/>
          <w:noProof w:val="0"/>
        </w:rPr>
      </w:pPr>
      <w:r w:rsidRPr="00663430">
        <w:rPr>
          <w:rFonts w:ascii="Arial" w:hAnsi="Arial"/>
          <w:noProof w:val="0"/>
          <w:rtl/>
        </w:rPr>
        <w:t>יש לדחות את עתירת הנתבע לחיוב התובעת בדמי שימוש ראויים. הנתבע אישר כי עזב מרצונו את בית המגורים לאחר ששכר לעצמו דירת יוקרה בעלות של 8,000 ₪ לחודש. גם מדין מזונות חייב הנתבע במדור התובעת לכל הפחות עד מועד סידור הגט, א</w:t>
      </w:r>
      <w:r w:rsidR="00B37172">
        <w:rPr>
          <w:rFonts w:ascii="Arial" w:hAnsi="Arial" w:hint="cs"/>
          <w:noProof w:val="0"/>
          <w:rtl/>
        </w:rPr>
        <w:t>ך</w:t>
      </w:r>
      <w:r w:rsidRPr="00663430">
        <w:rPr>
          <w:rFonts w:ascii="Arial" w:hAnsi="Arial"/>
          <w:noProof w:val="0"/>
          <w:rtl/>
        </w:rPr>
        <w:t xml:space="preserve"> בהתחשב בהתנהלותו ו</w:t>
      </w:r>
      <w:r w:rsidR="00B37172">
        <w:rPr>
          <w:rFonts w:ascii="Arial" w:hAnsi="Arial" w:hint="cs"/>
          <w:noProof w:val="0"/>
          <w:rtl/>
        </w:rPr>
        <w:t>ב</w:t>
      </w:r>
      <w:r w:rsidRPr="00663430">
        <w:rPr>
          <w:rFonts w:ascii="Arial" w:hAnsi="Arial"/>
          <w:noProof w:val="0"/>
          <w:rtl/>
        </w:rPr>
        <w:t xml:space="preserve">סחבת שגרם בניהול ההליכים במשך </w:t>
      </w:r>
      <w:r w:rsidR="007473EE">
        <w:rPr>
          <w:rFonts w:ascii="Arial" w:hAnsi="Arial" w:hint="cs"/>
          <w:noProof w:val="0"/>
          <w:rtl/>
        </w:rPr>
        <w:t>השנ</w:t>
      </w:r>
      <w:r w:rsidRPr="00663430">
        <w:rPr>
          <w:rFonts w:ascii="Arial" w:hAnsi="Arial"/>
          <w:noProof w:val="0"/>
          <w:rtl/>
        </w:rPr>
        <w:t xml:space="preserve">ים, אין לחייבו בדמי שימוש גם לאחר מועד סידור הגט ואילך. </w:t>
      </w:r>
    </w:p>
    <w:p w:rsidR="003C1E90" w:rsidRPr="00663430" w:rsidRDefault="003C1E90" w:rsidP="00602BAA">
      <w:pPr>
        <w:spacing w:line="360" w:lineRule="auto"/>
        <w:jc w:val="both"/>
        <w:rPr>
          <w:rFonts w:ascii="David" w:hAnsi="David"/>
          <w:b/>
          <w:bCs/>
          <w:u w:val="single"/>
          <w:lang w:eastAsia="he-IL"/>
        </w:rPr>
      </w:pPr>
    </w:p>
    <w:p w:rsidR="00602BAA" w:rsidRPr="00663430" w:rsidRDefault="00602BAA" w:rsidP="00602BAA">
      <w:pPr>
        <w:spacing w:line="360" w:lineRule="auto"/>
        <w:jc w:val="both"/>
        <w:rPr>
          <w:rFonts w:ascii="David" w:hAnsi="David"/>
          <w:noProof w:val="0"/>
          <w:rtl/>
        </w:rPr>
      </w:pPr>
      <w:r w:rsidRPr="00663430">
        <w:rPr>
          <w:rFonts w:ascii="David" w:hAnsi="David"/>
          <w:b/>
          <w:bCs/>
          <w:u w:val="single"/>
          <w:rtl/>
          <w:lang w:eastAsia="he-IL"/>
        </w:rPr>
        <w:t>איזון משאבים - מתווה נורמטיבי כללי</w:t>
      </w:r>
      <w:r w:rsidRPr="00663430">
        <w:rPr>
          <w:rFonts w:ascii="David" w:hAnsi="David"/>
          <w:noProof w:val="0"/>
          <w:rtl/>
        </w:rPr>
        <w:t>:</w:t>
      </w:r>
    </w:p>
    <w:p w:rsidR="00602BAA" w:rsidRPr="00663430" w:rsidRDefault="00602BAA" w:rsidP="00602BAA">
      <w:pPr>
        <w:pStyle w:val="af3"/>
        <w:rPr>
          <w:rFonts w:ascii="David" w:hAnsi="David"/>
          <w:sz w:val="16"/>
          <w:szCs w:val="16"/>
          <w:rtl/>
          <w:lang w:eastAsia="he-IL"/>
        </w:rPr>
      </w:pPr>
    </w:p>
    <w:p w:rsidR="00602BAA" w:rsidRPr="00D212E8" w:rsidRDefault="00602BAA" w:rsidP="007473EE">
      <w:pPr>
        <w:pStyle w:val="af3"/>
        <w:numPr>
          <w:ilvl w:val="0"/>
          <w:numId w:val="2"/>
        </w:numPr>
        <w:spacing w:line="360" w:lineRule="auto"/>
        <w:ind w:left="680" w:hanging="680"/>
        <w:jc w:val="both"/>
        <w:rPr>
          <w:rFonts w:ascii="Arial" w:hAnsi="Arial"/>
          <w:noProof w:val="0"/>
          <w:rtl/>
        </w:rPr>
      </w:pPr>
      <w:r w:rsidRPr="00D212E8">
        <w:rPr>
          <w:rFonts w:ascii="David" w:hAnsi="David"/>
          <w:rtl/>
          <w:lang w:eastAsia="he-IL"/>
        </w:rPr>
        <w:t xml:space="preserve">הצדדים דנן נישאו ביום </w:t>
      </w:r>
      <w:r w:rsidRPr="00D212E8">
        <w:rPr>
          <w:rFonts w:ascii="Arial" w:hAnsi="Arial"/>
          <w:noProof w:val="0"/>
          <w:rtl/>
        </w:rPr>
        <w:t>12.2.1991, ומשכך</w:t>
      </w:r>
      <w:r w:rsidRPr="00D212E8">
        <w:rPr>
          <w:rFonts w:ascii="David" w:hAnsi="David"/>
          <w:rtl/>
          <w:lang w:eastAsia="he-IL"/>
        </w:rPr>
        <w:t xml:space="preserve"> חל עליהם משטר איזון משאבים </w:t>
      </w:r>
      <w:r w:rsidR="007473EE">
        <w:rPr>
          <w:rFonts w:ascii="David" w:hAnsi="David" w:hint="cs"/>
          <w:rtl/>
          <w:lang w:eastAsia="he-IL"/>
        </w:rPr>
        <w:t xml:space="preserve">על פי </w:t>
      </w:r>
      <w:r w:rsidRPr="00D212E8">
        <w:rPr>
          <w:rFonts w:ascii="David" w:hAnsi="David"/>
          <w:rtl/>
          <w:lang w:eastAsia="he-IL"/>
        </w:rPr>
        <w:t xml:space="preserve">הוראות </w:t>
      </w:r>
      <w:hyperlink r:id="rId9" w:history="1">
        <w:r w:rsidRPr="00D212E8">
          <w:rPr>
            <w:rStyle w:val="Hyperlink"/>
            <w:rFonts w:ascii="David" w:hAnsi="David"/>
            <w:color w:val="auto"/>
            <w:u w:val="none"/>
            <w:rtl/>
            <w:lang w:eastAsia="he-IL"/>
          </w:rPr>
          <w:t>חוק יחסי ממון בין בני זוג</w:t>
        </w:r>
      </w:hyperlink>
      <w:r w:rsidRPr="00D212E8">
        <w:rPr>
          <w:rFonts w:ascii="David" w:hAnsi="David"/>
          <w:rtl/>
          <w:lang w:eastAsia="he-IL"/>
        </w:rPr>
        <w:t>, התשל"ג – 1973 (להלן: "</w:t>
      </w:r>
      <w:r w:rsidRPr="00D212E8">
        <w:rPr>
          <w:rFonts w:ascii="David" w:hAnsi="David"/>
          <w:b/>
          <w:bCs/>
          <w:rtl/>
          <w:lang w:eastAsia="he-IL"/>
        </w:rPr>
        <w:t>חוק יחסי ממון</w:t>
      </w:r>
      <w:r w:rsidRPr="00D212E8">
        <w:rPr>
          <w:rFonts w:ascii="David" w:hAnsi="David"/>
          <w:rtl/>
          <w:lang w:eastAsia="he-IL"/>
        </w:rPr>
        <w:t>") אשר קובע ב</w:t>
      </w:r>
      <w:r w:rsidRPr="00D212E8">
        <w:rPr>
          <w:rFonts w:ascii="David" w:hAnsi="David"/>
          <w:rtl/>
        </w:rPr>
        <w:t>סעיף 5(א) בו כי "</w:t>
      </w:r>
      <w:r w:rsidRPr="00D212E8">
        <w:rPr>
          <w:rFonts w:ascii="David" w:hAnsi="David"/>
          <w:b/>
          <w:bCs/>
          <w:rtl/>
        </w:rPr>
        <w:t xml:space="preserve">עם התרת הנישואין או עם פקיעת הנישואין עקב מותו של בן זוג (בחוק זה – פקיעת הנישואין) זכאי כל אחד </w:t>
      </w:r>
      <w:r w:rsidRPr="00D212E8">
        <w:rPr>
          <w:rFonts w:ascii="David" w:hAnsi="David"/>
          <w:b/>
          <w:bCs/>
          <w:rtl/>
        </w:rPr>
        <w:lastRenderedPageBreak/>
        <w:t>מבני הזוג למחצית שווים של כלל נכסי בני הזוג ...</w:t>
      </w:r>
      <w:r w:rsidRPr="00D212E8">
        <w:rPr>
          <w:rFonts w:ascii="David" w:hAnsi="David"/>
          <w:rtl/>
        </w:rPr>
        <w:t>"</w:t>
      </w:r>
      <w:r w:rsidRPr="00D212E8">
        <w:rPr>
          <w:rFonts w:ascii="Arial" w:hAnsi="Arial"/>
          <w:noProof w:val="0"/>
          <w:rtl/>
        </w:rPr>
        <w:t xml:space="preserve">. בעצם הוראה זו ביקש המחוקק לאמץ את התפיסה המשפטית שהתגבשה לכלל חזקה הידועה כ"חזקת השיתוף" </w:t>
      </w:r>
      <w:r w:rsidR="007473EE">
        <w:rPr>
          <w:rFonts w:ascii="Arial" w:hAnsi="Arial" w:hint="cs"/>
          <w:noProof w:val="0"/>
          <w:rtl/>
        </w:rPr>
        <w:t>ש</w:t>
      </w:r>
      <w:r w:rsidRPr="00D212E8">
        <w:rPr>
          <w:rFonts w:ascii="Arial" w:hAnsi="Arial"/>
          <w:noProof w:val="0"/>
          <w:rtl/>
        </w:rPr>
        <w:t xml:space="preserve">עיקרה כי בני זוג שותפים הן בזכויות והן בחובות אשר נצברו להם במהלך חייהם המשותפים, ומאידך לעגן את אותה חזקה בדחייתו של מועד האיזון וחישוב הרכוש המשותף נכון למועד פקיעת הנישואין.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5659E3">
      <w:pPr>
        <w:pStyle w:val="af3"/>
        <w:numPr>
          <w:ilvl w:val="0"/>
          <w:numId w:val="2"/>
        </w:numPr>
        <w:spacing w:line="360" w:lineRule="auto"/>
        <w:ind w:left="680" w:hanging="680"/>
        <w:jc w:val="both"/>
        <w:rPr>
          <w:rFonts w:ascii="Arial" w:hAnsi="Arial"/>
          <w:noProof w:val="0"/>
          <w:rtl/>
        </w:rPr>
      </w:pPr>
      <w:r w:rsidRPr="00663430">
        <w:rPr>
          <w:rFonts w:ascii="Arial" w:hAnsi="Arial"/>
          <w:rtl/>
        </w:rPr>
        <w:t>אשר לביטוי "כלל נכסי בני הזוג" נקבע, כי הרישום אינו חזות הכל אלא כי: "</w:t>
      </w:r>
      <w:r w:rsidRPr="00663430">
        <w:rPr>
          <w:rFonts w:ascii="Arial" w:hAnsi="Arial"/>
          <w:b/>
          <w:bCs/>
          <w:rtl/>
        </w:rPr>
        <w:t>מעת שנכס נרכש בתקופת הנישואין, על פניו אין משמעות לרישום הנכס על שם אחד מבני הזוג. יתר על כן – הנטל להוכחת החריג, ככל חריג, נופל לפתחו של הטוען לקיומו</w:t>
      </w:r>
      <w:r w:rsidRPr="00663430">
        <w:rPr>
          <w:rFonts w:ascii="Arial" w:hAnsi="Arial"/>
          <w:rtl/>
        </w:rPr>
        <w:t xml:space="preserve">" (עמ"ש (ת"א) 43761-03-14 </w:t>
      </w:r>
      <w:r w:rsidRPr="00663430">
        <w:rPr>
          <w:rFonts w:ascii="Arial" w:hAnsi="Arial"/>
          <w:b/>
          <w:bCs/>
          <w:rtl/>
        </w:rPr>
        <w:t>פלוני נ' אלמוני</w:t>
      </w:r>
      <w:r w:rsidRPr="00663430">
        <w:rPr>
          <w:rFonts w:ascii="Arial" w:hAnsi="Arial"/>
          <w:rtl/>
        </w:rPr>
        <w:t xml:space="preserve"> (2.12.15) בפס' 10). </w:t>
      </w:r>
    </w:p>
    <w:p w:rsidR="00602BAA" w:rsidRPr="00663430" w:rsidRDefault="00602BAA" w:rsidP="00602BAA">
      <w:pPr>
        <w:spacing w:line="360" w:lineRule="auto"/>
        <w:jc w:val="both"/>
        <w:rPr>
          <w:rFonts w:ascii="Arial" w:hAnsi="Arial"/>
          <w:noProof w:val="0"/>
          <w:sz w:val="16"/>
          <w:szCs w:val="16"/>
        </w:rPr>
      </w:pPr>
    </w:p>
    <w:p w:rsidR="00602BAA" w:rsidRPr="00663430" w:rsidRDefault="00602BAA" w:rsidP="007C1C65">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בשנת 2009 תוקן חוק יחסי ממון והוספה לו הוראת סעיף 5 א המאפשרת לביהמ"ש להקדים את מועד מימוש הזכות לאיזון המשאבים. </w:t>
      </w:r>
      <w:r w:rsidRPr="00663430">
        <w:rPr>
          <w:rFonts w:ascii="David" w:hAnsi="David"/>
          <w:rtl/>
        </w:rPr>
        <w:t xml:space="preserve">הקדמת מועד מימוש </w:t>
      </w:r>
      <w:r w:rsidR="007C1C65">
        <w:rPr>
          <w:rFonts w:ascii="David" w:hAnsi="David" w:hint="cs"/>
          <w:rtl/>
        </w:rPr>
        <w:t xml:space="preserve">הזכות </w:t>
      </w:r>
      <w:r w:rsidR="009E3CF1">
        <w:rPr>
          <w:rFonts w:ascii="David" w:hAnsi="David" w:hint="cs"/>
          <w:rtl/>
        </w:rPr>
        <w:t>תעשה</w:t>
      </w:r>
      <w:r w:rsidRPr="00663430">
        <w:rPr>
          <w:rFonts w:ascii="David" w:hAnsi="David"/>
          <w:rtl/>
        </w:rPr>
        <w:t xml:space="preserve"> בהתקיי</w:t>
      </w:r>
      <w:r w:rsidR="009E3CF1">
        <w:rPr>
          <w:rFonts w:ascii="David" w:hAnsi="David" w:hint="cs"/>
          <w:rtl/>
        </w:rPr>
        <w:t>ם</w:t>
      </w:r>
      <w:r w:rsidRPr="00663430">
        <w:rPr>
          <w:rFonts w:ascii="David" w:hAnsi="David"/>
          <w:rtl/>
        </w:rPr>
        <w:t xml:space="preserve"> אחת מש</w:t>
      </w:r>
      <w:r w:rsidR="009E3CF1">
        <w:rPr>
          <w:rFonts w:ascii="David" w:hAnsi="David" w:hint="cs"/>
          <w:rtl/>
        </w:rPr>
        <w:t>ת</w:t>
      </w:r>
      <w:r w:rsidRPr="00663430">
        <w:rPr>
          <w:rFonts w:ascii="David" w:hAnsi="David"/>
          <w:rtl/>
        </w:rPr>
        <w:t xml:space="preserve">י חלופות </w:t>
      </w:r>
      <w:r w:rsidR="005659E3">
        <w:rPr>
          <w:rFonts w:ascii="David" w:hAnsi="David" w:hint="cs"/>
          <w:rtl/>
        </w:rPr>
        <w:t>שנקבעות על פי ה</w:t>
      </w:r>
      <w:r w:rsidR="009E3CF1">
        <w:rPr>
          <w:rFonts w:ascii="David" w:hAnsi="David" w:hint="cs"/>
          <w:rtl/>
        </w:rPr>
        <w:t>מבחנים הבאים</w:t>
      </w:r>
      <w:r w:rsidRPr="00663430">
        <w:rPr>
          <w:rFonts w:ascii="David" w:hAnsi="David"/>
          <w:rtl/>
        </w:rPr>
        <w:t>: מבחן טכני פורמלי, קרי חלוף שנה מ</w:t>
      </w:r>
      <w:r w:rsidR="005659E3">
        <w:rPr>
          <w:rFonts w:ascii="David" w:hAnsi="David" w:hint="cs"/>
          <w:rtl/>
        </w:rPr>
        <w:t xml:space="preserve">מועד פתחית </w:t>
      </w:r>
      <w:r w:rsidRPr="00663430">
        <w:rPr>
          <w:rFonts w:ascii="David" w:hAnsi="David"/>
          <w:rtl/>
        </w:rPr>
        <w:t xml:space="preserve">אחד מההליכים המפורטים בו </w:t>
      </w:r>
      <w:r w:rsidRPr="00663430">
        <w:rPr>
          <w:rFonts w:ascii="Arial" w:hAnsi="Arial"/>
          <w:noProof w:val="0"/>
          <w:rtl/>
        </w:rPr>
        <w:t>(סע' 5 א (א) (1)</w:t>
      </w:r>
      <w:r w:rsidR="005659E3">
        <w:rPr>
          <w:rFonts w:ascii="David" w:hAnsi="David"/>
          <w:rtl/>
        </w:rPr>
        <w:t xml:space="preserve"> לחוק)</w:t>
      </w:r>
      <w:r w:rsidR="005659E3">
        <w:rPr>
          <w:rFonts w:ascii="David" w:hAnsi="David" w:hint="cs"/>
          <w:rtl/>
        </w:rPr>
        <w:t xml:space="preserve">, </w:t>
      </w:r>
      <w:r w:rsidRPr="00663430">
        <w:rPr>
          <w:rFonts w:ascii="David" w:hAnsi="David"/>
          <w:rtl/>
        </w:rPr>
        <w:t>או מבחן מהותי</w:t>
      </w:r>
      <w:r w:rsidR="009E3CF1">
        <w:rPr>
          <w:rFonts w:ascii="David" w:hAnsi="David" w:hint="cs"/>
          <w:rtl/>
        </w:rPr>
        <w:t xml:space="preserve"> </w:t>
      </w:r>
      <w:r w:rsidRPr="00663430">
        <w:rPr>
          <w:rFonts w:ascii="David" w:hAnsi="David"/>
          <w:rtl/>
        </w:rPr>
        <w:t xml:space="preserve">המתמקד בטיב הקשר הזוגי כלכלי בין בני הזוג, כך שהמועד לאיזון המשאבים ייקבע על דרך קביעת קיומו של "קרע" בין בני הזוג, או מגורים בנפרד במשך תקופה מצטברת של תשעה חודשים מתוך תקופה רציפה של שנה (סעיף 5 א (2) לחוק). </w:t>
      </w:r>
      <w:r w:rsidRPr="00663430">
        <w:rPr>
          <w:rFonts w:ascii="Arial" w:hAnsi="Arial"/>
          <w:noProof w:val="0"/>
          <w:rtl/>
        </w:rPr>
        <w:t xml:space="preserve">כן נקבע כי ביהמ"ש או ביה"ד רשאי לקצר את התקופה האמורה אם ניתנה החלטה שיפוטית המעידה על קיומו של קרע בין בני הזוג (סע' 5 א (2) לחוק). </w:t>
      </w:r>
    </w:p>
    <w:p w:rsidR="00602BAA" w:rsidRPr="00663430" w:rsidRDefault="00602BAA" w:rsidP="00602BAA">
      <w:pPr>
        <w:pStyle w:val="af3"/>
        <w:rPr>
          <w:rFonts w:ascii="David" w:hAnsi="David"/>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David" w:hAnsi="David"/>
          <w:rtl/>
        </w:rPr>
        <w:t xml:space="preserve">בפועל, עיון בפסיקה מלמד כי הפסיקה מצאה במועד הקרע אף שקדם למועד פקיעת הנישואין בפועל כמועד הראוי לביצוע איזון המשאבים.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בשים לב לאופיים של סכסוכי משפחה בכלל וסכסוכי ממון בין בני זוג בפרט, בתי המשפט קבעו לא אחת כי במסגרת איזון המשאבים על ביהמ"ש לקחת בחשבון שיקולים רחבים לרבות שיקולי צדק על מנת להביא את שני הצדדים למצב כלכלי דומה עם פירוק התא המשפחתי ובפרט לאחר שנות נישואין ארוכות. משכך, על מנת להשיג את התכליות העומדות ביסוד הליך איזון המשאבים ולהביא לחלוקת רכוש הוגנת וצודקת, נתן המחוקק בידי ביהמ"ש כלים ועזרים על מנת לסייע בידיו.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כך, סעיף 8 לחוק יחסי ממון מעניק לביהמ"ש סמכויות מיוחדות בכל הקשור להליך איזון המשאבים ובאופן שמאפשר לביהמ"ש להפעיל את שיקול דעתו בדרך של איזון נכסי הצדדים שלא מחצה על מחצה (סע' 8 (2) לחוק), להוציא נכסים כאלה ואחרים מכלל איזון (סע' 8 (1) לחוק), להעריך נכסים על פי שווים קודם למועד האיזון (סע' 8 (3) לחוק) או להכליל באיזון נכסים שהיו להם קודם למועד האיזון (סע' 8 (4) לחוק).</w:t>
      </w:r>
    </w:p>
    <w:p w:rsidR="00602BAA" w:rsidRPr="00663430" w:rsidRDefault="00602BAA" w:rsidP="00602BAA">
      <w:pPr>
        <w:pStyle w:val="af3"/>
        <w:rPr>
          <w:rFonts w:ascii="Arial" w:hAnsi="Arial"/>
          <w:noProof w:val="0"/>
          <w:sz w:val="12"/>
          <w:szCs w:val="12"/>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כן, סעיף 6 (ג) לחוק יחסי ממון מקנה לביהמ"ש שיקול דעת רחב בקביעת תנאי האיזון ועל פיו: "</w:t>
      </w:r>
      <w:r w:rsidRPr="00663430">
        <w:rPr>
          <w:rFonts w:ascii="Arial" w:hAnsi="Arial"/>
          <w:b/>
          <w:bCs/>
          <w:noProof w:val="0"/>
          <w:rtl/>
        </w:rPr>
        <w:t xml:space="preserve">באין הסכמה בין בני הזוג בשאלה מה מגיע מהאחד לשני או באיזו דרך יבוצע האיזון, יחליט בית המשפט או בית הדין לפי הנסיבות, ורשאי הוא לקבוע מועדי הביצוע, הבטחתו ושאר תנאיו, לרבות תוספת </w:t>
      </w:r>
      <w:r w:rsidRPr="00663430">
        <w:rPr>
          <w:rFonts w:ascii="Arial" w:hAnsi="Arial"/>
          <w:b/>
          <w:bCs/>
          <w:noProof w:val="0"/>
          <w:rtl/>
        </w:rPr>
        <w:lastRenderedPageBreak/>
        <w:t>ריבית במקרה של ארכה או סילוק בשיעורים</w:t>
      </w:r>
      <w:r w:rsidRPr="00663430">
        <w:rPr>
          <w:rFonts w:ascii="Arial" w:hAnsi="Arial"/>
          <w:noProof w:val="0"/>
          <w:rtl/>
        </w:rPr>
        <w:t xml:space="preserve">". קרי, ביהמ"ש יכול לאחר את מועד שווי הזכויות לאיזון לאחר מועד הקרע.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David" w:hAnsi="David"/>
          <w:rtl/>
        </w:rPr>
        <w:t>על דרך הכלל המועד בו יבחן שווי הנכסים לאיזון יהא מועד הקרע, אולם אין הכרח שכך יהיה הדבר.</w:t>
      </w:r>
      <w:r w:rsidRPr="00663430">
        <w:rPr>
          <w:rFonts w:ascii="Arial" w:hAnsi="Arial"/>
          <w:noProof w:val="0"/>
          <w:rtl/>
        </w:rPr>
        <w:t xml:space="preserve"> בפועל, ביהמ"ש יכול לקבוע מועדים שונים לאיזון של נכסים שונים תוך התחשבות במהות הנכס והמועד בו תושג תמורתו המרבית או המיטבית וזאת גם אם מועד חישוב שווי הזכות יעשה לאחר מועד הקרע (</w:t>
      </w:r>
      <w:r w:rsidR="007C1C65">
        <w:rPr>
          <w:rFonts w:ascii="Arial" w:hAnsi="Arial" w:hint="cs"/>
          <w:noProof w:val="0"/>
          <w:rtl/>
        </w:rPr>
        <w:t xml:space="preserve">ר', למשל, </w:t>
      </w:r>
      <w:r w:rsidRPr="00663430">
        <w:rPr>
          <w:rFonts w:ascii="Arial" w:hAnsi="Arial"/>
          <w:noProof w:val="0"/>
          <w:rtl/>
        </w:rPr>
        <w:t xml:space="preserve">עמ"ש (מרכז) 19796-09-17 </w:t>
      </w:r>
      <w:r w:rsidRPr="00663430">
        <w:rPr>
          <w:rFonts w:ascii="Arial" w:hAnsi="Arial"/>
          <w:b/>
          <w:bCs/>
          <w:noProof w:val="0"/>
          <w:rtl/>
        </w:rPr>
        <w:t>י.צ. נ' ש.ס.צ.</w:t>
      </w:r>
      <w:r w:rsidRPr="00663430">
        <w:rPr>
          <w:rFonts w:ascii="Arial" w:hAnsi="Arial"/>
          <w:noProof w:val="0"/>
          <w:rtl/>
        </w:rPr>
        <w:t xml:space="preserve"> (13.9.18)).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7C1C65">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הנה כי כן, </w:t>
      </w:r>
      <w:r w:rsidRPr="00663430">
        <w:rPr>
          <w:rFonts w:ascii="David" w:hAnsi="David"/>
          <w:rtl/>
        </w:rPr>
        <w:t>הליך איזון המשאבים כולל מספר שלבים אשר עיקרם קביעת מועד הקרע בין הצדדים, בחינת כלל נכסי בני הזוג אותם יש לאזן וביצוע איזון המשאבים בפועל, והכל תוך שימוש מושכל במגוון הכלים המצויים בחוק יחסי ממון במטרה להביא לחלוקה צודקת והוגנת של נכסי הצדדים בעת פירוק הקשר ביניהם בנסיבות המקרה הספציפי המונח לפני בי</w:t>
      </w:r>
      <w:r w:rsidR="007C1C65">
        <w:rPr>
          <w:rFonts w:ascii="David" w:hAnsi="David" w:hint="cs"/>
          <w:rtl/>
        </w:rPr>
        <w:t>המ"ש</w:t>
      </w:r>
      <w:r w:rsidRPr="00663430">
        <w:rPr>
          <w:rFonts w:ascii="David" w:hAnsi="David"/>
          <w:rtl/>
        </w:rPr>
        <w:t xml:space="preserve">.  </w:t>
      </w:r>
      <w:r w:rsidRPr="00663430">
        <w:rPr>
          <w:rFonts w:ascii="Arial" w:hAnsi="Arial"/>
          <w:noProof w:val="0"/>
          <w:rtl/>
        </w:rPr>
        <w:t xml:space="preserve"> </w:t>
      </w:r>
    </w:p>
    <w:p w:rsidR="00602BAA" w:rsidRPr="00663430" w:rsidRDefault="00602BAA" w:rsidP="00602BAA">
      <w:pPr>
        <w:pStyle w:val="af3"/>
        <w:rPr>
          <w:rFonts w:ascii="Arial" w:hAnsi="Arial"/>
          <w:noProof w:val="0"/>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מתווה ההכרעה דנן</w:t>
      </w:r>
      <w:r w:rsidRPr="00663430">
        <w:rPr>
          <w:rFonts w:ascii="Arial" w:hAnsi="Arial"/>
          <w:noProof w:val="0"/>
          <w:rtl/>
        </w:rPr>
        <w:t>:</w:t>
      </w:r>
    </w:p>
    <w:p w:rsidR="00602BAA" w:rsidRPr="00663430" w:rsidRDefault="00602BAA" w:rsidP="00602BAA">
      <w:pPr>
        <w:pStyle w:val="af3"/>
        <w:rPr>
          <w:rFonts w:ascii="Arial" w:hAnsi="Arial"/>
          <w:noProof w:val="0"/>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עיון במכלול טענות הצדדים מלמד כי לצורך ההכרעה במחלוקות השונות בגדרי התביעות הרכושיות מטעם שני הצדדים, יש להידרש לבירור השאלות שלהלן:</w:t>
      </w:r>
    </w:p>
    <w:p w:rsidR="00602BAA" w:rsidRPr="00663430" w:rsidRDefault="00602BAA" w:rsidP="00602BAA">
      <w:pPr>
        <w:pStyle w:val="af3"/>
        <w:spacing w:line="360" w:lineRule="auto"/>
        <w:jc w:val="both"/>
        <w:rPr>
          <w:rFonts w:ascii="Arial" w:hAnsi="Arial"/>
          <w:noProof w:val="0"/>
          <w:sz w:val="12"/>
          <w:szCs w:val="12"/>
        </w:rPr>
      </w:pPr>
    </w:p>
    <w:p w:rsidR="00602BAA" w:rsidRPr="00663430" w:rsidRDefault="00602BAA" w:rsidP="00602BAA">
      <w:pPr>
        <w:pStyle w:val="af3"/>
        <w:numPr>
          <w:ilvl w:val="0"/>
          <w:numId w:val="12"/>
        </w:numPr>
        <w:spacing w:line="360" w:lineRule="auto"/>
        <w:jc w:val="both"/>
        <w:rPr>
          <w:rFonts w:ascii="Arial" w:hAnsi="Arial"/>
          <w:noProof w:val="0"/>
          <w:rtl/>
        </w:rPr>
      </w:pPr>
      <w:r w:rsidRPr="00663430">
        <w:rPr>
          <w:rFonts w:ascii="Arial" w:hAnsi="Arial"/>
          <w:noProof w:val="0"/>
          <w:rtl/>
        </w:rPr>
        <w:t xml:space="preserve">קביעת מועד הקרע בין הצדדים; </w:t>
      </w:r>
    </w:p>
    <w:p w:rsidR="00602BAA" w:rsidRPr="00663430" w:rsidRDefault="00602BAA" w:rsidP="00602BAA">
      <w:pPr>
        <w:pStyle w:val="af3"/>
        <w:spacing w:line="360" w:lineRule="auto"/>
        <w:ind w:left="1080"/>
        <w:jc w:val="both"/>
        <w:rPr>
          <w:rFonts w:ascii="Arial" w:hAnsi="Arial"/>
          <w:noProof w:val="0"/>
          <w:sz w:val="16"/>
          <w:szCs w:val="16"/>
        </w:rPr>
      </w:pPr>
    </w:p>
    <w:p w:rsidR="00602BAA" w:rsidRPr="00663430" w:rsidRDefault="00602BAA" w:rsidP="00602BAA">
      <w:pPr>
        <w:pStyle w:val="af3"/>
        <w:numPr>
          <w:ilvl w:val="0"/>
          <w:numId w:val="12"/>
        </w:numPr>
        <w:spacing w:line="360" w:lineRule="auto"/>
        <w:jc w:val="both"/>
        <w:rPr>
          <w:rFonts w:ascii="Arial" w:hAnsi="Arial"/>
          <w:noProof w:val="0"/>
        </w:rPr>
      </w:pPr>
      <w:r w:rsidRPr="00663430">
        <w:rPr>
          <w:rFonts w:ascii="Arial" w:hAnsi="Arial"/>
          <w:noProof w:val="0"/>
          <w:rtl/>
        </w:rPr>
        <w:t xml:space="preserve">בחינת ממצאי חוו"ד המומחה כבסיס לאיזון המשאבים בין הצדדים: במסגרת זו יש להידרש לטענות הצדדים בנוגע לסכומים השונים שפורטו בטבלת האיזון בהתאם למועד הקרע הקובע לרבות אלו שהותרו להכרעת ביהמ"ש. כמו כן, יש להידרש לסוגיית ההלוואות שהותיר המומחה להכרעת ביהמ"ש. </w:t>
      </w:r>
    </w:p>
    <w:p w:rsidR="00602BAA" w:rsidRPr="00663430" w:rsidRDefault="00602BAA" w:rsidP="00602BAA">
      <w:pPr>
        <w:pStyle w:val="af3"/>
        <w:rPr>
          <w:rFonts w:ascii="David" w:hAnsi="David"/>
          <w:noProof w:val="0"/>
          <w:sz w:val="16"/>
          <w:szCs w:val="16"/>
        </w:rPr>
      </w:pPr>
    </w:p>
    <w:p w:rsidR="00602BAA" w:rsidRPr="00663430" w:rsidRDefault="00602BAA" w:rsidP="00602BAA">
      <w:pPr>
        <w:pStyle w:val="af3"/>
        <w:numPr>
          <w:ilvl w:val="0"/>
          <w:numId w:val="12"/>
        </w:numPr>
        <w:spacing w:line="360" w:lineRule="auto"/>
        <w:jc w:val="both"/>
        <w:rPr>
          <w:rFonts w:ascii="Arial" w:hAnsi="Arial"/>
          <w:noProof w:val="0"/>
        </w:rPr>
      </w:pPr>
      <w:r w:rsidRPr="00663430">
        <w:rPr>
          <w:rFonts w:ascii="Arial" w:hAnsi="Arial"/>
          <w:noProof w:val="0"/>
          <w:rtl/>
        </w:rPr>
        <w:t xml:space="preserve">בירור טענות התובעת בנוגע לפרטי רכוש רבים ונוספים שלא נכללו בחוו"ד ו/או נותרו במחלוקת ע"י המומחה, כפי שיפורט בהרחבה בהמשך;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1"/>
        <w:numPr>
          <w:ilvl w:val="0"/>
          <w:numId w:val="12"/>
        </w:numPr>
        <w:spacing w:line="360" w:lineRule="auto"/>
        <w:jc w:val="both"/>
        <w:rPr>
          <w:rFonts w:ascii="Arial" w:hAnsi="Arial"/>
          <w:noProof w:val="0"/>
          <w:rtl/>
        </w:rPr>
      </w:pPr>
      <w:r w:rsidRPr="00663430">
        <w:rPr>
          <w:rFonts w:ascii="Arial" w:hAnsi="Arial"/>
          <w:noProof w:val="0"/>
          <w:rtl/>
        </w:rPr>
        <w:t>התביעה מטעם הנתבע למתן פסק דין הצהרתי בקשר לזכויותיו בבית המגורים, פירוק השיתוף בו וחיוב התובעת בדמי שימוש ראויים;</w:t>
      </w:r>
    </w:p>
    <w:p w:rsidR="00602BAA" w:rsidRPr="00663430" w:rsidRDefault="00602BAA" w:rsidP="00602BAA">
      <w:pPr>
        <w:pStyle w:val="1"/>
        <w:spacing w:line="360" w:lineRule="auto"/>
        <w:ind w:left="1080"/>
        <w:jc w:val="both"/>
        <w:rPr>
          <w:rFonts w:ascii="Arial" w:hAnsi="Arial"/>
          <w:noProof w:val="0"/>
          <w:sz w:val="16"/>
          <w:szCs w:val="16"/>
        </w:rPr>
      </w:pPr>
    </w:p>
    <w:p w:rsidR="00602BAA" w:rsidRPr="00663430" w:rsidRDefault="00602BAA" w:rsidP="00602BAA">
      <w:pPr>
        <w:pStyle w:val="1"/>
        <w:numPr>
          <w:ilvl w:val="0"/>
          <w:numId w:val="12"/>
        </w:numPr>
        <w:spacing w:line="360" w:lineRule="auto"/>
        <w:jc w:val="both"/>
        <w:rPr>
          <w:rFonts w:ascii="Arial" w:hAnsi="Arial"/>
          <w:noProof w:val="0"/>
        </w:rPr>
      </w:pPr>
      <w:r w:rsidRPr="00663430">
        <w:rPr>
          <w:rFonts w:ascii="Arial" w:hAnsi="Arial"/>
          <w:noProof w:val="0"/>
          <w:rtl/>
        </w:rPr>
        <w:t>בחינת טענות התובעת לחלוקה לא שוויונית של הרכוש בשל פערי השתכרות ומוניטין בין הצדדים ובכלל כך להותיר את בית המגורים לבעלותה הבלעדית;</w:t>
      </w:r>
    </w:p>
    <w:p w:rsidR="00602BAA" w:rsidRPr="00663430" w:rsidRDefault="00602BAA" w:rsidP="00602BAA">
      <w:pPr>
        <w:pStyle w:val="1"/>
        <w:spacing w:line="360" w:lineRule="auto"/>
        <w:ind w:left="1080"/>
        <w:jc w:val="both"/>
        <w:rPr>
          <w:rFonts w:ascii="Arial" w:hAnsi="Arial"/>
          <w:noProof w:val="0"/>
          <w:sz w:val="12"/>
          <w:szCs w:val="12"/>
        </w:rPr>
      </w:pPr>
    </w:p>
    <w:p w:rsidR="00602BAA" w:rsidRPr="00663430" w:rsidRDefault="00602BAA" w:rsidP="00602BAA">
      <w:pPr>
        <w:pStyle w:val="1"/>
        <w:numPr>
          <w:ilvl w:val="0"/>
          <w:numId w:val="12"/>
        </w:numPr>
        <w:spacing w:line="360" w:lineRule="auto"/>
        <w:jc w:val="both"/>
        <w:rPr>
          <w:rFonts w:ascii="Arial" w:hAnsi="Arial"/>
          <w:noProof w:val="0"/>
        </w:rPr>
      </w:pPr>
      <w:r w:rsidRPr="00663430">
        <w:rPr>
          <w:rFonts w:ascii="Arial" w:hAnsi="Arial"/>
          <w:noProof w:val="0"/>
          <w:rtl/>
        </w:rPr>
        <w:t xml:space="preserve">סיכום האיזון וביצוע בפועל.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David" w:eastAsia="David" w:hAnsi="David"/>
          <w:noProof w:val="0"/>
          <w:rtl/>
        </w:rPr>
        <w:t xml:space="preserve">נפנה לבחינת סוגיות אלו להלן. </w:t>
      </w:r>
    </w:p>
    <w:p w:rsidR="00602BAA" w:rsidRPr="00663430" w:rsidRDefault="00602BAA" w:rsidP="00602BAA">
      <w:pPr>
        <w:pStyle w:val="af3"/>
        <w:rPr>
          <w:rFonts w:ascii="Arial" w:hAnsi="Arial"/>
          <w:noProof w:val="0"/>
        </w:rPr>
      </w:pPr>
    </w:p>
    <w:p w:rsidR="00602BAA" w:rsidRPr="00663430" w:rsidRDefault="00602BAA" w:rsidP="00602BAA">
      <w:pPr>
        <w:spacing w:line="360" w:lineRule="auto"/>
        <w:jc w:val="both"/>
        <w:rPr>
          <w:rFonts w:ascii="Arial" w:hAnsi="Arial"/>
          <w:noProof w:val="0"/>
          <w:sz w:val="26"/>
          <w:szCs w:val="26"/>
        </w:rPr>
      </w:pPr>
      <w:r w:rsidRPr="00663430">
        <w:rPr>
          <w:rFonts w:ascii="David" w:eastAsia="David" w:hAnsi="David"/>
          <w:b/>
          <w:bCs/>
          <w:noProof w:val="0"/>
          <w:sz w:val="26"/>
          <w:szCs w:val="26"/>
          <w:u w:val="single"/>
          <w:rtl/>
        </w:rPr>
        <w:lastRenderedPageBreak/>
        <w:t>א. שאלת מועד הקרע בין הצדדים</w:t>
      </w:r>
      <w:r w:rsidRPr="00663430">
        <w:rPr>
          <w:rFonts w:ascii="David" w:eastAsia="David" w:hAnsi="David"/>
          <w:noProof w:val="0"/>
          <w:sz w:val="26"/>
          <w:szCs w:val="26"/>
          <w:rtl/>
        </w:rPr>
        <w:t>:</w:t>
      </w:r>
    </w:p>
    <w:p w:rsidR="00602BAA" w:rsidRPr="00663430" w:rsidRDefault="00602BAA" w:rsidP="00602BAA">
      <w:pPr>
        <w:pStyle w:val="af3"/>
        <w:rPr>
          <w:rFonts w:ascii="Arial" w:hAnsi="Arial"/>
          <w:noProof w:val="0"/>
          <w:sz w:val="16"/>
          <w:szCs w:val="16"/>
        </w:rPr>
      </w:pPr>
    </w:p>
    <w:p w:rsidR="00602BAA" w:rsidRPr="00663430" w:rsidRDefault="00602BAA" w:rsidP="00F41170">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כאמור, בין הצדדים </w:t>
      </w:r>
      <w:r w:rsidR="005659E3">
        <w:rPr>
          <w:rFonts w:ascii="Arial" w:hAnsi="Arial" w:hint="cs"/>
          <w:noProof w:val="0"/>
          <w:rtl/>
        </w:rPr>
        <w:t xml:space="preserve">קיימת </w:t>
      </w:r>
      <w:r w:rsidRPr="00663430">
        <w:rPr>
          <w:rFonts w:ascii="Arial" w:hAnsi="Arial"/>
          <w:noProof w:val="0"/>
          <w:rtl/>
        </w:rPr>
        <w:t>מחלוקת בנוגע למועד הקרע</w:t>
      </w:r>
      <w:r w:rsidR="005659E3">
        <w:rPr>
          <w:rFonts w:ascii="Arial" w:hAnsi="Arial" w:hint="cs"/>
          <w:noProof w:val="0"/>
          <w:rtl/>
        </w:rPr>
        <w:t>:</w:t>
      </w:r>
      <w:r w:rsidRPr="00663430">
        <w:rPr>
          <w:rFonts w:ascii="Arial" w:hAnsi="Arial"/>
          <w:noProof w:val="0"/>
          <w:rtl/>
        </w:rPr>
        <w:t xml:space="preserve"> לטענת התובעת, יש לקבוע את מועד הקרע במועד סידור הגט בין הצדדים (13.11.16) ואף במועד מתן פסק הדין ולחילופין, לכל המוקדם ביום 31.12.13 תוך התחשבות בכ</w:t>
      </w:r>
      <w:r w:rsidR="007C1C65">
        <w:rPr>
          <w:rFonts w:ascii="Arial" w:hAnsi="Arial" w:hint="cs"/>
          <w:noProof w:val="0"/>
          <w:rtl/>
        </w:rPr>
        <w:t>ל</w:t>
      </w:r>
      <w:r w:rsidRPr="00663430">
        <w:rPr>
          <w:rFonts w:ascii="Arial" w:hAnsi="Arial"/>
          <w:noProof w:val="0"/>
          <w:rtl/>
        </w:rPr>
        <w:t>ל הפירות והזכויות שתולדתם, שורשם ובסיסם בתקופת הנישואין</w:t>
      </w:r>
      <w:r w:rsidR="005659E3">
        <w:rPr>
          <w:rFonts w:ascii="Arial" w:hAnsi="Arial" w:hint="cs"/>
          <w:noProof w:val="0"/>
          <w:rtl/>
        </w:rPr>
        <w:t>; ומנגד</w:t>
      </w:r>
      <w:r w:rsidR="007C1C65">
        <w:rPr>
          <w:rFonts w:ascii="Arial" w:hAnsi="Arial" w:hint="cs"/>
          <w:noProof w:val="0"/>
          <w:rtl/>
        </w:rPr>
        <w:t>,</w:t>
      </w:r>
      <w:r w:rsidR="005659E3">
        <w:rPr>
          <w:rFonts w:ascii="Arial" w:hAnsi="Arial" w:hint="cs"/>
          <w:noProof w:val="0"/>
          <w:rtl/>
        </w:rPr>
        <w:t xml:space="preserve"> לטענת </w:t>
      </w:r>
      <w:r w:rsidRPr="00663430">
        <w:rPr>
          <w:rFonts w:ascii="Arial" w:hAnsi="Arial"/>
          <w:noProof w:val="0"/>
          <w:rtl/>
        </w:rPr>
        <w:t>הנתבע</w:t>
      </w:r>
      <w:r w:rsidR="005659E3">
        <w:rPr>
          <w:rFonts w:ascii="Arial" w:hAnsi="Arial" w:hint="cs"/>
          <w:noProof w:val="0"/>
          <w:rtl/>
        </w:rPr>
        <w:t>,</w:t>
      </w:r>
      <w:r w:rsidRPr="00663430">
        <w:rPr>
          <w:rFonts w:ascii="Arial" w:hAnsi="Arial"/>
          <w:noProof w:val="0"/>
          <w:rtl/>
        </w:rPr>
        <w:t xml:space="preserve"> יש לקבוע את מועד הקרע ליום 1.3.13 הוא המועד שבו חדל השיתוף בפועל בין הצדדים לכדי נתק גמור ביניהם.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F41170">
      <w:pPr>
        <w:pStyle w:val="af3"/>
        <w:numPr>
          <w:ilvl w:val="0"/>
          <w:numId w:val="2"/>
        </w:numPr>
        <w:spacing w:line="360" w:lineRule="auto"/>
        <w:ind w:left="680" w:hanging="680"/>
        <w:jc w:val="both"/>
        <w:rPr>
          <w:rFonts w:ascii="Arial" w:hAnsi="Arial"/>
          <w:noProof w:val="0"/>
          <w:rtl/>
        </w:rPr>
      </w:pPr>
      <w:r w:rsidRPr="00663430">
        <w:rPr>
          <w:rFonts w:ascii="David" w:hAnsi="David"/>
          <w:rtl/>
        </w:rPr>
        <w:t xml:space="preserve">בפסיקה נקבע שהמועד לצורך ביצוע איזון המשאבים הוא המועד שבו פסק משק הבית של הצדדים מלתפקד כיחידה כלכלית משותפת וכי מדובר בקרע סופי שאינו ניתן לאחוי. </w:t>
      </w:r>
      <w:r w:rsidRPr="00663430">
        <w:rPr>
          <w:rFonts w:ascii="Arial" w:hAnsi="Arial"/>
          <w:noProof w:val="0"/>
          <w:rtl/>
        </w:rPr>
        <w:t>מועד זה נקבע בכל מקרה לפי נסיבותיו</w:t>
      </w:r>
      <w:r w:rsidR="00F41170">
        <w:rPr>
          <w:rFonts w:ascii="Arial" w:hAnsi="Arial" w:hint="cs"/>
          <w:noProof w:val="0"/>
          <w:rtl/>
        </w:rPr>
        <w:t xml:space="preserve">, קרי </w:t>
      </w:r>
      <w:r w:rsidRPr="00663430">
        <w:rPr>
          <w:rFonts w:ascii="Arial" w:hAnsi="Arial"/>
          <w:noProof w:val="0"/>
          <w:rtl/>
        </w:rPr>
        <w:t xml:space="preserve">על פי הנסיבות המצביעות על ההפרדה הרכושית והכלכלית בפועל. </w:t>
      </w:r>
    </w:p>
    <w:p w:rsidR="00602BAA" w:rsidRPr="00663430" w:rsidRDefault="00602BAA" w:rsidP="00602BAA">
      <w:pPr>
        <w:pStyle w:val="af3"/>
        <w:rPr>
          <w:rFonts w:ascii="David" w:hAnsi="David"/>
          <w:sz w:val="16"/>
          <w:szCs w:val="16"/>
        </w:rPr>
      </w:pPr>
    </w:p>
    <w:p w:rsidR="00602BAA" w:rsidRPr="00D212E8" w:rsidRDefault="00602BAA" w:rsidP="00602BAA">
      <w:pPr>
        <w:pStyle w:val="af3"/>
        <w:numPr>
          <w:ilvl w:val="0"/>
          <w:numId w:val="2"/>
        </w:numPr>
        <w:spacing w:line="360" w:lineRule="auto"/>
        <w:ind w:left="680" w:hanging="680"/>
        <w:jc w:val="both"/>
        <w:rPr>
          <w:rFonts w:ascii="Arial" w:hAnsi="Arial"/>
          <w:noProof w:val="0"/>
        </w:rPr>
      </w:pPr>
      <w:r w:rsidRPr="00D212E8">
        <w:rPr>
          <w:rFonts w:ascii="David" w:hAnsi="David"/>
          <w:rtl/>
        </w:rPr>
        <w:t>ב</w:t>
      </w:r>
      <w:hyperlink r:id="rId10" w:history="1">
        <w:r w:rsidRPr="00D212E8">
          <w:rPr>
            <w:rStyle w:val="Hyperlink"/>
            <w:rFonts w:ascii="David" w:hAnsi="David"/>
            <w:color w:val="auto"/>
            <w:u w:val="none"/>
            <w:rtl/>
          </w:rPr>
          <w:t>תמ"ש (פ"ת) 38559-05-11</w:t>
        </w:r>
      </w:hyperlink>
      <w:r w:rsidRPr="00D212E8">
        <w:rPr>
          <w:rFonts w:ascii="David" w:hAnsi="David"/>
          <w:rtl/>
        </w:rPr>
        <w:t xml:space="preserve"> </w:t>
      </w:r>
      <w:r w:rsidRPr="00D212E8">
        <w:rPr>
          <w:rFonts w:ascii="David" w:hAnsi="David" w:hint="cs"/>
          <w:b/>
          <w:bCs/>
          <w:rtl/>
        </w:rPr>
        <w:t>ת.ס נ' ד.ס</w:t>
      </w:r>
      <w:r w:rsidRPr="00D212E8">
        <w:rPr>
          <w:rFonts w:ascii="David" w:hAnsi="David" w:hint="cs"/>
          <w:rtl/>
        </w:rPr>
        <w:t xml:space="preserve"> (1.12.13) סיכם כב' השופט צ' ויצמן את פסיקות בתי המשפט בכל הנוגע לקביעת מועד הקרע בין בני זוג, כדלקמן: "</w:t>
      </w:r>
      <w:r w:rsidRPr="00D212E8">
        <w:rPr>
          <w:rFonts w:ascii="David" w:hAnsi="David" w:hint="cs"/>
          <w:b/>
          <w:bCs/>
          <w:rtl/>
        </w:rPr>
        <w:t>כך נקבע שעל בית המשפט לבחון, בין השאר, מתי חל שבר בלתי ניתן לאיחוי ביחסי הצדדים או מתי הגיעו הנישואין לסיומם "דה פקטו"? מהו המועד בו החלו בני הזוג בפועל להפריד רכושם ולהתנהל התנהלות כלכלית עצמאית ללא קשר לבן הזוג האחר? האם החל להתפתח קשר זוגי בין מי מבני הזוג עם צד שלישי המלמד על ריקון חיי הנישואין מתוכן? וכיוצ"ב ... ודוק, אותו "מועד" אחריו אנו תרים צריך שיצביע באופן ברור על "קרע שאינו ניתן לאיחוי", על "שבירת כלים" מוחלטת, רגע ממנו אין חזרה ותקומה למערכת הזוגית של הצדדים, רגע אשר ממנו והלאה יהא ברור כי בני הזוג נוהגים בניהם כמו זרים – "שלי שלי ושלך שלך</w:t>
      </w:r>
      <w:r w:rsidRPr="00D212E8">
        <w:rPr>
          <w:rFonts w:ascii="David" w:hAnsi="David" w:hint="cs"/>
          <w:rtl/>
        </w:rPr>
        <w:t>".</w:t>
      </w:r>
      <w:r w:rsidRPr="00D212E8">
        <w:rPr>
          <w:rFonts w:ascii="Arial" w:hAnsi="Arial"/>
          <w:rtl/>
        </w:rPr>
        <w:t xml:space="preserve"> </w:t>
      </w:r>
      <w:r w:rsidRPr="00D212E8">
        <w:rPr>
          <w:rFonts w:ascii="David" w:hAnsi="David"/>
          <w:rtl/>
        </w:rPr>
        <w:t>וב</w:t>
      </w:r>
      <w:hyperlink r:id="rId11" w:history="1">
        <w:r w:rsidRPr="00D212E8">
          <w:rPr>
            <w:rStyle w:val="Hyperlink"/>
            <w:rFonts w:ascii="David" w:hAnsi="David"/>
            <w:color w:val="auto"/>
            <w:u w:val="none"/>
            <w:rtl/>
          </w:rPr>
          <w:t>עמ"ש (חי') 23541-01-17</w:t>
        </w:r>
      </w:hyperlink>
      <w:r w:rsidRPr="00D212E8">
        <w:rPr>
          <w:rFonts w:ascii="David" w:hAnsi="David"/>
          <w:rtl/>
        </w:rPr>
        <w:t xml:space="preserve"> </w:t>
      </w:r>
      <w:r w:rsidRPr="00D212E8">
        <w:rPr>
          <w:rFonts w:ascii="David" w:hAnsi="David" w:hint="cs"/>
          <w:b/>
          <w:bCs/>
          <w:rtl/>
        </w:rPr>
        <w:t>פלונית נ' פלוני</w:t>
      </w:r>
      <w:r w:rsidRPr="00D212E8">
        <w:rPr>
          <w:rFonts w:ascii="David" w:hAnsi="David" w:hint="cs"/>
          <w:rtl/>
        </w:rPr>
        <w:t xml:space="preserve"> (9.8.17), הובהר כי הקרע ייתכן במספר מישורים: "</w:t>
      </w:r>
      <w:r w:rsidRPr="00D212E8">
        <w:rPr>
          <w:rFonts w:ascii="David" w:hAnsi="David" w:hint="cs"/>
          <w:b/>
          <w:bCs/>
          <w:rtl/>
        </w:rPr>
        <w:t>קרע פיזי – ובכלל זה יציאה מבית המגורים, הפרדת מגורים, נקיטה בהליכים משפטיים. קרע כלכלי – ובכלל זה הפסקת ניהול משק הבית במשותף. קרע זוגי – ובכלל זה הפרת נאמנות מצד בן הזוג, אלימות בין בני הזוג, הגשת תלונה במשטרה על אלימות ועוד</w:t>
      </w:r>
      <w:r w:rsidRPr="00D212E8">
        <w:rPr>
          <w:rFonts w:ascii="David" w:hAnsi="David" w:hint="cs"/>
          <w:rtl/>
        </w:rPr>
        <w:t xml:space="preserve">. </w:t>
      </w:r>
      <w:r w:rsidRPr="00D212E8">
        <w:rPr>
          <w:rFonts w:ascii="David" w:hAnsi="David" w:hint="cs"/>
          <w:b/>
          <w:bCs/>
          <w:rtl/>
        </w:rPr>
        <w:t>לבית המשפט שיקול דעת בנדון, בהתאם לנסיבות המקרה שבפניו</w:t>
      </w:r>
      <w:r w:rsidRPr="00D212E8">
        <w:rPr>
          <w:rFonts w:ascii="David" w:hAnsi="David" w:hint="cs"/>
          <w:rtl/>
        </w:rPr>
        <w:t xml:space="preserve">". </w:t>
      </w:r>
      <w:r w:rsidRPr="00D212E8">
        <w:rPr>
          <w:rFonts w:ascii="Arial" w:hAnsi="Arial"/>
          <w:noProof w:val="0"/>
          <w:rtl/>
        </w:rPr>
        <w:t xml:space="preserve">נפנה לבחינת האמור לענייננו. </w:t>
      </w:r>
    </w:p>
    <w:p w:rsidR="00602BAA" w:rsidRPr="00663430" w:rsidRDefault="00602BAA" w:rsidP="00602BAA">
      <w:pPr>
        <w:spacing w:line="300" w:lineRule="atLeast"/>
        <w:ind w:right="567"/>
        <w:contextualSpacing/>
        <w:jc w:val="both"/>
        <w:rPr>
          <w:rFonts w:ascii="David" w:hAnsi="David"/>
          <w:sz w:val="16"/>
          <w:szCs w:val="16"/>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מן הכלל אל הפרט, לענייננו</w:t>
      </w:r>
      <w:r w:rsidRPr="00663430">
        <w:rPr>
          <w:rFonts w:ascii="Arial" w:hAnsi="Arial"/>
          <w:noProof w:val="0"/>
          <w:rtl/>
        </w:rPr>
        <w:t>:</w:t>
      </w:r>
    </w:p>
    <w:p w:rsidR="00602BAA" w:rsidRPr="00663430" w:rsidRDefault="00602BAA" w:rsidP="00602BAA">
      <w:pPr>
        <w:pStyle w:val="af3"/>
        <w:rPr>
          <w:sz w:val="16"/>
          <w:szCs w:val="16"/>
          <w:rtl/>
        </w:rPr>
      </w:pPr>
    </w:p>
    <w:p w:rsidR="00602BAA" w:rsidRPr="00663430" w:rsidRDefault="00602BAA" w:rsidP="00F41170">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כבר בפתח הדברים אציין כי לא מצאתי לקבל את טענת התובעת לפיה מועד הקרע הינו מועד הגירושין או מועד מתן פסק הדין, ואנמק: </w:t>
      </w:r>
      <w:r w:rsidRPr="00663430">
        <w:rPr>
          <w:rFonts w:ascii="Arial" w:hAnsi="Arial"/>
          <w:noProof w:val="0"/>
          <w:u w:val="single"/>
          <w:rtl/>
        </w:rPr>
        <w:t>ראשית</w:t>
      </w:r>
      <w:r w:rsidRPr="00663430">
        <w:rPr>
          <w:rFonts w:ascii="Arial" w:hAnsi="Arial"/>
          <w:noProof w:val="0"/>
          <w:rtl/>
        </w:rPr>
        <w:t>, טענה זו נסתרת מהאמור בסע' 84 לתביעה הרכושית בו עתרה התובעת להקדמת מועד האיזון וכדבריה: "</w:t>
      </w:r>
      <w:r w:rsidRPr="00663430">
        <w:rPr>
          <w:rFonts w:ascii="Arial" w:hAnsi="Arial"/>
          <w:b/>
          <w:bCs/>
          <w:noProof w:val="0"/>
          <w:rtl/>
        </w:rPr>
        <w:t>להורות על הקדמת המועד לאיזון המשאבים בהתאם להוראות סעיף 5 א (2) לחוק יחסי ממון בין בני זוג, תשל"ג – 1973 ו/או כל דין אחר לרבות, על דרך פירוק השיתוף בין בני הזוג לאלתר ו/או יישום יתר הוראות חוק יחסי ממון בין בני זוג והכל, תוך הבטחת מדור האישה והקטינים ותוך התחשבות בפרמטרים המפורטים לעיל להלן ועל פי מתווה שייקבע ע"י ביהמ"ש הנכבד</w:t>
      </w:r>
      <w:r w:rsidRPr="00663430">
        <w:rPr>
          <w:rFonts w:ascii="Arial" w:hAnsi="Arial"/>
          <w:noProof w:val="0"/>
          <w:rtl/>
        </w:rPr>
        <w:t xml:space="preserve">". </w:t>
      </w:r>
      <w:r w:rsidRPr="00663430">
        <w:rPr>
          <w:rFonts w:ascii="Arial" w:hAnsi="Arial"/>
          <w:noProof w:val="0"/>
          <w:u w:val="single"/>
          <w:rtl/>
        </w:rPr>
        <w:t>שנית</w:t>
      </w:r>
      <w:r w:rsidRPr="00663430">
        <w:rPr>
          <w:rFonts w:ascii="Arial" w:hAnsi="Arial"/>
          <w:noProof w:val="0"/>
          <w:rtl/>
        </w:rPr>
        <w:t xml:space="preserve">, בדיון שהתקיים ביום 16.3.15, קרי כשנה וחצי לאחר פתיחת ההליכים המשפטיים, </w:t>
      </w:r>
      <w:r w:rsidRPr="00663430">
        <w:rPr>
          <w:rtl/>
        </w:rPr>
        <w:t xml:space="preserve">הסכימו הצדדים להקדים את מועד האיזון לשני מועדים חלופיים (1.3.13 ו-12.12.13) בכפוף להסתייגות ב"כ התובעת כמפורט לעיל. </w:t>
      </w:r>
      <w:r w:rsidRPr="00663430">
        <w:rPr>
          <w:rFonts w:ascii="Arial" w:hAnsi="Arial"/>
          <w:noProof w:val="0"/>
          <w:rtl/>
        </w:rPr>
        <w:t xml:space="preserve">הסכמה זו קיבלה תוקף </w:t>
      </w:r>
      <w:r w:rsidRPr="00663430">
        <w:rPr>
          <w:rFonts w:ascii="Arial" w:hAnsi="Arial"/>
          <w:noProof w:val="0"/>
          <w:rtl/>
        </w:rPr>
        <w:lastRenderedPageBreak/>
        <w:t xml:space="preserve">של החלטה ובהתאם לכך מונה מומחה </w:t>
      </w:r>
      <w:r w:rsidR="00F41170">
        <w:rPr>
          <w:rFonts w:ascii="Arial" w:hAnsi="Arial" w:hint="cs"/>
          <w:noProof w:val="0"/>
          <w:rtl/>
        </w:rPr>
        <w:t>ש</w:t>
      </w:r>
      <w:r w:rsidRPr="00663430">
        <w:rPr>
          <w:rFonts w:ascii="Arial" w:hAnsi="Arial"/>
          <w:noProof w:val="0"/>
          <w:rtl/>
        </w:rPr>
        <w:t xml:space="preserve">הגיש לביהמ"ש חוו"ד לאיזון משאבים. אמנם לא נסתר מעיני כי בדיון ביום 16.3.15 טען ב"כ התובעת כי יש לקבוע מועד שונה לאיזון משאבים, הוא מועד עזיבתו של הנתבע את הבית ביום 31.12.13 וכדבריו: </w:t>
      </w:r>
      <w:r w:rsidRPr="00663430">
        <w:rPr>
          <w:rtl/>
        </w:rPr>
        <w:t>"</w:t>
      </w:r>
      <w:r w:rsidRPr="00663430">
        <w:rPr>
          <w:b/>
          <w:bCs/>
          <w:rtl/>
        </w:rPr>
        <w:t xml:space="preserve">מה שנכון לעשות זה לקבוע את המועד לסוף השנה כאשר הוא עזב את הבית וזה מה שצריך לעשות וזה יותר נוח מאשר להביא דוחות ומסמכים ולא להסכים על </w:t>
      </w:r>
      <w:r w:rsidR="00BE6452">
        <w:rPr>
          <w:b/>
          <w:bCs/>
          <w:rtl/>
        </w:rPr>
        <w:t>כך. חברי מתנגד ורוצה לקבוע מרץ</w:t>
      </w:r>
      <w:r w:rsidR="00BE6452">
        <w:rPr>
          <w:rFonts w:hint="cs"/>
          <w:b/>
          <w:bCs/>
          <w:rtl/>
        </w:rPr>
        <w:t xml:space="preserve"> ... </w:t>
      </w:r>
      <w:r w:rsidRPr="00663430">
        <w:rPr>
          <w:b/>
          <w:bCs/>
          <w:rtl/>
        </w:rPr>
        <w:t>אנו חושבים שמועד הקרע זה סוף דצמבר – היום שבו הוא עזב את הבית</w:t>
      </w:r>
      <w:r w:rsidRPr="00663430">
        <w:rPr>
          <w:rtl/>
        </w:rPr>
        <w:t xml:space="preserve">", ולכך אתייחס בהמשך. </w:t>
      </w:r>
    </w:p>
    <w:p w:rsidR="00602BAA" w:rsidRPr="00663430" w:rsidRDefault="00602BAA" w:rsidP="00602BAA">
      <w:pPr>
        <w:pStyle w:val="af3"/>
        <w:spacing w:line="360" w:lineRule="auto"/>
        <w:ind w:left="680"/>
        <w:jc w:val="both"/>
        <w:rPr>
          <w:rFonts w:ascii="Arial" w:hAnsi="Arial"/>
          <w:noProof w:val="0"/>
          <w:sz w:val="12"/>
          <w:szCs w:val="12"/>
        </w:rPr>
      </w:pPr>
    </w:p>
    <w:p w:rsidR="00602BAA" w:rsidRPr="00663430" w:rsidRDefault="00602BAA" w:rsidP="00F41170">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כן, לא מצאתי לקבל את טענת הנתבע לפיה מועד הקרע הוא יום 1.3.13 שכן בחקירתו הציג הנתבע גרסה סותרת והעיד כי נקודת השבר ביחסי בין הצדדים היתה בחודש יולי 2013 וכדבריו: </w:t>
      </w:r>
      <w:r w:rsidRPr="00663430">
        <w:rPr>
          <w:rFonts w:ascii="David" w:hAnsi="David"/>
          <w:rtl/>
        </w:rPr>
        <w:t>"</w:t>
      </w:r>
      <w:r w:rsidRPr="00663430">
        <w:rPr>
          <w:rFonts w:ascii="David" w:hAnsi="David"/>
          <w:b/>
          <w:bCs/>
          <w:rtl/>
        </w:rPr>
        <w:t>כשסיכמנו ביולי שאנחנו מתגרשים סופית, למעשה זה היה ממרץ אבל ביולי סיכמנו שהולכים לעורך דין ומגבשים הסכם. אני אמרתי לה שאני לוקח את שני הילדים כל אחד לחוד לאן שהוא רוצה בעולם לטיול, מסביר לו שאני עוזב את הבית בשביל שזה יעבור כמה שיותר חלק</w:t>
      </w:r>
      <w:r w:rsidRPr="00663430">
        <w:rPr>
          <w:rFonts w:ascii="David" w:hAnsi="David"/>
          <w:rtl/>
        </w:rPr>
        <w:t>" (עמ' 552, ש' 31-35). וכן: "</w:t>
      </w:r>
      <w:r w:rsidRPr="00663430">
        <w:rPr>
          <w:rFonts w:ascii="David" w:hAnsi="David"/>
          <w:b/>
          <w:bCs/>
          <w:rtl/>
        </w:rPr>
        <w:t xml:space="preserve">אבל אם היתה אומרת את האמת </w:t>
      </w:r>
      <w:r w:rsidRPr="00663430">
        <w:rPr>
          <w:rFonts w:ascii="David" w:hAnsi="David"/>
          <w:b/>
          <w:bCs/>
          <w:u w:val="single"/>
          <w:rtl/>
        </w:rPr>
        <w:t>אז הכל נגמר ביולי</w:t>
      </w:r>
      <w:r w:rsidRPr="00663430">
        <w:rPr>
          <w:rFonts w:ascii="David" w:hAnsi="David"/>
          <w:b/>
          <w:bCs/>
          <w:rtl/>
        </w:rPr>
        <w:t xml:space="preserve">, לא יכול להיות משהו אחר. לטענתי מרץ, לא יודע אם אני אקל עליה, </w:t>
      </w:r>
      <w:r w:rsidRPr="00663430">
        <w:rPr>
          <w:rFonts w:ascii="David" w:hAnsi="David"/>
          <w:b/>
          <w:bCs/>
          <w:u w:val="single"/>
          <w:rtl/>
        </w:rPr>
        <w:t>זה נגמר ביולי</w:t>
      </w:r>
      <w:r w:rsidRPr="00663430">
        <w:rPr>
          <w:rFonts w:ascii="David" w:hAnsi="David"/>
          <w:b/>
          <w:bCs/>
          <w:rtl/>
        </w:rPr>
        <w:t>...</w:t>
      </w:r>
      <w:r w:rsidRPr="00663430">
        <w:rPr>
          <w:rFonts w:ascii="David" w:hAnsi="David"/>
          <w:rtl/>
        </w:rPr>
        <w:t xml:space="preserve">" (עמ' 652, ש' 30-31). </w:t>
      </w:r>
      <w:r w:rsidRPr="00663430">
        <w:rPr>
          <w:rFonts w:ascii="Arial" w:hAnsi="Arial"/>
          <w:noProof w:val="0"/>
          <w:rtl/>
        </w:rPr>
        <w:t xml:space="preserve">משכך, יש לבחון את הדברים </w:t>
      </w:r>
      <w:r w:rsidR="00F41170">
        <w:rPr>
          <w:rFonts w:ascii="Arial" w:hAnsi="Arial" w:hint="cs"/>
          <w:noProof w:val="0"/>
          <w:rtl/>
        </w:rPr>
        <w:t xml:space="preserve">כהוויתם </w:t>
      </w:r>
      <w:r w:rsidRPr="00663430">
        <w:rPr>
          <w:rFonts w:ascii="Arial" w:hAnsi="Arial"/>
          <w:noProof w:val="0"/>
          <w:rtl/>
        </w:rPr>
        <w:t xml:space="preserve">בשים לב לראיות שהונחו לפני.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rtl/>
        </w:rPr>
        <w:t>בענייננו, לאחר בחינת מכלול הנתונים, נחה דעתי כי מועד הקרע הסופי בין הצדדים הוא מועד עזיבת הנתבע את הבית, קרי תחילת חודש ינואר 2014 (וכפי עתירת ב"כ התובעת בסיכומיה ביום 31.12.13). להלן אפרט את הנימוקים ביסוד מסקנה זו</w:t>
      </w:r>
      <w:r w:rsidRPr="00663430">
        <w:rPr>
          <w:rFonts w:ascii="Arial" w:hAnsi="Arial"/>
          <w:noProof w:val="0"/>
          <w:rtl/>
        </w:rPr>
        <w:t xml:space="preserve">. </w:t>
      </w:r>
    </w:p>
    <w:p w:rsidR="00602BAA" w:rsidRPr="00D10676" w:rsidRDefault="00602BAA" w:rsidP="00602BAA">
      <w:pPr>
        <w:pStyle w:val="af3"/>
        <w:rPr>
          <w:rFonts w:ascii="Arial" w:hAnsi="Arial"/>
          <w:noProof w:val="0"/>
          <w:sz w:val="16"/>
          <w:szCs w:val="16"/>
        </w:rPr>
      </w:pPr>
    </w:p>
    <w:p w:rsidR="00602BAA" w:rsidRPr="00663430" w:rsidRDefault="00602BAA" w:rsidP="00F41170">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noProof w:val="0"/>
          <w:rtl/>
        </w:rPr>
        <w:t xml:space="preserve">הגם שהנתבע העיד כי בחודש יולי 2013 הוא המועד בו סיכמו לטענתו הצדדים להתגרש, הוא </w:t>
      </w:r>
      <w:r w:rsidR="00F41170">
        <w:rPr>
          <w:rFonts w:ascii="Arial" w:hAnsi="Arial" w:hint="cs"/>
          <w:noProof w:val="0"/>
          <w:rtl/>
        </w:rPr>
        <w:t>אישר ש</w:t>
      </w:r>
      <w:r w:rsidRPr="00663430">
        <w:rPr>
          <w:rFonts w:ascii="Arial" w:hAnsi="Arial"/>
          <w:noProof w:val="0"/>
          <w:rtl/>
        </w:rPr>
        <w:t xml:space="preserve">לאחר מכן התובעת פנתה אליו וביקשה שילכו לטיפול זוגי, משמע לא מדובר בהחלטה סופית </w:t>
      </w:r>
      <w:r w:rsidR="00F41170">
        <w:rPr>
          <w:rFonts w:ascii="Arial" w:hAnsi="Arial" w:hint="cs"/>
          <w:noProof w:val="0"/>
          <w:rtl/>
        </w:rPr>
        <w:t xml:space="preserve">שכן </w:t>
      </w:r>
      <w:r w:rsidRPr="00663430">
        <w:rPr>
          <w:rFonts w:ascii="Arial" w:hAnsi="Arial"/>
          <w:noProof w:val="0"/>
          <w:rtl/>
        </w:rPr>
        <w:t xml:space="preserve">התובעת ביקשה לעשות ניסיון נוסף לשלום בית </w:t>
      </w:r>
      <w:r w:rsidRPr="00663430">
        <w:rPr>
          <w:rFonts w:ascii="David" w:hAnsi="David"/>
          <w:rtl/>
        </w:rPr>
        <w:t>(עמ' 554, ש' 33- עמ' 555, ש' 18).</w:t>
      </w:r>
      <w:r w:rsidRPr="00663430">
        <w:rPr>
          <w:rFonts w:ascii="Arial" w:hAnsi="Arial"/>
          <w:noProof w:val="0"/>
          <w:rtl/>
        </w:rPr>
        <w:t xml:space="preserve"> כמו כן, מעדויות הצדדים עלה כי בחודש ספטמבר 2013 התקיים אירוע בת מצווה של בתם של הצדדים והצדדים חגגו את האירוע כמשפחה (ר' בעמ' 97, ש' 20-25; בעמ' 554, ש' 19-27). בנוסף, </w:t>
      </w:r>
      <w:r w:rsidRPr="00663430">
        <w:rPr>
          <w:rFonts w:ascii="Calibri" w:hAnsi="Calibri"/>
          <w:rtl/>
        </w:rPr>
        <w:t xml:space="preserve">הנתבע העיד כי </w:t>
      </w:r>
      <w:r w:rsidRPr="00663430">
        <w:rPr>
          <w:rFonts w:ascii="Arial" w:hAnsi="Arial"/>
          <w:noProof w:val="0"/>
          <w:rtl/>
        </w:rPr>
        <w:t>במהלך חודשים ספטמבר</w:t>
      </w:r>
      <w:r w:rsidR="00F41170">
        <w:rPr>
          <w:rFonts w:ascii="Arial" w:hAnsi="Arial" w:hint="cs"/>
          <w:noProof w:val="0"/>
          <w:rtl/>
        </w:rPr>
        <w:t xml:space="preserve"> או </w:t>
      </w:r>
      <w:r w:rsidRPr="00663430">
        <w:rPr>
          <w:rFonts w:ascii="Arial" w:hAnsi="Arial"/>
          <w:noProof w:val="0"/>
          <w:rtl/>
        </w:rPr>
        <w:t xml:space="preserve">אוקטובר 2013 </w:t>
      </w:r>
      <w:r w:rsidR="00F41170">
        <w:rPr>
          <w:rFonts w:ascii="Arial" w:hAnsi="Arial" w:hint="cs"/>
          <w:noProof w:val="0"/>
          <w:rtl/>
        </w:rPr>
        <w:t xml:space="preserve">וכן </w:t>
      </w:r>
      <w:r w:rsidRPr="00663430">
        <w:rPr>
          <w:rFonts w:ascii="Arial" w:hAnsi="Arial"/>
          <w:noProof w:val="0"/>
          <w:rtl/>
        </w:rPr>
        <w:t xml:space="preserve">בסוף חודש נובמבר 2013 לקח את </w:t>
      </w:r>
      <w:r w:rsidR="00F41170">
        <w:rPr>
          <w:rFonts w:ascii="Arial" w:hAnsi="Arial" w:hint="cs"/>
          <w:noProof w:val="0"/>
          <w:rtl/>
        </w:rPr>
        <w:t xml:space="preserve">הילדים לטיולים בחו"ל </w:t>
      </w:r>
      <w:r w:rsidRPr="00663430">
        <w:rPr>
          <w:rFonts w:ascii="Arial" w:hAnsi="Arial"/>
          <w:noProof w:val="0"/>
          <w:rtl/>
        </w:rPr>
        <w:t xml:space="preserve">ורק אז הודיע לשני הילדים </w:t>
      </w:r>
      <w:r w:rsidR="00F41170">
        <w:rPr>
          <w:rFonts w:ascii="Arial" w:hAnsi="Arial" w:hint="cs"/>
          <w:noProof w:val="0"/>
          <w:rtl/>
        </w:rPr>
        <w:t xml:space="preserve">כביכול </w:t>
      </w:r>
      <w:r w:rsidRPr="00663430">
        <w:rPr>
          <w:rFonts w:ascii="Arial" w:hAnsi="Arial"/>
          <w:noProof w:val="0"/>
          <w:rtl/>
        </w:rPr>
        <w:t>שהוא עוזב את הבית (עמ' 552, ש' 31- עמ' 553, ש' 8). כמו כן, הנתבע אישר כי במהלך כל התקופה המשיך להתגורר בבית ו"המתין" לגיבוש ההסכם בין הצדדים. עם זאת, הנתבע התחמק מלתת תשובה עניינית מה היה קורה אילו התובעת לא היתה פונה לעו"ד לצורך גיבוש ההסכם ואישר כי רק בתחילת ינואר 2014 עזב את הבית וכדבריו "</w:t>
      </w:r>
      <w:r w:rsidRPr="00663430">
        <w:rPr>
          <w:rFonts w:ascii="Arial" w:hAnsi="Arial"/>
          <w:b/>
          <w:bCs/>
          <w:noProof w:val="0"/>
          <w:rtl/>
        </w:rPr>
        <w:t>בין ה-1 ל-2 לינואר 2014. מיד איך שקיבלתי את התביעה</w:t>
      </w:r>
      <w:r w:rsidRPr="00663430">
        <w:rPr>
          <w:rFonts w:ascii="Arial" w:hAnsi="Arial"/>
          <w:noProof w:val="0"/>
          <w:rtl/>
        </w:rPr>
        <w:t>" (עמ' 555, ש' 20-21).</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David" w:hAnsi="David"/>
          <w:noProof w:val="0"/>
          <w:rtl/>
        </w:rPr>
      </w:pPr>
      <w:r w:rsidRPr="00663430">
        <w:rPr>
          <w:rFonts w:ascii="David" w:hAnsi="David"/>
          <w:noProof w:val="0"/>
          <w:rtl/>
        </w:rPr>
        <w:t>יתר על כן,</w:t>
      </w:r>
      <w:r w:rsidRPr="00663430">
        <w:rPr>
          <w:rFonts w:ascii="David" w:hAnsi="David"/>
          <w:rtl/>
        </w:rPr>
        <w:t xml:space="preserve"> מחקירת הצדדים עלה כי עד למועד עזיבת הנתבע את בית המגורים המשיך הנתבע להעביר כספים לחשבון הבנק המשותף וכי במהלך שנת 2013 הצדדים ניהלו משק בית משותף. הנתבע אישר כי </w:t>
      </w:r>
      <w:r w:rsidRPr="00663430">
        <w:rPr>
          <w:rFonts w:ascii="David" w:hAnsi="David"/>
          <w:noProof w:val="0"/>
          <w:rtl/>
        </w:rPr>
        <w:t xml:space="preserve">בחודש יוני 2013 ביקש מהתובעת לחתום על הארכת תקופת ההלוואה בסך 5.5 מליון ₪ </w:t>
      </w:r>
      <w:r w:rsidRPr="00663430">
        <w:rPr>
          <w:rFonts w:ascii="David" w:hAnsi="David"/>
          <w:rtl/>
        </w:rPr>
        <w:t>והתובעת עשתה כן לבקשתו (עמ' 563, ש' 4-13). כן העיד הנתבע כי בחודש ספטמבר 2013 מכר את מניות חברת "ב</w:t>
      </w:r>
      <w:r w:rsidR="005615C7">
        <w:rPr>
          <w:rFonts w:ascii="David" w:hAnsi="David" w:hint="cs"/>
          <w:rtl/>
        </w:rPr>
        <w:t>'</w:t>
      </w:r>
      <w:r w:rsidRPr="00663430">
        <w:rPr>
          <w:rFonts w:ascii="David" w:hAnsi="David"/>
          <w:rtl/>
        </w:rPr>
        <w:t>" תקשורת בסך 2.2 מיליון ₪ לטענתו על מנת להכניס כסף הביתה וכדבריו: "</w:t>
      </w:r>
      <w:r w:rsidRPr="00663430">
        <w:rPr>
          <w:rFonts w:ascii="David" w:hAnsi="David"/>
          <w:b/>
          <w:bCs/>
          <w:rtl/>
        </w:rPr>
        <w:t xml:space="preserve">... הוא </w:t>
      </w:r>
      <w:r w:rsidRPr="00663430">
        <w:rPr>
          <w:rFonts w:ascii="David" w:hAnsi="David"/>
          <w:b/>
          <w:bCs/>
          <w:rtl/>
        </w:rPr>
        <w:lastRenderedPageBreak/>
        <w:t>הציע ½1 מיליון, התווכחנו, גמרנו על 2,2 הוא רשם את הצ'קים, והלכתי הביתה. הגענו למצב שלא היה לנו מה לאכול</w:t>
      </w:r>
      <w:r w:rsidRPr="00663430">
        <w:rPr>
          <w:rFonts w:ascii="David" w:hAnsi="David"/>
          <w:rtl/>
        </w:rPr>
        <w:t>" (עמ' 696, ש' 31 – עמ' 697, ש' 27).</w:t>
      </w:r>
      <w:r w:rsidRPr="00663430">
        <w:rPr>
          <w:rFonts w:ascii="David" w:hAnsi="David"/>
          <w:b/>
          <w:bCs/>
          <w:rtl/>
        </w:rPr>
        <w:t xml:space="preserve"> </w:t>
      </w:r>
      <w:r w:rsidRPr="00663430">
        <w:rPr>
          <w:rFonts w:ascii="David" w:hAnsi="David"/>
          <w:rtl/>
        </w:rPr>
        <w:t>עוד</w:t>
      </w:r>
      <w:r w:rsidRPr="00663430">
        <w:rPr>
          <w:rFonts w:ascii="David" w:hAnsi="David"/>
          <w:noProof w:val="0"/>
          <w:rtl/>
        </w:rPr>
        <w:t xml:space="preserve"> העיד הנתבע כי לצורכי הנסיעה עם הילדים במהלך אוקטובר- נובמבר 2013 עשה שימוש בהכנסות שקיבל מחברת </w:t>
      </w:r>
      <w:r w:rsidR="007365AD">
        <w:rPr>
          <w:rFonts w:ascii="David" w:hAnsi="David"/>
          <w:noProof w:val="0"/>
        </w:rPr>
        <w:t>N</w:t>
      </w:r>
      <w:r w:rsidRPr="00663430">
        <w:rPr>
          <w:rFonts w:ascii="David" w:hAnsi="David"/>
          <w:rtl/>
        </w:rPr>
        <w:t>, קרי הכנסות משותפות לצדדים (עמ' 553, ש' 29-30). הלכה למעשה, רק לאחר שהנתבע עזב את הבית בתחילת ינואר 2014 פעל לסגירת חשבון הבנק משותף של הצדדים לשתי חתימות ועל כן נאלצה התובעת להגיש ביום 2.2.14 בקשה דחופה לפסיקת מזונות זמניים בה פירטה: "</w:t>
      </w:r>
      <w:r w:rsidRPr="00663430">
        <w:rPr>
          <w:rFonts w:ascii="David" w:hAnsi="David"/>
          <w:b/>
          <w:bCs/>
          <w:rtl/>
        </w:rPr>
        <w:t>עד לחודש דצמבר האחרון נהג המשיב להפקיד חלק קטן מהכספים אשר התקבלו על ידו, מעסקיו הרבים חובקי העולם, לחשבון המשותף אשר שימש את כלכלת הצדדים, הקטינים והוצאות בית המגורים ... ביום 1.1.14 ימים ספורים לאחר המצאת התביעה נשוא תיק זה למשיב, החליט המשיב לנקוט כאלימות כלכלית כנגד המבקשים ותוך ניצול כוחו הכלכלי העודף, ביטל את כל הוראות הקבע הקיימות בחשבון הבנק המשותף לרבות, כל התשלומים השוטפים החלים על בית המגורים ובכללם תשלומי המשכנתא, וכן ביטל את זכויות החתימה (ביחד ולחוד) אשר היו קיימות בחשבון המשותף ... ביום 2.1.14 עזב המשיב את בית המגורים והותיר את המבקשת לדאוג לבדה לכל צרכיהם של המבקשים</w:t>
      </w:r>
      <w:r w:rsidRPr="00663430">
        <w:rPr>
          <w:rFonts w:ascii="David" w:hAnsi="David"/>
          <w:rtl/>
        </w:rPr>
        <w:t>"</w:t>
      </w:r>
      <w:r w:rsidR="001A321B">
        <w:rPr>
          <w:rFonts w:ascii="David" w:hAnsi="David" w:hint="cs"/>
          <w:rtl/>
        </w:rPr>
        <w:t xml:space="preserve"> (ר' </w:t>
      </w:r>
      <w:r w:rsidR="001A321B" w:rsidRPr="00663430">
        <w:rPr>
          <w:rFonts w:ascii="David" w:hAnsi="David"/>
          <w:rtl/>
        </w:rPr>
        <w:t>סע' 13-14</w:t>
      </w:r>
      <w:r w:rsidR="001A321B">
        <w:rPr>
          <w:rFonts w:ascii="David" w:hAnsi="David" w:hint="cs"/>
          <w:rtl/>
        </w:rPr>
        <w:t xml:space="preserve"> לבקשה). </w:t>
      </w:r>
      <w:r w:rsidRPr="00663430">
        <w:rPr>
          <w:rFonts w:ascii="David" w:hAnsi="David"/>
          <w:rtl/>
        </w:rPr>
        <w:t>יצוין, כי הנתבע לא הכחיש כי לאורך כל התקופה ועד הגבלת חשבון הבנק המשותף בתחילת ינואר 2014, הוא המשיך לכלכל את הבית, שילם הוצאות אחזקת הבית כולל המשכנתא על בית המגורים (עמ' 9 לפרוט' 6.7.14, ש' 17-23).</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9D24EB">
      <w:pPr>
        <w:pStyle w:val="af3"/>
        <w:numPr>
          <w:ilvl w:val="0"/>
          <w:numId w:val="2"/>
        </w:numPr>
        <w:spacing w:line="360" w:lineRule="auto"/>
        <w:ind w:left="680" w:hanging="680"/>
        <w:jc w:val="both"/>
        <w:rPr>
          <w:rFonts w:ascii="Arial" w:hAnsi="Arial"/>
          <w:noProof w:val="0"/>
          <w:sz w:val="16"/>
          <w:szCs w:val="16"/>
        </w:rPr>
      </w:pPr>
      <w:r w:rsidRPr="00663430">
        <w:rPr>
          <w:rFonts w:ascii="Arial" w:hAnsi="Arial"/>
          <w:noProof w:val="0"/>
          <w:rtl/>
        </w:rPr>
        <w:t>אשר להגשת התביע</w:t>
      </w:r>
      <w:r w:rsidR="001A321B">
        <w:rPr>
          <w:rFonts w:ascii="Arial" w:hAnsi="Arial" w:hint="cs"/>
          <w:noProof w:val="0"/>
          <w:rtl/>
        </w:rPr>
        <w:t xml:space="preserve">ה הרכושית </w:t>
      </w:r>
      <w:r w:rsidRPr="00663430">
        <w:rPr>
          <w:rFonts w:ascii="Arial" w:hAnsi="Arial"/>
          <w:noProof w:val="0"/>
          <w:rtl/>
        </w:rPr>
        <w:t>ביום 12.12.13, התובעת העידה כי הגשת התביע</w:t>
      </w:r>
      <w:r w:rsidR="001A321B">
        <w:rPr>
          <w:rFonts w:ascii="Arial" w:hAnsi="Arial" w:hint="cs"/>
          <w:noProof w:val="0"/>
          <w:rtl/>
        </w:rPr>
        <w:t>ות</w:t>
      </w:r>
      <w:r w:rsidRPr="00663430">
        <w:rPr>
          <w:rFonts w:ascii="Arial" w:hAnsi="Arial"/>
          <w:noProof w:val="0"/>
          <w:rtl/>
        </w:rPr>
        <w:t xml:space="preserve"> לא הי</w:t>
      </w:r>
      <w:r w:rsidR="003C1E90">
        <w:rPr>
          <w:rFonts w:ascii="Arial" w:hAnsi="Arial" w:hint="cs"/>
          <w:noProof w:val="0"/>
          <w:rtl/>
        </w:rPr>
        <w:t>וו</w:t>
      </w:r>
      <w:r w:rsidRPr="00663430">
        <w:rPr>
          <w:rFonts w:ascii="Arial" w:hAnsi="Arial"/>
          <w:noProof w:val="0"/>
          <w:rtl/>
        </w:rPr>
        <w:t xml:space="preserve">תה סוף פסוק ליחסים בין הצדדים. לדבריה הגישה את התביעה </w:t>
      </w:r>
      <w:r w:rsidR="003C1E90">
        <w:rPr>
          <w:rFonts w:ascii="Arial" w:hAnsi="Arial" w:hint="cs"/>
          <w:noProof w:val="0"/>
          <w:rtl/>
        </w:rPr>
        <w:t>הרכושית לאור</w:t>
      </w:r>
      <w:r w:rsidRPr="00663430">
        <w:rPr>
          <w:rFonts w:ascii="Arial" w:hAnsi="Arial"/>
          <w:noProof w:val="0"/>
          <w:rtl/>
        </w:rPr>
        <w:t xml:space="preserve"> התנהלות</w:t>
      </w:r>
      <w:r w:rsidR="003C1E90">
        <w:rPr>
          <w:rFonts w:ascii="Arial" w:hAnsi="Arial" w:hint="cs"/>
          <w:noProof w:val="0"/>
          <w:rtl/>
        </w:rPr>
        <w:t xml:space="preserve"> </w:t>
      </w:r>
      <w:r w:rsidRPr="00663430">
        <w:rPr>
          <w:rFonts w:ascii="Arial" w:hAnsi="Arial"/>
          <w:noProof w:val="0"/>
          <w:rtl/>
        </w:rPr>
        <w:t xml:space="preserve">הנתבע בתקופה שלפני </w:t>
      </w:r>
      <w:r w:rsidR="003C1E90">
        <w:rPr>
          <w:rFonts w:ascii="Arial" w:hAnsi="Arial" w:hint="cs"/>
          <w:noProof w:val="0"/>
          <w:rtl/>
        </w:rPr>
        <w:t>כן</w:t>
      </w:r>
      <w:r w:rsidRPr="00663430">
        <w:rPr>
          <w:rFonts w:ascii="Arial" w:hAnsi="Arial"/>
          <w:noProof w:val="0"/>
          <w:rtl/>
        </w:rPr>
        <w:t xml:space="preserve"> וחששותיה כי </w:t>
      </w:r>
      <w:r w:rsidR="003C1E90">
        <w:rPr>
          <w:rFonts w:ascii="Arial" w:hAnsi="Arial" w:hint="cs"/>
          <w:noProof w:val="0"/>
          <w:rtl/>
        </w:rPr>
        <w:t>"</w:t>
      </w:r>
      <w:r w:rsidRPr="003C1E90">
        <w:rPr>
          <w:rFonts w:ascii="Arial" w:hAnsi="Arial"/>
          <w:b/>
          <w:bCs/>
          <w:noProof w:val="0"/>
          <w:rtl/>
        </w:rPr>
        <w:t>משהו מתרחש מאחורי גבה</w:t>
      </w:r>
      <w:r w:rsidR="003C1E90">
        <w:rPr>
          <w:rFonts w:ascii="Arial" w:hAnsi="Arial" w:hint="cs"/>
          <w:noProof w:val="0"/>
          <w:rtl/>
        </w:rPr>
        <w:t>"</w:t>
      </w:r>
      <w:r w:rsidRPr="00663430">
        <w:rPr>
          <w:rFonts w:ascii="Arial" w:hAnsi="Arial"/>
          <w:noProof w:val="0"/>
          <w:rtl/>
        </w:rPr>
        <w:t xml:space="preserve"> וכי זכויותיה עלולות להיפגע. כך מתוך עדותה: "</w:t>
      </w:r>
      <w:r w:rsidRPr="00663430">
        <w:rPr>
          <w:rFonts w:ascii="Arial" w:hAnsi="Arial"/>
          <w:b/>
          <w:bCs/>
          <w:noProof w:val="0"/>
          <w:rtl/>
        </w:rPr>
        <w:t>אני התחלתי להרגיש שמשהו קורה מאחורי גבי. פתאום האוטו המפואר שלו נעלם. פתאום חברה ששמעתי שנמכרה. והלכתי להתייעץ עם עורך דין.... במהלך, בסביבות 2013, אני לא יודעת להגיד בדיוק. אבל נגיד ביולי, .. הוא מכר את האוטו. ואחר כך בספטמבר משהו שמעתי שאיזה חברה נמכרה... הוא לא שיתף אותי בכלום .. היתה חברת ב</w:t>
      </w:r>
      <w:r w:rsidR="009D24EB">
        <w:rPr>
          <w:rFonts w:ascii="Arial" w:hAnsi="Arial" w:hint="cs"/>
          <w:b/>
          <w:bCs/>
          <w:noProof w:val="0"/>
          <w:rtl/>
        </w:rPr>
        <w:t>'</w:t>
      </w:r>
      <w:r w:rsidRPr="00663430">
        <w:rPr>
          <w:rFonts w:ascii="Arial" w:hAnsi="Arial"/>
          <w:b/>
          <w:bCs/>
          <w:noProof w:val="0"/>
          <w:rtl/>
        </w:rPr>
        <w:t xml:space="preserve"> שפתאום נעלמה .. והג</w:t>
      </w:r>
      <w:r w:rsidR="009D24EB">
        <w:rPr>
          <w:rFonts w:ascii="Arial" w:hAnsi="Arial" w:hint="cs"/>
          <w:b/>
          <w:bCs/>
          <w:noProof w:val="0"/>
          <w:rtl/>
        </w:rPr>
        <w:t xml:space="preserve">' </w:t>
      </w:r>
      <w:r w:rsidRPr="00663430">
        <w:rPr>
          <w:rFonts w:ascii="Arial" w:hAnsi="Arial"/>
          <w:b/>
          <w:bCs/>
          <w:noProof w:val="0"/>
          <w:rtl/>
        </w:rPr>
        <w:t>הח</w:t>
      </w:r>
      <w:r w:rsidR="009D24EB">
        <w:rPr>
          <w:rFonts w:ascii="Arial" w:hAnsi="Arial" w:hint="cs"/>
          <w:b/>
          <w:bCs/>
          <w:noProof w:val="0"/>
          <w:rtl/>
        </w:rPr>
        <w:t>'</w:t>
      </w:r>
      <w:r w:rsidRPr="00663430">
        <w:rPr>
          <w:rFonts w:ascii="Arial" w:hAnsi="Arial"/>
          <w:b/>
          <w:bCs/>
          <w:noProof w:val="0"/>
          <w:rtl/>
        </w:rPr>
        <w:t>. והרגשתי שמשהו קורה מאחורי גבי</w:t>
      </w:r>
      <w:r w:rsidRPr="00663430">
        <w:rPr>
          <w:rFonts w:ascii="Arial" w:hAnsi="Arial"/>
          <w:noProof w:val="0"/>
          <w:rtl/>
        </w:rPr>
        <w:t>" (עמ' 80, ש' 30-עמ' 81 ,ש' 9). וכן: "</w:t>
      </w:r>
      <w:r w:rsidRPr="00663430">
        <w:rPr>
          <w:rFonts w:ascii="Arial" w:hAnsi="Arial"/>
          <w:b/>
          <w:bCs/>
          <w:noProof w:val="0"/>
          <w:rtl/>
        </w:rPr>
        <w:t xml:space="preserve">אני יודעת שביולי </w:t>
      </w:r>
      <w:r w:rsidRPr="00663430">
        <w:rPr>
          <w:rFonts w:ascii="Arial" w:hAnsi="Arial"/>
          <w:noProof w:val="0"/>
          <w:rtl/>
        </w:rPr>
        <w:t>[הכוונה 2013- ו.ש.פ.]</w:t>
      </w:r>
      <w:r w:rsidRPr="00663430">
        <w:rPr>
          <w:rFonts w:ascii="Arial" w:hAnsi="Arial"/>
          <w:b/>
          <w:bCs/>
          <w:noProof w:val="0"/>
          <w:rtl/>
        </w:rPr>
        <w:t xml:space="preserve"> </w:t>
      </w:r>
      <w:r w:rsidR="009D24EB">
        <w:rPr>
          <w:rFonts w:ascii="Arial" w:hAnsi="Arial" w:hint="cs"/>
          <w:b/>
          <w:bCs/>
          <w:noProof w:val="0"/>
          <w:rtl/>
        </w:rPr>
        <w:t>הנתבע</w:t>
      </w:r>
      <w:r w:rsidRPr="00663430">
        <w:rPr>
          <w:rFonts w:ascii="Arial" w:hAnsi="Arial"/>
          <w:b/>
          <w:bCs/>
          <w:noProof w:val="0"/>
          <w:rtl/>
        </w:rPr>
        <w:t xml:space="preserve"> דיבר איתי ואמר לי שצריך לחתום עוד פעם על ההלוואה, שחתמנו ב-12, לחדש את החתימה, כי נגמר, כל שנה מחדשים.. אני הלכתי איתו וחתמתי ... ועשיתי מה שהוא ביקש ממני</w:t>
      </w:r>
      <w:r w:rsidRPr="00663430">
        <w:rPr>
          <w:rFonts w:ascii="Arial" w:hAnsi="Arial"/>
          <w:noProof w:val="0"/>
          <w:rtl/>
        </w:rPr>
        <w:t>" (עמ' 93, ש' 20-26). ובהמשך הסבירה כי גם לאחר שהגישה את התביעות היא חשבה שיחזור וידבר איתה ו"</w:t>
      </w:r>
      <w:r w:rsidRPr="00663430">
        <w:rPr>
          <w:rFonts w:ascii="Arial" w:hAnsi="Arial"/>
          <w:b/>
          <w:bCs/>
          <w:noProof w:val="0"/>
          <w:rtl/>
        </w:rPr>
        <w:t>שיבין את המקום שלו, שאני לא  פראיירית</w:t>
      </w:r>
      <w:r w:rsidRPr="00663430">
        <w:rPr>
          <w:rFonts w:ascii="Arial" w:hAnsi="Arial"/>
          <w:noProof w:val="0"/>
          <w:rtl/>
        </w:rPr>
        <w:t>" ולדבריה: "</w:t>
      </w:r>
      <w:r w:rsidRPr="00663430">
        <w:rPr>
          <w:rFonts w:ascii="Arial" w:hAnsi="Arial"/>
          <w:b/>
          <w:bCs/>
          <w:noProof w:val="0"/>
          <w:rtl/>
        </w:rPr>
        <w:t>הייתי יכולה גם למשוך את הכל אם הוא היה מדבר איתי והיה לי ביד משהו. אני באתי למקום הזה בלי ברירה</w:t>
      </w:r>
      <w:r w:rsidRPr="00663430">
        <w:rPr>
          <w:rFonts w:ascii="Arial" w:hAnsi="Arial"/>
          <w:noProof w:val="0"/>
          <w:rtl/>
        </w:rPr>
        <w:t xml:space="preserve">" (עמ' 96, ש' 4- עמ' 97, ש' 4). </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1A321B">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אשר לעזיבת הנתבע את הבית, אציין כי גם בעניין זה התנהגות הנתבע היתה מתעתעת שכן הנתבע עזב את הבית </w:t>
      </w:r>
      <w:r w:rsidR="001A321B">
        <w:rPr>
          <w:rFonts w:ascii="Arial" w:hAnsi="Arial" w:hint="cs"/>
          <w:noProof w:val="0"/>
          <w:rtl/>
        </w:rPr>
        <w:t xml:space="preserve">בחודש ינואר 2014 </w:t>
      </w:r>
      <w:r w:rsidRPr="00663430">
        <w:rPr>
          <w:rFonts w:ascii="Arial" w:hAnsi="Arial"/>
          <w:noProof w:val="0"/>
          <w:rtl/>
        </w:rPr>
        <w:t>ולא נטל עמו את בגדיו. התובעת העידה כי "</w:t>
      </w:r>
      <w:r w:rsidRPr="00663430">
        <w:rPr>
          <w:rFonts w:ascii="Arial" w:hAnsi="Arial"/>
          <w:b/>
          <w:bCs/>
          <w:noProof w:val="0"/>
          <w:rtl/>
        </w:rPr>
        <w:t>הוא עזב את הבית בתחילת, מה שרשום, 31 בדצמבר, משהו כזה ... הוא עזב את הבית וגם חשבתי שהוא יחזור. הוא לא לקח בגדים. כלום, הוא יצא מהדלת</w:t>
      </w:r>
      <w:r w:rsidRPr="00663430">
        <w:rPr>
          <w:rFonts w:ascii="Arial" w:hAnsi="Arial"/>
          <w:noProof w:val="0"/>
          <w:rtl/>
        </w:rPr>
        <w:t xml:space="preserve">" (עמ' 95, ש' 35-36). גם הנתבע אישר זאת בעדותו </w:t>
      </w:r>
      <w:r w:rsidRPr="00663430">
        <w:rPr>
          <w:rtl/>
        </w:rPr>
        <w:t xml:space="preserve">ואף </w:t>
      </w:r>
      <w:r w:rsidRPr="00663430">
        <w:rPr>
          <w:rtl/>
        </w:rPr>
        <w:lastRenderedPageBreak/>
        <w:t>הוסיף:</w:t>
      </w:r>
      <w:r w:rsidRPr="00663430">
        <w:rPr>
          <w:rFonts w:ascii="Arial" w:hAnsi="Arial"/>
          <w:noProof w:val="0"/>
          <w:rtl/>
        </w:rPr>
        <w:t xml:space="preserve"> </w:t>
      </w:r>
      <w:r w:rsidRPr="00663430">
        <w:rPr>
          <w:rFonts w:ascii="David" w:hAnsi="David"/>
          <w:rtl/>
        </w:rPr>
        <w:t>"</w:t>
      </w:r>
      <w:r w:rsidRPr="00663430">
        <w:rPr>
          <w:rFonts w:ascii="David" w:hAnsi="David"/>
          <w:b/>
          <w:bCs/>
          <w:rtl/>
        </w:rPr>
        <w:t>כשבאתי פעם אחת לקחת בגדים היא הלכה למשטרה ותבעה אותי</w:t>
      </w:r>
      <w:r w:rsidRPr="00663430">
        <w:rPr>
          <w:rFonts w:ascii="David" w:hAnsi="David"/>
          <w:rtl/>
        </w:rPr>
        <w:t>" וכן "</w:t>
      </w:r>
      <w:r w:rsidRPr="00663430">
        <w:rPr>
          <w:rFonts w:ascii="David" w:hAnsi="David"/>
          <w:b/>
          <w:bCs/>
          <w:rtl/>
        </w:rPr>
        <w:t>אז אני מסביר לך שבאתי שבועיים שלושה אחר כך לקחת משהו מהבית, בגדים, היא הלכה ופנתה למשטרה שפרצתי לבית, לבית שלי, שפרצתי, שעבדתי כל החיים בשבילו, שהיא לא עבדה דקה בשבילו</w:t>
      </w:r>
      <w:r w:rsidRPr="00663430">
        <w:rPr>
          <w:rFonts w:ascii="David" w:hAnsi="David"/>
          <w:rtl/>
        </w:rPr>
        <w:t>" (עמ' 556, ש' 26-32).</w:t>
      </w:r>
      <w:r w:rsidRPr="00663430">
        <w:rPr>
          <w:rFonts w:ascii="Arial" w:hAnsi="Arial"/>
          <w:noProof w:val="0"/>
          <w:rtl/>
        </w:rPr>
        <w:t xml:space="preserve"> ואולם, הגם שהנתבע עזב את הבית באופן הנ"ל, בפועל הוא לא שב להתגורר בו ופרק זמן קצר לאחר מכן ביום 7.1.14 הגיש תביעת גירושין לביה"ד הרבני וכן תביעה לפירוק השיתוף בבית המגורים ולחיוב התובעת בדמי שימוש ראויים ועל כן ברצף אירועים אלו הביא לידי ביטוי כוונתו ורצונו להביא לסיום היחסים בין הצדדים.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David" w:hAnsi="David"/>
          <w:rtl/>
          <w:lang w:eastAsia="he-IL"/>
        </w:rPr>
        <w:t xml:space="preserve">אשר על כן, נוכח האמור, נחה דעתי כי נקודת השבר הסופית בין הצדדים היא מועד עזיבת הנתבע את הבית בינואר 2014 (וכפי עתירת ב"כ התובעת 31.12.13) כאשר לאחר מכן הנתבע לא שב להתגורר עוד בבית המגורים, פעל לסגירת החשבון המשותף והגיש תביעות לביה"ד הרבני ולביהמ"ש.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David" w:hAnsi="David"/>
          <w:rtl/>
        </w:rPr>
        <w:t xml:space="preserve">ודוק, </w:t>
      </w:r>
      <w:r w:rsidRPr="00663430">
        <w:rPr>
          <w:rFonts w:ascii="David" w:hAnsi="David"/>
          <w:rtl/>
          <w:lang w:eastAsia="he-IL"/>
        </w:rPr>
        <w:t xml:space="preserve">קביעת מועד הקרע ליום 31.12.13 אין בה כדי </w:t>
      </w:r>
      <w:r w:rsidRPr="00663430">
        <w:rPr>
          <w:rFonts w:ascii="David" w:hAnsi="David"/>
          <w:rtl/>
        </w:rPr>
        <w:t>לגרוע מהחובה לבחון ולהכריע בשאלה האם אותם כספים ו/או זכויות שהתקבלו אצל מי מהצדדים לאחר מועד הקרע הינם כספים ו/או זכויות ששורשיהם נעוצים בתקופה הקובעת כטענת התובעת</w:t>
      </w:r>
      <w:r w:rsidR="001A321B">
        <w:rPr>
          <w:rFonts w:ascii="David" w:hAnsi="David" w:hint="cs"/>
          <w:rtl/>
        </w:rPr>
        <w:t xml:space="preserve"> ואך הבשילו לאחר מכן</w:t>
      </w:r>
      <w:r w:rsidRPr="00663430">
        <w:rPr>
          <w:rFonts w:ascii="David" w:hAnsi="David"/>
          <w:rtl/>
        </w:rPr>
        <w:t xml:space="preserve">, ולכך נפנה בהמשך.  </w:t>
      </w:r>
    </w:p>
    <w:p w:rsidR="00602BAA" w:rsidRPr="00663430" w:rsidRDefault="00602BAA" w:rsidP="00602BAA">
      <w:pPr>
        <w:spacing w:line="360" w:lineRule="auto"/>
        <w:jc w:val="both"/>
        <w:rPr>
          <w:rFonts w:ascii="Arial" w:hAnsi="Arial"/>
          <w:noProof w:val="0"/>
        </w:rPr>
      </w:pPr>
    </w:p>
    <w:p w:rsidR="00602BAA" w:rsidRPr="00663430" w:rsidRDefault="00602BAA" w:rsidP="00602BAA">
      <w:pPr>
        <w:spacing w:line="360" w:lineRule="auto"/>
        <w:jc w:val="both"/>
        <w:rPr>
          <w:rFonts w:ascii="Arial" w:hAnsi="Arial"/>
          <w:noProof w:val="0"/>
          <w:sz w:val="26"/>
          <w:szCs w:val="26"/>
          <w:rtl/>
        </w:rPr>
      </w:pPr>
      <w:r w:rsidRPr="00663430">
        <w:rPr>
          <w:rFonts w:ascii="Arial" w:hAnsi="Arial"/>
          <w:b/>
          <w:bCs/>
          <w:noProof w:val="0"/>
          <w:sz w:val="26"/>
          <w:szCs w:val="26"/>
          <w:u w:val="single"/>
          <w:rtl/>
        </w:rPr>
        <w:t>ב. חוו"ד המומחה כבסיס לאיזון המשאבים בין הצדדים</w:t>
      </w:r>
      <w:r w:rsidRPr="00663430">
        <w:rPr>
          <w:rFonts w:ascii="Arial" w:hAnsi="Arial"/>
          <w:noProof w:val="0"/>
          <w:sz w:val="26"/>
          <w:szCs w:val="26"/>
          <w:rtl/>
        </w:rPr>
        <w:t xml:space="preserve">: </w:t>
      </w:r>
    </w:p>
    <w:p w:rsidR="00602BAA" w:rsidRPr="00663430" w:rsidRDefault="00602BAA" w:rsidP="00602BAA">
      <w:pPr>
        <w:spacing w:line="360" w:lineRule="auto"/>
        <w:jc w:val="both"/>
        <w:rPr>
          <w:rFonts w:ascii="Arial" w:hAnsi="Arial"/>
          <w:noProof w:val="0"/>
          <w:sz w:val="16"/>
          <w:szCs w:val="16"/>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התנהלות הנתבע לאורך ההליך המשפטי ובקשר לעבודת המומחה - כללי</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C0018F">
      <w:pPr>
        <w:pStyle w:val="af3"/>
        <w:numPr>
          <w:ilvl w:val="0"/>
          <w:numId w:val="2"/>
        </w:numPr>
        <w:spacing w:line="360" w:lineRule="auto"/>
        <w:ind w:left="680" w:hanging="680"/>
        <w:jc w:val="both"/>
        <w:rPr>
          <w:rFonts w:ascii="Arial" w:hAnsi="Arial"/>
          <w:noProof w:val="0"/>
        </w:rPr>
      </w:pPr>
      <w:r w:rsidRPr="00663430">
        <w:rPr>
          <w:rtl/>
        </w:rPr>
        <w:t>בפועל, חרף הצהרות הנתבע וב"כ בדיון ביום 17.3.17 כי "</w:t>
      </w:r>
      <w:r w:rsidRPr="00663430">
        <w:rPr>
          <w:b/>
          <w:bCs/>
          <w:rtl/>
        </w:rPr>
        <w:t>אנחנו לא מתכוונים להסתיר כלום, מרשי שקוף ואנו נחשוף את כל הנתונים</w:t>
      </w:r>
      <w:r w:rsidRPr="00663430">
        <w:rPr>
          <w:rtl/>
        </w:rPr>
        <w:t xml:space="preserve">" (עמ' 1, ש' 23-24), התנהל הליך ארוך, מורכב וסבוך כאשר בחלוף </w:t>
      </w:r>
      <w:r w:rsidR="003C1E90">
        <w:rPr>
          <w:rFonts w:hint="cs"/>
          <w:rtl/>
        </w:rPr>
        <w:t>9</w:t>
      </w:r>
      <w:r w:rsidRPr="00663430">
        <w:rPr>
          <w:rtl/>
        </w:rPr>
        <w:t xml:space="preserve"> שנים ספק אם התבררה מלוא היריעה אודות הכנסותיו ופעילותו העסקית של הנתבע. גם הצהרת הנתבע </w:t>
      </w:r>
      <w:r w:rsidRPr="00663430">
        <w:rPr>
          <w:rFonts w:ascii="Arial" w:hAnsi="Arial"/>
          <w:noProof w:val="0"/>
          <w:rtl/>
        </w:rPr>
        <w:t>בתחילת ההליכים בדיון ביום 17.3.14 כי "</w:t>
      </w:r>
      <w:r w:rsidRPr="00663430">
        <w:rPr>
          <w:rFonts w:ascii="Arial" w:hAnsi="Arial"/>
          <w:b/>
          <w:bCs/>
          <w:noProof w:val="0"/>
          <w:rtl/>
        </w:rPr>
        <w:t>זהו תיק של מרמה גדולה, אין פה רכוש בכלל. אני חושב שאנחנו מבזבזים זמן. אין פה רכוש בכלל אלא רק בית</w:t>
      </w:r>
      <w:r w:rsidRPr="00663430">
        <w:rPr>
          <w:rFonts w:ascii="Arial" w:hAnsi="Arial"/>
          <w:noProof w:val="0"/>
          <w:rtl/>
        </w:rPr>
        <w:t xml:space="preserve">" (שם, בש' 16-17), התבררה כריקה </w:t>
      </w:r>
      <w:r w:rsidR="00C0018F">
        <w:rPr>
          <w:rFonts w:ascii="Arial" w:hAnsi="Arial" w:hint="cs"/>
          <w:noProof w:val="0"/>
          <w:rtl/>
        </w:rPr>
        <w:t xml:space="preserve">מכל </w:t>
      </w:r>
      <w:r w:rsidRPr="00663430">
        <w:rPr>
          <w:rFonts w:ascii="Arial" w:hAnsi="Arial"/>
          <w:noProof w:val="0"/>
          <w:rtl/>
        </w:rPr>
        <w:t xml:space="preserve">תוכן כאשר בפני ביהמ"ש נחשפה פעילות עסקית מסועפת, מורכבת וסבוכה של הנתבע, בארץ ובחו"ל, אשר כוללת פעילות במיליוני דולרים, ביצוע העברות כספיות בסכומי עתק בין חברות שונות שחלקן רשומות על שם הנתבע וחלקן מוחזקות ע"י הנתבע באמצעות צדדים שלישיים, התנהלות מול חברות וצדדים שלישיים, טענות לנטילת הלוואות במיליוני ₪ וכו'.  </w:t>
      </w:r>
    </w:p>
    <w:p w:rsidR="00602BAA" w:rsidRPr="00663430" w:rsidRDefault="00602BAA" w:rsidP="00602BAA">
      <w:pPr>
        <w:pStyle w:val="af3"/>
        <w:rPr>
          <w:rFonts w:ascii="Arial" w:hAnsi="Arial"/>
          <w:noProof w:val="0"/>
          <w:sz w:val="16"/>
          <w:szCs w:val="16"/>
        </w:rPr>
      </w:pPr>
    </w:p>
    <w:p w:rsidR="00602BAA" w:rsidRPr="00663430" w:rsidRDefault="00602BAA" w:rsidP="00CC1EC7">
      <w:pPr>
        <w:pStyle w:val="af3"/>
        <w:numPr>
          <w:ilvl w:val="0"/>
          <w:numId w:val="2"/>
        </w:numPr>
        <w:spacing w:line="360" w:lineRule="auto"/>
        <w:ind w:left="680" w:hanging="680"/>
        <w:jc w:val="both"/>
        <w:rPr>
          <w:rFonts w:ascii="Arial" w:hAnsi="Arial"/>
          <w:noProof w:val="0"/>
          <w:sz w:val="16"/>
          <w:szCs w:val="16"/>
        </w:rPr>
      </w:pPr>
      <w:r w:rsidRPr="00663430">
        <w:rPr>
          <w:rFonts w:ascii="Arial" w:hAnsi="Arial"/>
          <w:noProof w:val="0"/>
          <w:rtl/>
        </w:rPr>
        <w:t xml:space="preserve">כאמור, </w:t>
      </w:r>
      <w:r w:rsidRPr="00663430">
        <w:rPr>
          <w:rtl/>
        </w:rPr>
        <w:t xml:space="preserve">נוכח העדר שיתוף הפעולה של הנתבע עם המומחה, העדר שקיפות ואי גילוי מסמכים ונתונים נדרשים בקלפים פתוחים נמשכה עבודת המומחה במשך שנים רבות למעלה מ-4 שנים ממועד המינוי. </w:t>
      </w:r>
      <w:r w:rsidRPr="00663430">
        <w:rPr>
          <w:rFonts w:ascii="Arial" w:hAnsi="Arial"/>
          <w:noProof w:val="0"/>
          <w:rtl/>
        </w:rPr>
        <w:t xml:space="preserve">הנתבע שב וטען לאורך כל הדרך כי הינו משתף פעולה עם המומחה וכי מדובר בצדדים שלישיים שאינם קשורים אליו, אולם במהלך דיוני ההוכחות התברר כי מדובר בצדדים שלישיים שמקושרים לנתבע שמנהלים ו/או ניהלו עמו עסקים ובנקל יכול היה הנתבע לספק את מלוא הנתונים והמסמכים הנדרשים ובכך לייעל, לקדם ולפשט את עבודת המומחה, וזאת לא עשה.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3C1E90">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lastRenderedPageBreak/>
        <w:t xml:space="preserve">יצוין, כי גם התובעת נאלצה לנהל מערכה כמעט בלתי אפשרית מול הנתבע לצורך איתור המסמכים כאשר חלק ניכר מהמסמכים והנתונים הנדרשים הועברו למומחה ע"י התובעת עצמה. בפועל, לצורך התחקות אחר הפעילות העסקית המורכבת והסבוכה של הנתבע, בארץ ובחו"ל, נאלצה התובעת להוציא משאבים וכספים רבים למימוש צווי גילוי המסמכים, איתור מסמכים ונתונים, ביצוע המצאות אישיות, תשלום הוצאות לעדים ולצדדים שלישיים, והכל במסגרת הליך משפטי ממושך </w:t>
      </w:r>
      <w:r w:rsidR="003C1E90">
        <w:rPr>
          <w:rFonts w:ascii="Arial" w:hAnsi="Arial" w:hint="cs"/>
          <w:noProof w:val="0"/>
          <w:rtl/>
        </w:rPr>
        <w:t>במשך 9</w:t>
      </w:r>
      <w:r w:rsidRPr="00663430">
        <w:rPr>
          <w:rFonts w:ascii="Arial" w:hAnsi="Arial"/>
          <w:noProof w:val="0"/>
          <w:rtl/>
        </w:rPr>
        <w:t xml:space="preserve"> שנים אשר כלל דיוני קד"מ רבים, 7 דיוני הוכחות, בר"עות, הליכי ביניים רבים, החלטות רבות ועוד ועוד. המומחה סיכם הדברים באומרו "</w:t>
      </w:r>
      <w:r w:rsidRPr="00663430">
        <w:rPr>
          <w:rFonts w:ascii="Arial" w:hAnsi="Arial"/>
          <w:b/>
          <w:bCs/>
          <w:noProof w:val="0"/>
          <w:rtl/>
        </w:rPr>
        <w:t>עברנו תלאות אבל קיבלנו</w:t>
      </w:r>
      <w:r w:rsidRPr="00663430">
        <w:rPr>
          <w:rFonts w:ascii="Arial" w:hAnsi="Arial"/>
          <w:noProof w:val="0"/>
          <w:rtl/>
        </w:rPr>
        <w:t>" (עמ' 204, ש' 27).</w:t>
      </w:r>
    </w:p>
    <w:p w:rsidR="00602BAA" w:rsidRPr="00CC1EC7" w:rsidRDefault="00602BAA" w:rsidP="00602BAA">
      <w:pPr>
        <w:pStyle w:val="af3"/>
        <w:rPr>
          <w:rFonts w:ascii="Arial" w:hAnsi="Arial"/>
          <w:noProof w:val="0"/>
          <w:sz w:val="12"/>
          <w:szCs w:val="12"/>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כמו כן, לא ניתן להתעלם מהיבט נוסף בהתנהלות הנתבע אשר פעל לעשיית דין עצמי לניכוס הנכסים המשותפים לעצמו. כך, למשל, הנתבע נטל לעצמו את מלוא כספי תמורת מניות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במיליוני ₪ וניהל הליך מורכב בעניין זה, נמנע מלהציג מסמכים נדרשים הן למומחה והן לתובעת תוך העלאת טענות לחיסיון מסמכים ללא היתר מביהמ"ש, פעל באופן חד צדדי להשבת הלוואות שטרם הוכרעו לאחר מועד הקרע מכספים משותפים במיליוני ₪, נמנע מלזמן עדים נדרשים אשר זומנו ע"י התובעת ובכך יצר מורכבות נוספת ורבה בהליך המשפטי המורכב ממילא בין הצדדים.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אשר על כן, בשים לב להתנהלות הנתבע אשר פעל מחד להכמנת מסמכים ומידע אשר מצויים בשליטתו, ומאידך הימנעותו מהצגת מסמכים נדרשים להוכחת טענותיו, הימנעותו מזימון עדים רלבנטיים והסתמכותו על עדי התובעת וכו', מצאתי לקבל את עתירת התובעת ולא לאפשר לנתבע להעלות טענות נוספות להשלמת נתונים ו/או מסמכים לאחר סיום הליכי ההוכחות ובעצם "לפתוח מחדש" את הליכי ההוכחות בחלוף שנים רבות רבות של ניהול ההליך המשפטי. </w:t>
      </w:r>
    </w:p>
    <w:p w:rsidR="00602BAA" w:rsidRPr="00663430" w:rsidRDefault="00602BAA" w:rsidP="00602BAA">
      <w:pPr>
        <w:pStyle w:val="af3"/>
        <w:rPr>
          <w:rFonts w:ascii="Arial" w:hAnsi="Arial"/>
          <w:noProof w:val="0"/>
          <w:sz w:val="16"/>
          <w:szCs w:val="16"/>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ממצאי חוו"ד המומחה בטבלאות איזון המשאבים</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כאמור, ביום 20.2.20 הוגשה חוו"ד המומחה לאיזון המשאבים בין הצדדים נכון לשני המועדים החלופיים (יום 1.3.13 ויום 12.12.13). טבלאות האיזון פורטו בתמצית בעמ' 4 ו-5 לחוו"ד. </w:t>
      </w:r>
    </w:p>
    <w:p w:rsidR="00602BAA" w:rsidRPr="00CC1EC7" w:rsidRDefault="00602BAA" w:rsidP="00602BAA">
      <w:pPr>
        <w:pStyle w:val="af3"/>
        <w:spacing w:line="360" w:lineRule="auto"/>
        <w:ind w:left="680"/>
        <w:jc w:val="both"/>
        <w:rPr>
          <w:rFonts w:ascii="Arial" w:hAnsi="Arial"/>
          <w:noProof w:val="0"/>
          <w:sz w:val="12"/>
          <w:szCs w:val="12"/>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נוכח קבעתי לעיל, לפיה מועד קרע בין הצדדים הוא בסוף חודש דצמבר 2013, יש להידרש לטבלת האיזון המפורטת בעמ' 5 ובגדרה החלופה שסומנה כ- א', קרי איזון כלל הנכסים בהיוון להיום. </w:t>
      </w:r>
    </w:p>
    <w:p w:rsidR="00602BAA" w:rsidRPr="00CC1EC7" w:rsidRDefault="00602BAA" w:rsidP="00602BAA">
      <w:pPr>
        <w:pStyle w:val="af3"/>
        <w:rPr>
          <w:rFonts w:ascii="Arial" w:hAnsi="Arial"/>
          <w:noProof w:val="0"/>
          <w:sz w:val="12"/>
          <w:szCs w:val="12"/>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על פי טבלה זו, קבע המומחה כי על הנתבע להעביר לידי התובעת סך של 3,840,295 ₪ כדלקמן: </w:t>
      </w:r>
    </w:p>
    <w:p w:rsidR="00602BAA" w:rsidRPr="00663430" w:rsidRDefault="00602BAA" w:rsidP="00602BAA">
      <w:pPr>
        <w:pStyle w:val="af3"/>
        <w:spacing w:line="300" w:lineRule="atLeast"/>
        <w:ind w:left="6480"/>
        <w:jc w:val="both"/>
        <w:rPr>
          <w:rFonts w:ascii="Arial" w:hAnsi="Arial"/>
          <w:b/>
          <w:bCs/>
          <w:noProof w:val="0"/>
        </w:rPr>
      </w:pPr>
      <w:r w:rsidRPr="00663430">
        <w:rPr>
          <w:rFonts w:ascii="Arial" w:hAnsi="Arial"/>
          <w:b/>
          <w:bCs/>
          <w:noProof w:val="0"/>
          <w:rtl/>
        </w:rPr>
        <w:t>חוב הבעל לאישה</w:t>
      </w:r>
    </w:p>
    <w:p w:rsidR="00602BAA" w:rsidRPr="00663430" w:rsidRDefault="00602BAA" w:rsidP="00602BAA">
      <w:pPr>
        <w:pStyle w:val="af3"/>
        <w:spacing w:line="300" w:lineRule="atLeast"/>
        <w:ind w:left="680"/>
        <w:jc w:val="both"/>
        <w:rPr>
          <w:rFonts w:ascii="Arial" w:hAnsi="Arial"/>
          <w:noProof w:val="0"/>
          <w:rtl/>
        </w:rPr>
      </w:pPr>
      <w:r w:rsidRPr="00663430">
        <w:rPr>
          <w:rFonts w:ascii="Arial" w:hAnsi="Arial"/>
          <w:noProof w:val="0"/>
          <w:rtl/>
        </w:rPr>
        <w:t>איזון משאבים וזכויות סוציאליות – כללי                                                   2,804,899 *</w:t>
      </w:r>
    </w:p>
    <w:p w:rsidR="00602BAA" w:rsidRPr="00663430" w:rsidRDefault="00602BAA" w:rsidP="009D24EB">
      <w:pPr>
        <w:spacing w:line="300" w:lineRule="atLeast"/>
        <w:rPr>
          <w:rFonts w:ascii="Arial" w:hAnsi="Arial"/>
          <w:noProof w:val="0"/>
          <w:rtl/>
        </w:rPr>
      </w:pPr>
      <w:r w:rsidRPr="00663430">
        <w:rPr>
          <w:rFonts w:ascii="Arial" w:hAnsi="Arial"/>
          <w:noProof w:val="0"/>
          <w:rtl/>
        </w:rPr>
        <w:t xml:space="preserve">             הערכת שווי – </w:t>
      </w:r>
      <w:r w:rsidR="009D24EB">
        <w:rPr>
          <w:rFonts w:ascii="Arial" w:hAnsi="Arial" w:hint="cs"/>
          <w:noProof w:val="0"/>
          <w:rtl/>
        </w:rPr>
        <w:t>א'</w:t>
      </w:r>
      <w:r w:rsidRPr="00663430">
        <w:rPr>
          <w:rFonts w:ascii="Arial" w:hAnsi="Arial"/>
          <w:noProof w:val="0"/>
          <w:rtl/>
        </w:rPr>
        <w:t xml:space="preserve"> בע"מ                                  </w:t>
      </w:r>
      <w:r w:rsidR="009D24EB">
        <w:rPr>
          <w:rFonts w:ascii="Arial" w:hAnsi="Arial" w:hint="cs"/>
          <w:noProof w:val="0"/>
          <w:rtl/>
        </w:rPr>
        <w:t xml:space="preserve">           </w:t>
      </w:r>
      <w:r w:rsidRPr="00663430">
        <w:rPr>
          <w:rFonts w:ascii="Arial" w:hAnsi="Arial"/>
          <w:noProof w:val="0"/>
          <w:rtl/>
        </w:rPr>
        <w:t xml:space="preserve">                                    77,438 </w:t>
      </w:r>
    </w:p>
    <w:p w:rsidR="00602BAA" w:rsidRPr="00663430" w:rsidRDefault="00602BAA" w:rsidP="009D24EB">
      <w:pPr>
        <w:spacing w:line="300" w:lineRule="atLeast"/>
        <w:rPr>
          <w:rFonts w:ascii="Arial" w:hAnsi="Arial"/>
          <w:noProof w:val="0"/>
          <w:rtl/>
        </w:rPr>
      </w:pPr>
      <w:r w:rsidRPr="00663430">
        <w:rPr>
          <w:rFonts w:ascii="Arial" w:hAnsi="Arial"/>
          <w:noProof w:val="0"/>
          <w:rtl/>
        </w:rPr>
        <w:t xml:space="preserve">             הערכת שווי – ק</w:t>
      </w:r>
      <w:r w:rsidR="009D24EB">
        <w:rPr>
          <w:rFonts w:ascii="Arial" w:hAnsi="Arial" w:hint="cs"/>
          <w:noProof w:val="0"/>
          <w:rtl/>
        </w:rPr>
        <w:t>'</w:t>
      </w:r>
      <w:r w:rsidRPr="00663430">
        <w:rPr>
          <w:rFonts w:ascii="Arial" w:hAnsi="Arial"/>
          <w:noProof w:val="0"/>
          <w:rtl/>
        </w:rPr>
        <w:t xml:space="preserve"> בע"מ                                                                                 -</w:t>
      </w:r>
    </w:p>
    <w:p w:rsidR="00602BAA" w:rsidRPr="00663430" w:rsidRDefault="00602BAA" w:rsidP="009D24EB">
      <w:pPr>
        <w:pStyle w:val="af3"/>
        <w:spacing w:line="300" w:lineRule="atLeast"/>
        <w:ind w:left="680"/>
        <w:jc w:val="both"/>
        <w:rPr>
          <w:rFonts w:ascii="Arial" w:hAnsi="Arial"/>
          <w:noProof w:val="0"/>
        </w:rPr>
      </w:pPr>
      <w:r w:rsidRPr="00663430">
        <w:rPr>
          <w:rFonts w:ascii="Arial" w:hAnsi="Arial"/>
          <w:noProof w:val="0"/>
          <w:rtl/>
        </w:rPr>
        <w:t>הערכת שווי – הג</w:t>
      </w:r>
      <w:r w:rsidR="009D24EB">
        <w:rPr>
          <w:rFonts w:ascii="Arial" w:hAnsi="Arial" w:hint="cs"/>
          <w:noProof w:val="0"/>
          <w:rtl/>
        </w:rPr>
        <w:t>'</w:t>
      </w:r>
      <w:r w:rsidRPr="00663430">
        <w:rPr>
          <w:rFonts w:ascii="Arial" w:hAnsi="Arial"/>
          <w:noProof w:val="0"/>
          <w:rtl/>
        </w:rPr>
        <w:t xml:space="preserve"> הח</w:t>
      </w:r>
      <w:r w:rsidR="009D24EB">
        <w:rPr>
          <w:rFonts w:ascii="Arial" w:hAnsi="Arial" w:hint="cs"/>
          <w:noProof w:val="0"/>
          <w:rtl/>
        </w:rPr>
        <w:t>'</w:t>
      </w:r>
      <w:r w:rsidRPr="00663430">
        <w:rPr>
          <w:rFonts w:ascii="Arial" w:hAnsi="Arial"/>
          <w:noProof w:val="0"/>
          <w:rtl/>
        </w:rPr>
        <w:t xml:space="preserve"> בע"מ         </w:t>
      </w:r>
      <w:r w:rsidR="009D24EB">
        <w:rPr>
          <w:rFonts w:ascii="Arial" w:hAnsi="Arial" w:hint="cs"/>
          <w:noProof w:val="0"/>
          <w:rtl/>
        </w:rPr>
        <w:t xml:space="preserve">    </w:t>
      </w:r>
      <w:r w:rsidRPr="00663430">
        <w:rPr>
          <w:rFonts w:ascii="Arial" w:hAnsi="Arial"/>
          <w:noProof w:val="0"/>
          <w:rtl/>
        </w:rPr>
        <w:t xml:space="preserve">                                                          615,959</w:t>
      </w:r>
    </w:p>
    <w:p w:rsidR="00602BAA" w:rsidRPr="00663430" w:rsidRDefault="00602BAA" w:rsidP="009D24EB">
      <w:pPr>
        <w:pStyle w:val="af3"/>
        <w:spacing w:line="300" w:lineRule="atLeast"/>
        <w:ind w:left="680"/>
        <w:jc w:val="both"/>
        <w:rPr>
          <w:rFonts w:ascii="Arial" w:hAnsi="Arial"/>
          <w:noProof w:val="0"/>
          <w:rtl/>
        </w:rPr>
      </w:pPr>
      <w:r w:rsidRPr="00663430">
        <w:rPr>
          <w:rFonts w:ascii="Arial" w:hAnsi="Arial"/>
          <w:noProof w:val="0"/>
          <w:rtl/>
        </w:rPr>
        <w:t>הערכת שווי – ט</w:t>
      </w:r>
      <w:r w:rsidR="009D24EB">
        <w:rPr>
          <w:rFonts w:ascii="Arial" w:hAnsi="Arial" w:hint="cs"/>
          <w:noProof w:val="0"/>
          <w:rtl/>
        </w:rPr>
        <w:t>'</w:t>
      </w:r>
      <w:r w:rsidRPr="00663430">
        <w:rPr>
          <w:rFonts w:ascii="Arial" w:hAnsi="Arial"/>
          <w:noProof w:val="0"/>
          <w:rtl/>
        </w:rPr>
        <w:t xml:space="preserve"> בע"מ       </w:t>
      </w:r>
      <w:r w:rsidR="009D24EB">
        <w:rPr>
          <w:rFonts w:ascii="Arial" w:hAnsi="Arial" w:hint="cs"/>
          <w:noProof w:val="0"/>
          <w:rtl/>
        </w:rPr>
        <w:t xml:space="preserve">        </w:t>
      </w:r>
      <w:r w:rsidRPr="00663430">
        <w:rPr>
          <w:rFonts w:ascii="Arial" w:hAnsi="Arial"/>
          <w:noProof w:val="0"/>
          <w:rtl/>
        </w:rPr>
        <w:t xml:space="preserve">                                                                 341,999</w:t>
      </w:r>
    </w:p>
    <w:p w:rsidR="00602BAA" w:rsidRPr="00663430" w:rsidRDefault="00602BAA" w:rsidP="009D24EB">
      <w:pPr>
        <w:pStyle w:val="af3"/>
        <w:spacing w:line="300" w:lineRule="atLeast"/>
        <w:ind w:left="680"/>
        <w:jc w:val="both"/>
        <w:rPr>
          <w:rFonts w:ascii="Arial" w:hAnsi="Arial"/>
          <w:noProof w:val="0"/>
          <w:rtl/>
        </w:rPr>
      </w:pPr>
      <w:r w:rsidRPr="00663430">
        <w:rPr>
          <w:rFonts w:ascii="Arial" w:hAnsi="Arial"/>
          <w:noProof w:val="0"/>
          <w:rtl/>
        </w:rPr>
        <w:t>הערכת שווי – ל</w:t>
      </w:r>
      <w:r w:rsidR="009D24EB">
        <w:rPr>
          <w:rFonts w:ascii="Arial" w:hAnsi="Arial" w:hint="cs"/>
          <w:noProof w:val="0"/>
          <w:rtl/>
        </w:rPr>
        <w:t xml:space="preserve">' </w:t>
      </w:r>
      <w:r w:rsidRPr="00663430">
        <w:rPr>
          <w:rFonts w:ascii="Arial" w:hAnsi="Arial"/>
          <w:noProof w:val="0"/>
          <w:rtl/>
        </w:rPr>
        <w:t>א</w:t>
      </w:r>
      <w:r w:rsidR="009D24EB">
        <w:rPr>
          <w:rFonts w:ascii="Arial" w:hAnsi="Arial" w:hint="cs"/>
          <w:noProof w:val="0"/>
          <w:rtl/>
        </w:rPr>
        <w:t>'</w:t>
      </w:r>
      <w:r w:rsidRPr="00663430">
        <w:rPr>
          <w:rFonts w:ascii="Arial" w:hAnsi="Arial"/>
          <w:noProof w:val="0"/>
          <w:rtl/>
        </w:rPr>
        <w:t xml:space="preserve"> בע"מ              </w:t>
      </w:r>
      <w:r w:rsidR="009D24EB">
        <w:rPr>
          <w:rFonts w:ascii="Arial" w:hAnsi="Arial" w:hint="cs"/>
          <w:noProof w:val="0"/>
          <w:rtl/>
        </w:rPr>
        <w:t xml:space="preserve">                   </w:t>
      </w:r>
      <w:r w:rsidRPr="00663430">
        <w:rPr>
          <w:rFonts w:ascii="Arial" w:hAnsi="Arial"/>
          <w:noProof w:val="0"/>
          <w:rtl/>
        </w:rPr>
        <w:t xml:space="preserve">                                                - </w:t>
      </w:r>
    </w:p>
    <w:p w:rsidR="00602BAA" w:rsidRPr="00663430" w:rsidRDefault="00602BAA" w:rsidP="00602BAA">
      <w:pPr>
        <w:pStyle w:val="af3"/>
        <w:spacing w:line="300" w:lineRule="atLeast"/>
        <w:ind w:left="680"/>
        <w:jc w:val="both"/>
        <w:rPr>
          <w:rFonts w:ascii="Arial" w:hAnsi="Arial"/>
          <w:noProof w:val="0"/>
        </w:rPr>
      </w:pPr>
      <w:r w:rsidRPr="00663430">
        <w:rPr>
          <w:rFonts w:ascii="Arial" w:hAnsi="Arial"/>
          <w:noProof w:val="0"/>
          <w:rtl/>
        </w:rPr>
        <w:tab/>
      </w:r>
      <w:r w:rsidRPr="00663430">
        <w:rPr>
          <w:rFonts w:ascii="Arial" w:hAnsi="Arial"/>
          <w:noProof w:val="0"/>
          <w:rtl/>
        </w:rPr>
        <w:tab/>
      </w:r>
      <w:r w:rsidRPr="00663430">
        <w:rPr>
          <w:rFonts w:ascii="Arial" w:hAnsi="Arial"/>
          <w:noProof w:val="0"/>
          <w:rtl/>
        </w:rPr>
        <w:tab/>
      </w:r>
      <w:r w:rsidRPr="00663430">
        <w:rPr>
          <w:rFonts w:ascii="Arial" w:hAnsi="Arial"/>
          <w:noProof w:val="0"/>
          <w:rtl/>
        </w:rPr>
        <w:tab/>
      </w:r>
      <w:r w:rsidRPr="00663430">
        <w:rPr>
          <w:rFonts w:ascii="Arial" w:hAnsi="Arial"/>
          <w:noProof w:val="0"/>
          <w:rtl/>
        </w:rPr>
        <w:tab/>
      </w:r>
      <w:r w:rsidRPr="00663430">
        <w:rPr>
          <w:rFonts w:ascii="Arial" w:hAnsi="Arial"/>
          <w:noProof w:val="0"/>
          <w:rtl/>
        </w:rPr>
        <w:tab/>
      </w:r>
      <w:r w:rsidRPr="00663430">
        <w:rPr>
          <w:rFonts w:ascii="Arial" w:hAnsi="Arial"/>
          <w:noProof w:val="0"/>
          <w:rtl/>
        </w:rPr>
        <w:tab/>
      </w:r>
      <w:r w:rsidRPr="00663430">
        <w:rPr>
          <w:rFonts w:ascii="Arial" w:hAnsi="Arial"/>
          <w:noProof w:val="0"/>
          <w:rtl/>
        </w:rPr>
        <w:tab/>
        <w:t xml:space="preserve">                    ______</w:t>
      </w:r>
    </w:p>
    <w:p w:rsidR="00602BAA" w:rsidRPr="00663430" w:rsidRDefault="00602BAA" w:rsidP="00602BAA">
      <w:pPr>
        <w:pStyle w:val="af3"/>
        <w:spacing w:line="300" w:lineRule="atLeast"/>
        <w:ind w:left="680"/>
        <w:jc w:val="both"/>
        <w:rPr>
          <w:rFonts w:ascii="Arial" w:hAnsi="Arial"/>
          <w:noProof w:val="0"/>
          <w:rtl/>
        </w:rPr>
      </w:pPr>
      <w:r w:rsidRPr="00663430">
        <w:rPr>
          <w:rFonts w:ascii="Arial" w:hAnsi="Arial"/>
          <w:b/>
          <w:bCs/>
          <w:noProof w:val="0"/>
          <w:rtl/>
        </w:rPr>
        <w:lastRenderedPageBreak/>
        <w:t>סה"כ לאיזון נכסים כללי                                                                          3,840,295</w:t>
      </w:r>
    </w:p>
    <w:p w:rsidR="00602BAA" w:rsidRPr="00663430" w:rsidRDefault="00602BAA" w:rsidP="00602BAA">
      <w:pPr>
        <w:pStyle w:val="af3"/>
        <w:spacing w:line="360" w:lineRule="auto"/>
        <w:ind w:left="680"/>
        <w:jc w:val="both"/>
        <w:rPr>
          <w:rFonts w:ascii="Arial" w:hAnsi="Arial"/>
          <w:noProof w:val="0"/>
          <w:sz w:val="16"/>
          <w:szCs w:val="16"/>
          <w:rtl/>
        </w:rPr>
      </w:pPr>
    </w:p>
    <w:p w:rsidR="00602BAA" w:rsidRPr="00663430" w:rsidRDefault="00602BAA" w:rsidP="009D24EB">
      <w:pPr>
        <w:pStyle w:val="af3"/>
        <w:numPr>
          <w:ilvl w:val="0"/>
          <w:numId w:val="2"/>
        </w:numPr>
        <w:spacing w:line="360" w:lineRule="auto"/>
        <w:ind w:left="680" w:hanging="680"/>
        <w:jc w:val="both"/>
        <w:rPr>
          <w:rFonts w:ascii="Arial" w:hAnsi="Arial"/>
          <w:noProof w:val="0"/>
          <w:sz w:val="12"/>
          <w:szCs w:val="12"/>
          <w:rtl/>
        </w:rPr>
      </w:pPr>
      <w:r w:rsidRPr="00663430">
        <w:rPr>
          <w:rFonts w:ascii="Arial" w:hAnsi="Arial"/>
          <w:noProof w:val="0"/>
          <w:rtl/>
        </w:rPr>
        <w:t>יצוין, כי בסע' 65 לסיכומיה טענה התובעת כי הגם שסבורה כי הערכות שווי החברות א</w:t>
      </w:r>
      <w:r w:rsidR="009D24EB">
        <w:rPr>
          <w:rFonts w:ascii="Arial" w:hAnsi="Arial" w:hint="cs"/>
          <w:noProof w:val="0"/>
          <w:rtl/>
        </w:rPr>
        <w:t>'</w:t>
      </w:r>
      <w:r w:rsidRPr="00663430">
        <w:rPr>
          <w:rFonts w:ascii="Arial" w:hAnsi="Arial"/>
          <w:noProof w:val="0"/>
          <w:rtl/>
        </w:rPr>
        <w:t xml:space="preserve"> בע"מ (</w:t>
      </w:r>
      <w:r w:rsidRPr="00663430">
        <w:rPr>
          <w:rFonts w:ascii="Arial" w:hAnsi="Arial"/>
          <w:b/>
          <w:bCs/>
          <w:noProof w:val="0"/>
          <w:rtl/>
        </w:rPr>
        <w:t>77,438 ₪</w:t>
      </w:r>
      <w:r w:rsidRPr="00663430">
        <w:rPr>
          <w:rFonts w:ascii="Arial" w:hAnsi="Arial"/>
          <w:noProof w:val="0"/>
          <w:rtl/>
        </w:rPr>
        <w:t>); ק</w:t>
      </w:r>
      <w:r w:rsidR="009D24EB">
        <w:rPr>
          <w:rFonts w:ascii="Arial" w:hAnsi="Arial" w:hint="cs"/>
          <w:noProof w:val="0"/>
          <w:rtl/>
        </w:rPr>
        <w:t>'</w:t>
      </w:r>
      <w:r w:rsidRPr="00663430">
        <w:rPr>
          <w:rFonts w:ascii="Arial" w:hAnsi="Arial"/>
          <w:noProof w:val="0"/>
          <w:rtl/>
        </w:rPr>
        <w:t xml:space="preserve"> בע"מ (</w:t>
      </w:r>
      <w:r w:rsidRPr="00663430">
        <w:rPr>
          <w:rFonts w:ascii="Arial" w:hAnsi="Arial"/>
          <w:b/>
          <w:bCs/>
          <w:noProof w:val="0"/>
          <w:rtl/>
        </w:rPr>
        <w:t>0</w:t>
      </w:r>
      <w:r w:rsidRPr="00663430">
        <w:rPr>
          <w:rFonts w:ascii="Arial" w:hAnsi="Arial"/>
          <w:noProof w:val="0"/>
          <w:rtl/>
        </w:rPr>
        <w:t>); הג</w:t>
      </w:r>
      <w:r w:rsidR="009D24EB">
        <w:rPr>
          <w:rFonts w:ascii="Arial" w:hAnsi="Arial" w:hint="cs"/>
          <w:noProof w:val="0"/>
          <w:rtl/>
        </w:rPr>
        <w:t xml:space="preserve">' </w:t>
      </w:r>
      <w:r w:rsidRPr="00663430">
        <w:rPr>
          <w:rFonts w:ascii="Arial" w:hAnsi="Arial"/>
          <w:noProof w:val="0"/>
          <w:rtl/>
        </w:rPr>
        <w:t>הח</w:t>
      </w:r>
      <w:r w:rsidR="009D24EB">
        <w:rPr>
          <w:rFonts w:ascii="Arial" w:hAnsi="Arial" w:hint="cs"/>
          <w:noProof w:val="0"/>
          <w:rtl/>
        </w:rPr>
        <w:t xml:space="preserve">' </w:t>
      </w:r>
      <w:r w:rsidRPr="00663430">
        <w:rPr>
          <w:rFonts w:ascii="Arial" w:hAnsi="Arial"/>
          <w:noProof w:val="0"/>
          <w:rtl/>
        </w:rPr>
        <w:t>בע"מ (</w:t>
      </w:r>
      <w:r w:rsidRPr="00663430">
        <w:rPr>
          <w:rFonts w:ascii="Arial" w:hAnsi="Arial"/>
          <w:b/>
          <w:bCs/>
          <w:noProof w:val="0"/>
          <w:rtl/>
        </w:rPr>
        <w:t xml:space="preserve">615,959 ₪) </w:t>
      </w:r>
      <w:r w:rsidRPr="00663430">
        <w:rPr>
          <w:rFonts w:ascii="Arial" w:hAnsi="Arial"/>
          <w:noProof w:val="0"/>
          <w:rtl/>
        </w:rPr>
        <w:t>וט</w:t>
      </w:r>
      <w:r w:rsidR="009D24EB">
        <w:rPr>
          <w:rFonts w:ascii="Arial" w:hAnsi="Arial" w:hint="cs"/>
          <w:noProof w:val="0"/>
          <w:rtl/>
        </w:rPr>
        <w:t>'</w:t>
      </w:r>
      <w:r w:rsidRPr="00663430">
        <w:rPr>
          <w:rFonts w:ascii="Arial" w:hAnsi="Arial"/>
          <w:noProof w:val="0"/>
          <w:rtl/>
        </w:rPr>
        <w:t xml:space="preserve"> בע"מ (</w:t>
      </w:r>
      <w:r w:rsidRPr="00663430">
        <w:rPr>
          <w:rFonts w:ascii="Arial" w:hAnsi="Arial"/>
          <w:b/>
          <w:bCs/>
          <w:noProof w:val="0"/>
          <w:rtl/>
        </w:rPr>
        <w:t xml:space="preserve">341,999 ₪) </w:t>
      </w:r>
      <w:r w:rsidRPr="00663430">
        <w:rPr>
          <w:rFonts w:ascii="Arial" w:hAnsi="Arial"/>
          <w:noProof w:val="0"/>
          <w:rtl/>
        </w:rPr>
        <w:t xml:space="preserve">הוערכו בחסר נוכח רישום הלוואות לכאורה, היא לא כפרה בהערכות השווי שפורטו בטבלה לעיל בכפוף לבחינת טענותיה בנוגע להכנסות הנוספות שהתקבלו בחברות אלו כמפורט בפרק ג' להלן.  </w:t>
      </w:r>
    </w:p>
    <w:p w:rsidR="00602BAA" w:rsidRPr="00663430" w:rsidRDefault="00602BAA" w:rsidP="00602BAA">
      <w:pPr>
        <w:pStyle w:val="af3"/>
        <w:spacing w:line="360" w:lineRule="auto"/>
        <w:ind w:left="680"/>
        <w:jc w:val="both"/>
        <w:rPr>
          <w:rFonts w:ascii="Arial" w:hAnsi="Arial"/>
          <w:noProof w:val="0"/>
          <w:sz w:val="12"/>
          <w:szCs w:val="12"/>
          <w:rtl/>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עם זאת, ב</w:t>
      </w:r>
      <w:r w:rsidR="00FE34FE">
        <w:rPr>
          <w:rFonts w:ascii="Arial" w:hAnsi="Arial" w:hint="cs"/>
          <w:noProof w:val="0"/>
          <w:rtl/>
        </w:rPr>
        <w:t>ה</w:t>
      </w:r>
      <w:r w:rsidRPr="00663430">
        <w:rPr>
          <w:rFonts w:ascii="Arial" w:hAnsi="Arial"/>
          <w:noProof w:val="0"/>
          <w:rtl/>
        </w:rPr>
        <w:t>קשר לסך של 2,804,899 ₪* שמהווה את הפער בין שווי נכסיו של הנתבע בסך כולל של  5,977,896 ₪ (כמפורט בטבלה בעמ' 18, סע' 2.1, קרי</w:t>
      </w:r>
      <w:r w:rsidRPr="00663430">
        <w:rPr>
          <w:rFonts w:ascii="David" w:hAnsi="David"/>
          <w:rtl/>
        </w:rPr>
        <w:t xml:space="preserve">  5,616,290 ₪ + 361,606 ₪)  </w:t>
      </w:r>
      <w:r w:rsidRPr="00663430">
        <w:rPr>
          <w:rFonts w:ascii="Arial" w:hAnsi="Arial"/>
          <w:noProof w:val="0"/>
          <w:rtl/>
        </w:rPr>
        <w:t>לבין שווי נכסיה של התובעת בסך כולל של 368,097 ₪ (כמפורט בטבלה בעמ' 23, סע' 2.2 לחוו"ד) הועלו השגות הדדיות ע"י הצדדים ובפרט בנוגע להיקף שווי נכסיו, זכויותיו וחובותיו של הנתבע שפורטו בטבלה בעמ' 18, בע' 2.1 ובסך 5,616,290 ₪. להלן פירוט הטבלה:</w:t>
      </w:r>
    </w:p>
    <w:p w:rsidR="00602BAA" w:rsidRPr="00663430" w:rsidRDefault="00602BAA" w:rsidP="00602BAA">
      <w:pPr>
        <w:pStyle w:val="af3"/>
        <w:rPr>
          <w:rFonts w:ascii="Arial" w:hAnsi="Arial"/>
          <w:noProof w:val="0"/>
        </w:rPr>
      </w:pPr>
    </w:p>
    <w:p w:rsidR="00602BAA" w:rsidRPr="00663430" w:rsidRDefault="00602BAA" w:rsidP="00602BAA">
      <w:pPr>
        <w:spacing w:line="300" w:lineRule="atLeast"/>
        <w:ind w:firstLine="720"/>
        <w:rPr>
          <w:rFonts w:ascii="David" w:hAnsi="David"/>
          <w:rtl/>
        </w:rPr>
      </w:pPr>
      <w:r w:rsidRPr="00663430">
        <w:rPr>
          <w:rFonts w:ascii="David" w:hAnsi="David"/>
          <w:u w:val="single"/>
          <w:rtl/>
        </w:rPr>
        <w:t>שם החשבון</w:t>
      </w:r>
      <w:r w:rsidRPr="00663430">
        <w:rPr>
          <w:rFonts w:ascii="David" w:hAnsi="David"/>
          <w:rtl/>
        </w:rPr>
        <w:tab/>
        <w:t xml:space="preserve">             </w:t>
      </w:r>
      <w:r w:rsidRPr="00663430">
        <w:rPr>
          <w:rFonts w:ascii="David" w:hAnsi="David"/>
          <w:u w:val="single"/>
          <w:rtl/>
        </w:rPr>
        <w:t>מספר</w:t>
      </w:r>
      <w:r w:rsidRPr="00663430">
        <w:rPr>
          <w:rFonts w:ascii="David" w:hAnsi="David"/>
          <w:rtl/>
        </w:rPr>
        <w:t xml:space="preserve">        </w:t>
      </w:r>
      <w:r w:rsidRPr="00663430">
        <w:rPr>
          <w:rFonts w:ascii="David" w:hAnsi="David"/>
          <w:u w:val="single"/>
          <w:rtl/>
        </w:rPr>
        <w:t>סטטוס</w:t>
      </w:r>
      <w:r w:rsidRPr="00663430">
        <w:rPr>
          <w:rFonts w:ascii="David" w:hAnsi="David"/>
          <w:rtl/>
        </w:rPr>
        <w:t xml:space="preserve">     </w:t>
      </w:r>
      <w:r w:rsidRPr="00663430">
        <w:rPr>
          <w:rFonts w:ascii="David" w:hAnsi="David"/>
          <w:u w:val="single"/>
          <w:rtl/>
        </w:rPr>
        <w:t>תאריך נזילות</w:t>
      </w:r>
      <w:r w:rsidRPr="00663430">
        <w:rPr>
          <w:rFonts w:ascii="David" w:hAnsi="David"/>
          <w:rtl/>
        </w:rPr>
        <w:t xml:space="preserve">         </w:t>
      </w:r>
      <w:r w:rsidRPr="00663430">
        <w:rPr>
          <w:rFonts w:ascii="David" w:hAnsi="David"/>
          <w:u w:val="single"/>
          <w:rtl/>
        </w:rPr>
        <w:t>נספח</w:t>
      </w:r>
      <w:r w:rsidRPr="00663430">
        <w:rPr>
          <w:rFonts w:ascii="David" w:hAnsi="David"/>
          <w:rtl/>
        </w:rPr>
        <w:t xml:space="preserve">        </w:t>
      </w:r>
      <w:r w:rsidRPr="00663430">
        <w:rPr>
          <w:rFonts w:ascii="David" w:hAnsi="David"/>
          <w:u w:val="single"/>
          <w:rtl/>
        </w:rPr>
        <w:t>סעיף</w:t>
      </w:r>
      <w:r w:rsidRPr="00663430">
        <w:rPr>
          <w:rFonts w:ascii="David" w:hAnsi="David"/>
          <w:rtl/>
        </w:rPr>
        <w:t xml:space="preserve">       </w:t>
      </w:r>
      <w:r w:rsidRPr="00663430">
        <w:rPr>
          <w:rFonts w:ascii="David" w:hAnsi="David"/>
          <w:u w:val="single"/>
          <w:rtl/>
        </w:rPr>
        <w:t>סכום ברוטו</w:t>
      </w:r>
    </w:p>
    <w:p w:rsidR="00602BAA" w:rsidRPr="00663430" w:rsidRDefault="00602BAA" w:rsidP="009D24EB">
      <w:pPr>
        <w:spacing w:line="300" w:lineRule="atLeast"/>
        <w:ind w:firstLine="720"/>
        <w:rPr>
          <w:rFonts w:ascii="David" w:hAnsi="David"/>
        </w:rPr>
      </w:pPr>
      <w:r w:rsidRPr="00663430">
        <w:rPr>
          <w:rFonts w:ascii="David" w:hAnsi="David"/>
          <w:rtl/>
        </w:rPr>
        <w:t xml:space="preserve">הראל, קרן השתלמות       </w:t>
      </w:r>
      <w:r w:rsidR="009D24EB">
        <w:rPr>
          <w:rFonts w:ascii="David" w:hAnsi="David" w:hint="cs"/>
          <w:rtl/>
        </w:rPr>
        <w:t xml:space="preserve">----    </w:t>
      </w:r>
      <w:r w:rsidRPr="00663430">
        <w:rPr>
          <w:rFonts w:ascii="David" w:hAnsi="David"/>
          <w:rtl/>
        </w:rPr>
        <w:t xml:space="preserve">   </w:t>
      </w:r>
      <w:r w:rsidR="009D24EB">
        <w:rPr>
          <w:rFonts w:ascii="David" w:hAnsi="David" w:hint="cs"/>
          <w:rtl/>
        </w:rPr>
        <w:t xml:space="preserve">   </w:t>
      </w:r>
      <w:r w:rsidRPr="00663430">
        <w:rPr>
          <w:rFonts w:ascii="David" w:hAnsi="David"/>
          <w:rtl/>
        </w:rPr>
        <w:t xml:space="preserve">  </w:t>
      </w:r>
      <w:r w:rsidR="009D24EB">
        <w:rPr>
          <w:rFonts w:ascii="David" w:hAnsi="David" w:hint="cs"/>
          <w:rtl/>
        </w:rPr>
        <w:t xml:space="preserve"> </w:t>
      </w:r>
      <w:r w:rsidRPr="00663430">
        <w:rPr>
          <w:rFonts w:ascii="David" w:hAnsi="David"/>
          <w:rtl/>
        </w:rPr>
        <w:t>נזיל</w:t>
      </w:r>
      <w:r w:rsidRPr="00663430">
        <w:rPr>
          <w:rFonts w:ascii="David" w:hAnsi="David"/>
          <w:rtl/>
        </w:rPr>
        <w:tab/>
      </w:r>
      <w:r w:rsidR="009D24EB">
        <w:rPr>
          <w:rFonts w:ascii="David" w:hAnsi="David" w:hint="cs"/>
          <w:rtl/>
        </w:rPr>
        <w:t xml:space="preserve">            </w:t>
      </w:r>
      <w:r w:rsidRPr="00663430">
        <w:rPr>
          <w:rFonts w:ascii="David" w:hAnsi="David"/>
          <w:rtl/>
        </w:rPr>
        <w:t>נפרע 2014          ב'           2.1.1</w:t>
      </w:r>
      <w:r w:rsidRPr="00663430">
        <w:rPr>
          <w:rFonts w:ascii="David" w:hAnsi="David"/>
          <w:rtl/>
        </w:rPr>
        <w:tab/>
        <w:t xml:space="preserve">     100,773</w:t>
      </w:r>
    </w:p>
    <w:p w:rsidR="00602BAA" w:rsidRPr="00663430" w:rsidRDefault="00602BAA" w:rsidP="009D24EB">
      <w:pPr>
        <w:spacing w:line="300" w:lineRule="atLeast"/>
        <w:ind w:firstLine="720"/>
        <w:rPr>
          <w:rFonts w:ascii="David" w:hAnsi="David"/>
          <w:rtl/>
        </w:rPr>
      </w:pPr>
      <w:r w:rsidRPr="00663430">
        <w:rPr>
          <w:rFonts w:ascii="David" w:hAnsi="David"/>
          <w:rtl/>
        </w:rPr>
        <w:t xml:space="preserve">ח-ן עו"ש שקלי, דיסקונט  </w:t>
      </w:r>
      <w:r w:rsidR="009D24EB">
        <w:rPr>
          <w:rFonts w:ascii="David" w:hAnsi="David" w:hint="cs"/>
          <w:rtl/>
        </w:rPr>
        <w:t>----</w:t>
      </w:r>
      <w:r w:rsidRPr="00663430">
        <w:rPr>
          <w:rFonts w:ascii="David" w:hAnsi="David"/>
          <w:rtl/>
        </w:rPr>
        <w:t xml:space="preserve">      </w:t>
      </w:r>
      <w:r w:rsidR="009D24EB">
        <w:rPr>
          <w:rFonts w:ascii="David" w:hAnsi="David" w:hint="cs"/>
          <w:rtl/>
        </w:rPr>
        <w:t xml:space="preserve">   </w:t>
      </w:r>
      <w:r w:rsidRPr="00663430">
        <w:rPr>
          <w:rFonts w:ascii="David" w:hAnsi="David"/>
          <w:rtl/>
        </w:rPr>
        <w:t xml:space="preserve"> </w:t>
      </w:r>
      <w:r w:rsidR="009D24EB">
        <w:rPr>
          <w:rFonts w:ascii="David" w:hAnsi="David" w:hint="cs"/>
          <w:rtl/>
        </w:rPr>
        <w:t xml:space="preserve">  </w:t>
      </w:r>
      <w:r w:rsidRPr="00663430">
        <w:rPr>
          <w:rFonts w:ascii="David" w:hAnsi="David"/>
          <w:rtl/>
        </w:rPr>
        <w:t>נזיל</w:t>
      </w:r>
      <w:r w:rsidRPr="00663430">
        <w:rPr>
          <w:rFonts w:ascii="David" w:hAnsi="David"/>
          <w:rtl/>
        </w:rPr>
        <w:tab/>
      </w:r>
      <w:r w:rsidR="009D24EB">
        <w:rPr>
          <w:rFonts w:ascii="David" w:hAnsi="David" w:hint="cs"/>
          <w:rtl/>
        </w:rPr>
        <w:t xml:space="preserve">             </w:t>
      </w:r>
      <w:r w:rsidRPr="00663430">
        <w:rPr>
          <w:rFonts w:ascii="David" w:hAnsi="David"/>
          <w:rtl/>
        </w:rPr>
        <w:t>מיידי</w:t>
      </w:r>
      <w:r w:rsidRPr="00663430">
        <w:rPr>
          <w:rFonts w:ascii="David" w:hAnsi="David"/>
          <w:rtl/>
        </w:rPr>
        <w:tab/>
        <w:t xml:space="preserve">             כ"ב         2.1.2  </w:t>
      </w:r>
      <w:r w:rsidR="009D24EB">
        <w:rPr>
          <w:rFonts w:ascii="David" w:hAnsi="David" w:hint="cs"/>
          <w:rtl/>
        </w:rPr>
        <w:t xml:space="preserve"> </w:t>
      </w:r>
      <w:r w:rsidRPr="00663430">
        <w:rPr>
          <w:rFonts w:ascii="David" w:hAnsi="David"/>
          <w:rtl/>
        </w:rPr>
        <w:t xml:space="preserve">      3,137 </w:t>
      </w:r>
    </w:p>
    <w:p w:rsidR="00602BAA" w:rsidRPr="00663430" w:rsidRDefault="00602BAA" w:rsidP="009D24EB">
      <w:pPr>
        <w:spacing w:line="300" w:lineRule="atLeast"/>
        <w:ind w:firstLine="720"/>
        <w:rPr>
          <w:rFonts w:ascii="David" w:hAnsi="David"/>
        </w:rPr>
      </w:pPr>
      <w:r w:rsidRPr="00663430">
        <w:rPr>
          <w:rFonts w:ascii="David" w:hAnsi="David"/>
          <w:rtl/>
        </w:rPr>
        <w:t xml:space="preserve">ח-ן פיקדון, דיסקונט   </w:t>
      </w:r>
      <w:r w:rsidRPr="00663430">
        <w:rPr>
          <w:rFonts w:ascii="David" w:hAnsi="David"/>
          <w:rtl/>
        </w:rPr>
        <w:tab/>
      </w:r>
      <w:r w:rsidR="009D24EB">
        <w:rPr>
          <w:rFonts w:ascii="David" w:hAnsi="David" w:hint="cs"/>
          <w:rtl/>
        </w:rPr>
        <w:t>---</w:t>
      </w:r>
      <w:r w:rsidRPr="00663430">
        <w:rPr>
          <w:rFonts w:ascii="David" w:hAnsi="David"/>
          <w:rtl/>
        </w:rPr>
        <w:t xml:space="preserve">        </w:t>
      </w:r>
      <w:r w:rsidR="009D24EB">
        <w:rPr>
          <w:rFonts w:ascii="David" w:hAnsi="David" w:hint="cs"/>
          <w:rtl/>
        </w:rPr>
        <w:t xml:space="preserve">    </w:t>
      </w:r>
      <w:r w:rsidRPr="00663430">
        <w:rPr>
          <w:rFonts w:ascii="David" w:hAnsi="David"/>
          <w:rtl/>
        </w:rPr>
        <w:t xml:space="preserve"> </w:t>
      </w:r>
      <w:r w:rsidR="009D24EB">
        <w:rPr>
          <w:rFonts w:ascii="David" w:hAnsi="David" w:hint="cs"/>
          <w:rtl/>
        </w:rPr>
        <w:t xml:space="preserve"> </w:t>
      </w:r>
      <w:r w:rsidRPr="00663430">
        <w:rPr>
          <w:rFonts w:ascii="David" w:hAnsi="David"/>
          <w:rtl/>
        </w:rPr>
        <w:t xml:space="preserve"> </w:t>
      </w:r>
      <w:r w:rsidR="009D24EB">
        <w:rPr>
          <w:rFonts w:ascii="David" w:hAnsi="David" w:hint="cs"/>
          <w:rtl/>
        </w:rPr>
        <w:t xml:space="preserve"> </w:t>
      </w:r>
      <w:r w:rsidRPr="00663430">
        <w:rPr>
          <w:rFonts w:ascii="David" w:hAnsi="David"/>
          <w:rtl/>
        </w:rPr>
        <w:t>נזיל</w:t>
      </w:r>
      <w:r w:rsidRPr="00663430">
        <w:rPr>
          <w:rFonts w:ascii="David" w:hAnsi="David"/>
          <w:rtl/>
        </w:rPr>
        <w:tab/>
      </w:r>
      <w:r w:rsidR="009D24EB">
        <w:rPr>
          <w:rFonts w:ascii="David" w:hAnsi="David" w:hint="cs"/>
          <w:rtl/>
        </w:rPr>
        <w:t xml:space="preserve">             </w:t>
      </w:r>
      <w:r w:rsidRPr="00663430">
        <w:rPr>
          <w:rFonts w:ascii="David" w:hAnsi="David"/>
          <w:rtl/>
        </w:rPr>
        <w:t>מיידי</w:t>
      </w:r>
      <w:r w:rsidRPr="00663430">
        <w:rPr>
          <w:rFonts w:ascii="David" w:hAnsi="David"/>
          <w:rtl/>
        </w:rPr>
        <w:tab/>
        <w:t xml:space="preserve">              ד'            2.1.2        170,037 </w:t>
      </w:r>
    </w:p>
    <w:p w:rsidR="00602BAA" w:rsidRPr="00663430" w:rsidRDefault="00602BAA" w:rsidP="009D24EB">
      <w:pPr>
        <w:spacing w:line="300" w:lineRule="atLeast"/>
        <w:ind w:firstLine="720"/>
        <w:rPr>
          <w:rFonts w:ascii="David" w:hAnsi="David"/>
          <w:rtl/>
        </w:rPr>
      </w:pPr>
      <w:r w:rsidRPr="00663430">
        <w:rPr>
          <w:rFonts w:ascii="David" w:hAnsi="David"/>
          <w:rtl/>
        </w:rPr>
        <w:t xml:space="preserve">ח-ן מט"ח בנק הפועלים שוויץ  </w:t>
      </w:r>
      <w:r w:rsidR="009D24EB">
        <w:rPr>
          <w:rFonts w:ascii="David" w:hAnsi="David" w:hint="cs"/>
          <w:rtl/>
        </w:rPr>
        <w:t xml:space="preserve">---       </w:t>
      </w:r>
      <w:r w:rsidRPr="00663430">
        <w:rPr>
          <w:rFonts w:ascii="David" w:hAnsi="David"/>
          <w:rtl/>
        </w:rPr>
        <w:t>נזיל</w:t>
      </w:r>
      <w:r w:rsidR="009D24EB">
        <w:rPr>
          <w:rFonts w:ascii="David" w:hAnsi="David" w:hint="cs"/>
          <w:rtl/>
        </w:rPr>
        <w:t xml:space="preserve">     </w:t>
      </w:r>
      <w:r w:rsidRPr="00663430">
        <w:rPr>
          <w:rFonts w:ascii="David" w:hAnsi="David"/>
          <w:rtl/>
        </w:rPr>
        <w:tab/>
        <w:t>מיידי</w:t>
      </w:r>
      <w:r w:rsidRPr="00663430">
        <w:rPr>
          <w:rFonts w:ascii="David" w:hAnsi="David"/>
          <w:rtl/>
        </w:rPr>
        <w:tab/>
        <w:t xml:space="preserve">             כ"ג         2.1.3</w:t>
      </w:r>
      <w:r w:rsidRPr="00663430">
        <w:rPr>
          <w:rFonts w:ascii="David" w:hAnsi="David"/>
          <w:rtl/>
        </w:rPr>
        <w:tab/>
        <w:t xml:space="preserve">    3,391,368</w:t>
      </w:r>
    </w:p>
    <w:p w:rsidR="00602BAA" w:rsidRPr="00663430" w:rsidRDefault="00602BAA" w:rsidP="009D24EB">
      <w:pPr>
        <w:spacing w:line="300" w:lineRule="atLeast"/>
        <w:ind w:firstLine="720"/>
        <w:rPr>
          <w:rFonts w:ascii="David" w:hAnsi="David"/>
          <w:rtl/>
        </w:rPr>
      </w:pPr>
      <w:r w:rsidRPr="00663430">
        <w:rPr>
          <w:rFonts w:ascii="David" w:hAnsi="David"/>
          <w:rtl/>
        </w:rPr>
        <w:t>ע</w:t>
      </w:r>
      <w:r w:rsidR="009D24EB">
        <w:rPr>
          <w:rFonts w:ascii="David" w:hAnsi="David" w:hint="cs"/>
          <w:rtl/>
        </w:rPr>
        <w:t>'</w:t>
      </w:r>
      <w:r w:rsidRPr="00663430">
        <w:rPr>
          <w:rFonts w:ascii="David" w:hAnsi="David"/>
          <w:rtl/>
        </w:rPr>
        <w:t xml:space="preserve"> ש</w:t>
      </w:r>
      <w:r w:rsidR="009D24EB">
        <w:rPr>
          <w:rFonts w:ascii="David" w:hAnsi="David" w:hint="cs"/>
          <w:rtl/>
        </w:rPr>
        <w:t>'</w:t>
      </w:r>
      <w:r w:rsidRPr="00663430">
        <w:rPr>
          <w:rFonts w:ascii="David" w:hAnsi="David"/>
          <w:rtl/>
        </w:rPr>
        <w:t xml:space="preserve">, הלוואה   </w:t>
      </w:r>
      <w:r w:rsidR="009D24EB">
        <w:rPr>
          <w:rFonts w:ascii="David" w:hAnsi="David" w:hint="cs"/>
          <w:rtl/>
        </w:rPr>
        <w:t xml:space="preserve">    </w:t>
      </w:r>
      <w:r w:rsidRPr="00663430">
        <w:rPr>
          <w:rFonts w:ascii="David" w:hAnsi="David"/>
          <w:rtl/>
        </w:rPr>
        <w:t xml:space="preserve">                                 נזיל</w:t>
      </w:r>
      <w:r w:rsidRPr="00663430">
        <w:rPr>
          <w:rFonts w:ascii="David" w:hAnsi="David"/>
          <w:rtl/>
        </w:rPr>
        <w:tab/>
        <w:t>נפרע 3/2014        ע"ו         2.1.4       (600,000)</w:t>
      </w:r>
    </w:p>
    <w:p w:rsidR="00602BAA" w:rsidRPr="00663430" w:rsidRDefault="00602BAA" w:rsidP="009D24EB">
      <w:pPr>
        <w:spacing w:line="300" w:lineRule="atLeast"/>
        <w:ind w:firstLine="720"/>
        <w:rPr>
          <w:rFonts w:ascii="David" w:hAnsi="David"/>
          <w:rtl/>
        </w:rPr>
      </w:pPr>
      <w:r w:rsidRPr="00663430">
        <w:rPr>
          <w:rFonts w:ascii="David" w:hAnsi="David"/>
          <w:rtl/>
        </w:rPr>
        <w:t>דיבידנד, בעל מניות מהותי (ק</w:t>
      </w:r>
      <w:r w:rsidR="009D24EB">
        <w:rPr>
          <w:rFonts w:ascii="David" w:hAnsi="David" w:hint="cs"/>
          <w:rtl/>
        </w:rPr>
        <w:t>'</w:t>
      </w:r>
      <w:r w:rsidRPr="00663430">
        <w:rPr>
          <w:rFonts w:ascii="David" w:hAnsi="David"/>
          <w:rtl/>
        </w:rPr>
        <w:t xml:space="preserve"> בע"מ) </w:t>
      </w:r>
      <w:r w:rsidR="009D24EB">
        <w:rPr>
          <w:rFonts w:ascii="David" w:hAnsi="David" w:hint="cs"/>
          <w:rtl/>
        </w:rPr>
        <w:t xml:space="preserve">  </w:t>
      </w:r>
      <w:r w:rsidRPr="00663430">
        <w:rPr>
          <w:rFonts w:ascii="David" w:hAnsi="David"/>
          <w:rtl/>
        </w:rPr>
        <w:t>נזיל</w:t>
      </w:r>
      <w:r w:rsidRPr="00663430">
        <w:rPr>
          <w:rFonts w:ascii="David" w:hAnsi="David"/>
          <w:rtl/>
        </w:rPr>
        <w:tab/>
        <w:t xml:space="preserve">שולם 11/2016     ו'            2.1.5  </w:t>
      </w:r>
      <w:r w:rsidRPr="00663430">
        <w:rPr>
          <w:rFonts w:ascii="David" w:hAnsi="David"/>
          <w:rtl/>
        </w:rPr>
        <w:tab/>
        <w:t xml:space="preserve">   (821,203)</w:t>
      </w:r>
    </w:p>
    <w:p w:rsidR="00602BAA" w:rsidRPr="00663430" w:rsidRDefault="00602BAA" w:rsidP="009D24EB">
      <w:pPr>
        <w:spacing w:line="300" w:lineRule="atLeast"/>
        <w:ind w:firstLine="720"/>
        <w:rPr>
          <w:rFonts w:ascii="David" w:hAnsi="David"/>
          <w:rtl/>
        </w:rPr>
      </w:pPr>
      <w:r w:rsidRPr="00663430">
        <w:rPr>
          <w:rFonts w:ascii="David" w:hAnsi="David"/>
          <w:rtl/>
        </w:rPr>
        <w:t>ע</w:t>
      </w:r>
      <w:r w:rsidR="009D24EB">
        <w:rPr>
          <w:rFonts w:ascii="David" w:hAnsi="David" w:hint="cs"/>
          <w:rtl/>
        </w:rPr>
        <w:t>'</w:t>
      </w:r>
      <w:r w:rsidRPr="00663430">
        <w:rPr>
          <w:rFonts w:ascii="David" w:hAnsi="David"/>
          <w:rtl/>
        </w:rPr>
        <w:t xml:space="preserve"> ש</w:t>
      </w:r>
      <w:r w:rsidR="009D24EB">
        <w:rPr>
          <w:rFonts w:ascii="David" w:hAnsi="David" w:hint="cs"/>
          <w:rtl/>
        </w:rPr>
        <w:t>'</w:t>
      </w:r>
      <w:r w:rsidRPr="00663430">
        <w:rPr>
          <w:rFonts w:ascii="David" w:hAnsi="David"/>
          <w:rtl/>
        </w:rPr>
        <w:t xml:space="preserve">, הלוואה           </w:t>
      </w:r>
      <w:r w:rsidR="009D24EB">
        <w:rPr>
          <w:rFonts w:ascii="David" w:hAnsi="David" w:hint="cs"/>
          <w:rtl/>
        </w:rPr>
        <w:t xml:space="preserve">      </w:t>
      </w:r>
      <w:r w:rsidRPr="00663430">
        <w:rPr>
          <w:rFonts w:ascii="David" w:hAnsi="David"/>
          <w:rtl/>
        </w:rPr>
        <w:t xml:space="preserve">                       נזיל</w:t>
      </w:r>
      <w:r w:rsidRPr="00663430">
        <w:rPr>
          <w:rFonts w:ascii="David" w:hAnsi="David"/>
          <w:rtl/>
        </w:rPr>
        <w:tab/>
        <w:t>2014-2015          ס"ז         2.1.6</w:t>
      </w:r>
      <w:r w:rsidRPr="00663430">
        <w:rPr>
          <w:rFonts w:ascii="David" w:hAnsi="David"/>
          <w:rtl/>
        </w:rPr>
        <w:tab/>
        <w:t xml:space="preserve">    310,000</w:t>
      </w:r>
    </w:p>
    <w:p w:rsidR="00602BAA" w:rsidRPr="00663430" w:rsidRDefault="00602BAA" w:rsidP="00602BAA">
      <w:pPr>
        <w:spacing w:line="300" w:lineRule="atLeast"/>
        <w:ind w:firstLine="720"/>
        <w:rPr>
          <w:rFonts w:ascii="David" w:hAnsi="David"/>
          <w:rtl/>
        </w:rPr>
      </w:pPr>
      <w:r w:rsidRPr="00663430">
        <w:rPr>
          <w:rFonts w:ascii="David" w:hAnsi="David"/>
          <w:rtl/>
        </w:rPr>
        <w:t xml:space="preserve">מניות </w:t>
      </w:r>
      <w:r w:rsidR="007365AD">
        <w:rPr>
          <w:rFonts w:ascii="David" w:hAnsi="David"/>
          <w:rtl/>
        </w:rPr>
        <w:t xml:space="preserve">חברת </w:t>
      </w:r>
      <w:r w:rsidR="007365AD">
        <w:rPr>
          <w:rFonts w:ascii="David" w:hAnsi="David"/>
        </w:rPr>
        <w:t>A</w:t>
      </w:r>
      <w:r w:rsidRPr="00663430">
        <w:rPr>
          <w:rFonts w:ascii="David" w:hAnsi="David"/>
          <w:rtl/>
        </w:rPr>
        <w:t xml:space="preserve"> (74,200 מניות)      </w:t>
      </w:r>
      <w:r w:rsidR="009D24EB">
        <w:rPr>
          <w:rFonts w:ascii="David" w:hAnsi="David" w:hint="cs"/>
          <w:rtl/>
        </w:rPr>
        <w:t xml:space="preserve">     </w:t>
      </w:r>
      <w:r w:rsidRPr="00663430">
        <w:rPr>
          <w:rFonts w:ascii="David" w:hAnsi="David"/>
          <w:rtl/>
        </w:rPr>
        <w:t xml:space="preserve">  נזיל</w:t>
      </w:r>
      <w:r w:rsidRPr="00663430">
        <w:rPr>
          <w:rFonts w:ascii="David" w:hAnsi="David"/>
          <w:rtl/>
        </w:rPr>
        <w:tab/>
        <w:t>נמכר 7/2018       ז'            2.1.7</w:t>
      </w:r>
      <w:r w:rsidRPr="00663430">
        <w:rPr>
          <w:rFonts w:ascii="David" w:hAnsi="David"/>
          <w:rtl/>
        </w:rPr>
        <w:tab/>
        <w:t xml:space="preserve">   5,383,744</w:t>
      </w:r>
    </w:p>
    <w:p w:rsidR="00602BAA" w:rsidRPr="00663430" w:rsidRDefault="00602BAA" w:rsidP="009D24EB">
      <w:pPr>
        <w:spacing w:line="300" w:lineRule="atLeast"/>
        <w:ind w:firstLine="720"/>
        <w:rPr>
          <w:rFonts w:ascii="David" w:hAnsi="David"/>
          <w:rtl/>
        </w:rPr>
      </w:pPr>
      <w:r w:rsidRPr="00663430">
        <w:rPr>
          <w:rFonts w:ascii="David" w:hAnsi="David"/>
          <w:rtl/>
        </w:rPr>
        <w:t>א</w:t>
      </w:r>
      <w:r w:rsidR="009D24EB">
        <w:rPr>
          <w:rFonts w:ascii="David" w:hAnsi="David" w:hint="cs"/>
          <w:rtl/>
        </w:rPr>
        <w:t>'</w:t>
      </w:r>
      <w:r w:rsidRPr="00663430">
        <w:rPr>
          <w:rFonts w:ascii="David" w:hAnsi="David"/>
          <w:rtl/>
        </w:rPr>
        <w:t xml:space="preserve"> נ</w:t>
      </w:r>
      <w:r w:rsidR="009D24EB">
        <w:rPr>
          <w:rFonts w:ascii="David" w:hAnsi="David" w:hint="cs"/>
          <w:rtl/>
        </w:rPr>
        <w:t>',</w:t>
      </w:r>
      <w:r w:rsidRPr="00663430">
        <w:rPr>
          <w:rFonts w:ascii="David" w:hAnsi="David"/>
          <w:rtl/>
        </w:rPr>
        <w:t xml:space="preserve"> הלוואה        </w:t>
      </w:r>
      <w:r w:rsidR="009D24EB">
        <w:rPr>
          <w:rFonts w:ascii="David" w:hAnsi="David" w:hint="cs"/>
          <w:rtl/>
        </w:rPr>
        <w:t xml:space="preserve">         </w:t>
      </w:r>
      <w:r w:rsidRPr="00663430">
        <w:rPr>
          <w:rFonts w:ascii="David" w:hAnsi="David"/>
          <w:rtl/>
        </w:rPr>
        <w:t xml:space="preserve">                        נזיל</w:t>
      </w:r>
      <w:r w:rsidRPr="00663430">
        <w:rPr>
          <w:rFonts w:ascii="David" w:hAnsi="David"/>
          <w:rtl/>
        </w:rPr>
        <w:tab/>
        <w:t>הוחזר 2014        ע"ד         2.1.8</w:t>
      </w:r>
      <w:r w:rsidRPr="00663430">
        <w:rPr>
          <w:rFonts w:ascii="David" w:hAnsi="David"/>
          <w:rtl/>
        </w:rPr>
        <w:tab/>
        <w:t xml:space="preserve">  (2,322,055)</w:t>
      </w:r>
    </w:p>
    <w:p w:rsidR="00602BAA" w:rsidRPr="00663430" w:rsidRDefault="00602BAA" w:rsidP="009D24EB">
      <w:pPr>
        <w:spacing w:line="300" w:lineRule="atLeast"/>
        <w:ind w:firstLine="720"/>
        <w:rPr>
          <w:rFonts w:ascii="David" w:hAnsi="David"/>
          <w:rtl/>
        </w:rPr>
      </w:pPr>
      <w:r w:rsidRPr="00663430">
        <w:rPr>
          <w:rFonts w:ascii="David" w:hAnsi="David"/>
          <w:rtl/>
        </w:rPr>
        <w:t xml:space="preserve">כלל, חסכון עדיף    </w:t>
      </w:r>
      <w:r w:rsidR="009D24EB">
        <w:rPr>
          <w:rFonts w:ascii="David" w:hAnsi="David" w:hint="cs"/>
          <w:rtl/>
        </w:rPr>
        <w:t xml:space="preserve">               </w:t>
      </w:r>
      <w:r w:rsidRPr="00663430">
        <w:rPr>
          <w:rFonts w:ascii="David" w:hAnsi="David"/>
          <w:rtl/>
        </w:rPr>
        <w:t xml:space="preserve">                נזיל</w:t>
      </w:r>
      <w:r w:rsidRPr="00663430">
        <w:rPr>
          <w:rFonts w:ascii="David" w:hAnsi="David"/>
          <w:rtl/>
        </w:rPr>
        <w:tab/>
        <w:t>מיידי</w:t>
      </w:r>
      <w:r w:rsidRPr="00663430">
        <w:rPr>
          <w:rFonts w:ascii="David" w:hAnsi="David"/>
          <w:rtl/>
        </w:rPr>
        <w:tab/>
        <w:t xml:space="preserve">             ח'           2.1.9           489  </w:t>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t xml:space="preserve">                     ____________</w:t>
      </w:r>
    </w:p>
    <w:p w:rsidR="00602BAA" w:rsidRPr="00663430" w:rsidRDefault="00602BAA" w:rsidP="00602BAA">
      <w:pPr>
        <w:spacing w:line="300" w:lineRule="atLeast"/>
        <w:rPr>
          <w:rFonts w:ascii="David" w:hAnsi="David"/>
          <w:b/>
          <w:bCs/>
          <w:rtl/>
        </w:rPr>
      </w:pP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r>
      <w:r w:rsidRPr="00663430">
        <w:rPr>
          <w:rFonts w:ascii="David" w:hAnsi="David"/>
          <w:rtl/>
        </w:rPr>
        <w:tab/>
        <w:t xml:space="preserve">              </w:t>
      </w:r>
      <w:r w:rsidRPr="00663430">
        <w:rPr>
          <w:rFonts w:ascii="David" w:hAnsi="David"/>
          <w:b/>
          <w:bCs/>
          <w:rtl/>
        </w:rPr>
        <w:t xml:space="preserve">5,616,290   </w:t>
      </w:r>
    </w:p>
    <w:p w:rsidR="00602BAA" w:rsidRPr="00663430" w:rsidRDefault="00602BAA" w:rsidP="00602BAA">
      <w:pPr>
        <w:pStyle w:val="af3"/>
        <w:spacing w:line="360" w:lineRule="auto"/>
        <w:ind w:left="680"/>
        <w:jc w:val="both"/>
        <w:rPr>
          <w:rFonts w:ascii="Arial" w:hAnsi="Arial"/>
          <w:noProof w:val="0"/>
          <w:sz w:val="12"/>
          <w:szCs w:val="12"/>
          <w:rtl/>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בנוסף, המומחה הותיר להכרעת ביהמ"ש את סוגיית החזרי ההלוואות הנטענים ע"י הנתבע לצדדי ג': למר א</w:t>
      </w:r>
      <w:r w:rsidR="009D24EB">
        <w:rPr>
          <w:rFonts w:ascii="Arial" w:hAnsi="Arial" w:hint="cs"/>
          <w:noProof w:val="0"/>
          <w:rtl/>
        </w:rPr>
        <w:t>'</w:t>
      </w:r>
      <w:r w:rsidRPr="00663430">
        <w:rPr>
          <w:rFonts w:ascii="Arial" w:hAnsi="Arial"/>
          <w:noProof w:val="0"/>
          <w:rtl/>
        </w:rPr>
        <w:t xml:space="preserve"> נ</w:t>
      </w:r>
      <w:r w:rsidR="009D24EB">
        <w:rPr>
          <w:rFonts w:ascii="Arial" w:hAnsi="Arial" w:hint="cs"/>
          <w:noProof w:val="0"/>
          <w:rtl/>
        </w:rPr>
        <w:t>'</w:t>
      </w:r>
      <w:r w:rsidRPr="00663430">
        <w:rPr>
          <w:rFonts w:ascii="Arial" w:hAnsi="Arial"/>
          <w:noProof w:val="0"/>
          <w:rtl/>
        </w:rPr>
        <w:t xml:space="preserve"> בסך 2,938,445 ₪; </w:t>
      </w:r>
      <w:r w:rsidR="009D24EB">
        <w:rPr>
          <w:rFonts w:ascii="Arial" w:hAnsi="Arial" w:hint="cs"/>
          <w:noProof w:val="0"/>
          <w:rtl/>
        </w:rPr>
        <w:t xml:space="preserve">לעו"ד </w:t>
      </w:r>
      <w:r w:rsidRPr="00663430">
        <w:rPr>
          <w:rFonts w:ascii="Arial" w:hAnsi="Arial"/>
          <w:noProof w:val="0"/>
          <w:rtl/>
        </w:rPr>
        <w:t>בן דוד</w:t>
      </w:r>
      <w:r w:rsidR="005615C7">
        <w:rPr>
          <w:rFonts w:ascii="Arial" w:hAnsi="Arial" w:hint="cs"/>
          <w:noProof w:val="0"/>
          <w:rtl/>
        </w:rPr>
        <w:t>ו</w:t>
      </w:r>
      <w:r w:rsidRPr="00663430">
        <w:rPr>
          <w:rFonts w:ascii="Arial" w:hAnsi="Arial"/>
          <w:noProof w:val="0"/>
          <w:rtl/>
        </w:rPr>
        <w:t xml:space="preserve"> של הנתבע בסך 5,277,400 ₪; ולמר ג</w:t>
      </w:r>
      <w:r w:rsidR="009D24EB">
        <w:rPr>
          <w:rFonts w:ascii="Arial" w:hAnsi="Arial" w:hint="cs"/>
          <w:noProof w:val="0"/>
          <w:rtl/>
        </w:rPr>
        <w:t xml:space="preserve">' </w:t>
      </w:r>
      <w:r w:rsidRPr="00663430">
        <w:rPr>
          <w:rFonts w:ascii="Arial" w:hAnsi="Arial"/>
          <w:noProof w:val="0"/>
          <w:rtl/>
        </w:rPr>
        <w:t>ל</w:t>
      </w:r>
      <w:r w:rsidR="009D24EB">
        <w:rPr>
          <w:rFonts w:ascii="Arial" w:hAnsi="Arial" w:hint="cs"/>
          <w:noProof w:val="0"/>
          <w:rtl/>
        </w:rPr>
        <w:t>'</w:t>
      </w:r>
      <w:r w:rsidRPr="00663430">
        <w:rPr>
          <w:rFonts w:ascii="Arial" w:hAnsi="Arial"/>
          <w:noProof w:val="0"/>
          <w:rtl/>
        </w:rPr>
        <w:t xml:space="preserve"> (אחיו של הנתבע) בסך 73,998 ₪, כמפורט בסיפת עמ' 5 לחוו"ד. משכך, יש לפנות להכרעה בסכומים המפורטים בטבלה לעיל ובהתייחס לטענות הצדדים בסיכומיהם כמפורט להלן;   </w:t>
      </w:r>
    </w:p>
    <w:p w:rsidR="00602BAA" w:rsidRPr="00663430" w:rsidRDefault="00602BAA" w:rsidP="00602BAA">
      <w:pPr>
        <w:pStyle w:val="af3"/>
        <w:rPr>
          <w:rFonts w:ascii="David" w:hAnsi="David"/>
          <w:noProof w:val="0"/>
          <w:sz w:val="16"/>
          <w:szCs w:val="16"/>
          <w:rtl/>
        </w:rPr>
      </w:pPr>
    </w:p>
    <w:p w:rsidR="00602BAA" w:rsidRPr="00663430" w:rsidRDefault="00602BAA" w:rsidP="00DB2589">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סך של 100,773 ₪ (הראל, קרן השתלמות) + סך של 3,137 ₪ (ח-ן עו"ש שקלי, בנק דיסקונט) +170,037 ₪ (ח-ן פיקדון, בנק דיסקונט)</w:t>
      </w:r>
      <w:r w:rsidRPr="00663430">
        <w:rPr>
          <w:rFonts w:ascii="Arial" w:hAnsi="Arial"/>
          <w:noProof w:val="0"/>
          <w:rtl/>
        </w:rPr>
        <w:t xml:space="preserve"> – הצדדים לא טענו לגבי סכומים אלו בסיכומיהם ועל כן יש להותירם בטבלת האיזון. </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b/>
          <w:bCs/>
          <w:noProof w:val="0"/>
          <w:u w:val="single"/>
          <w:rtl/>
        </w:rPr>
        <w:t xml:space="preserve">סך של 3,391,368 ₪ (ח-ן מט"ח, בנק הפועלים שוויץ) </w:t>
      </w:r>
      <w:r w:rsidRPr="00663430">
        <w:rPr>
          <w:rFonts w:ascii="Arial" w:hAnsi="Arial"/>
          <w:noProof w:val="0"/>
          <w:rtl/>
        </w:rPr>
        <w:t xml:space="preserve">– מדובר בחשבוו שנפתח ביום 30.9.13, קרי לפני מועד הקרע ועל כן הסכומים שהופקדו עד למועד הקרע ביום 31.12.13 הינם משותפים כמפורט </w:t>
      </w:r>
      <w:r w:rsidRPr="00663430">
        <w:rPr>
          <w:rFonts w:ascii="Arial" w:hAnsi="Arial"/>
          <w:noProof w:val="0"/>
          <w:rtl/>
        </w:rPr>
        <w:lastRenderedPageBreak/>
        <w:t>בטבלת האיזון. הכרעה בנוגע לסכום זה הינה בכפוף להכרעה בקשר להחזרי ההלוואות הנטענות למר ע</w:t>
      </w:r>
      <w:r w:rsidR="005615C7">
        <w:rPr>
          <w:rFonts w:ascii="Arial" w:hAnsi="Arial" w:hint="cs"/>
          <w:noProof w:val="0"/>
          <w:rtl/>
        </w:rPr>
        <w:t>'</w:t>
      </w:r>
      <w:r w:rsidRPr="00663430">
        <w:rPr>
          <w:rFonts w:ascii="Arial" w:hAnsi="Arial"/>
          <w:noProof w:val="0"/>
          <w:rtl/>
        </w:rPr>
        <w:t xml:space="preserve"> ש</w:t>
      </w:r>
      <w:r w:rsidR="005615C7">
        <w:rPr>
          <w:rFonts w:ascii="Arial" w:hAnsi="Arial" w:hint="cs"/>
          <w:noProof w:val="0"/>
          <w:rtl/>
        </w:rPr>
        <w:t>'</w:t>
      </w:r>
      <w:r w:rsidRPr="00663430">
        <w:rPr>
          <w:rFonts w:ascii="Arial" w:hAnsi="Arial"/>
          <w:noProof w:val="0"/>
          <w:rtl/>
        </w:rPr>
        <w:t xml:space="preserve"> ולמר א</w:t>
      </w:r>
      <w:r w:rsidR="005615C7">
        <w:rPr>
          <w:rFonts w:ascii="Arial" w:hAnsi="Arial" w:hint="cs"/>
          <w:noProof w:val="0"/>
          <w:rtl/>
        </w:rPr>
        <w:t>'</w:t>
      </w:r>
      <w:r w:rsidRPr="00663430">
        <w:rPr>
          <w:rFonts w:ascii="Arial" w:hAnsi="Arial"/>
          <w:noProof w:val="0"/>
          <w:rtl/>
        </w:rPr>
        <w:t xml:space="preserve"> נ</w:t>
      </w:r>
      <w:r w:rsidR="005615C7">
        <w:rPr>
          <w:rFonts w:ascii="Arial" w:hAnsi="Arial" w:hint="cs"/>
          <w:noProof w:val="0"/>
          <w:rtl/>
        </w:rPr>
        <w:t>'</w:t>
      </w:r>
      <w:r w:rsidRPr="00663430">
        <w:rPr>
          <w:rFonts w:ascii="Arial" w:hAnsi="Arial"/>
          <w:noProof w:val="0"/>
          <w:rtl/>
        </w:rPr>
        <w:t xml:space="preserve">, כמפורט להלן.  </w:t>
      </w:r>
    </w:p>
    <w:p w:rsidR="00602BAA" w:rsidRPr="00663430" w:rsidRDefault="00602BAA" w:rsidP="00602BAA">
      <w:pPr>
        <w:pStyle w:val="af3"/>
        <w:rPr>
          <w:rFonts w:ascii="Arial" w:hAnsi="Arial"/>
          <w:noProof w:val="0"/>
          <w:sz w:val="16"/>
          <w:szCs w:val="16"/>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u w:val="single"/>
          <w:rtl/>
        </w:rPr>
        <w:t>סך של 600,000 ₪ (בחובה) (החזר הלוואה למר ע</w:t>
      </w:r>
      <w:r w:rsidR="009D24EB">
        <w:rPr>
          <w:rFonts w:ascii="Arial" w:hAnsi="Arial" w:hint="cs"/>
          <w:b/>
          <w:bCs/>
          <w:noProof w:val="0"/>
          <w:u w:val="single"/>
          <w:rtl/>
        </w:rPr>
        <w:t>'</w:t>
      </w:r>
      <w:r w:rsidRPr="00663430">
        <w:rPr>
          <w:rFonts w:ascii="Arial" w:hAnsi="Arial"/>
          <w:b/>
          <w:bCs/>
          <w:noProof w:val="0"/>
          <w:u w:val="single"/>
          <w:rtl/>
        </w:rPr>
        <w:t xml:space="preserve"> ש</w:t>
      </w:r>
      <w:r w:rsidR="009D24EB">
        <w:rPr>
          <w:rFonts w:ascii="Arial" w:hAnsi="Arial" w:hint="cs"/>
          <w:b/>
          <w:bCs/>
          <w:noProof w:val="0"/>
          <w:u w:val="single"/>
          <w:rtl/>
        </w:rPr>
        <w:t>'</w:t>
      </w:r>
      <w:r w:rsidRPr="00663430">
        <w:rPr>
          <w:rFonts w:ascii="Arial" w:hAnsi="Arial"/>
          <w:b/>
          <w:bCs/>
          <w:noProof w:val="0"/>
          <w:u w:val="single"/>
          <w:rtl/>
        </w:rPr>
        <w:t>)</w:t>
      </w:r>
      <w:r w:rsidRPr="00663430">
        <w:rPr>
          <w:rFonts w:ascii="Arial" w:hAnsi="Arial"/>
          <w:noProof w:val="0"/>
          <w:rtl/>
        </w:rPr>
        <w:t xml:space="preserve"> – בניגוד לטענת הנתבע, המומחה הותיר סוגיה זו ל</w:t>
      </w:r>
      <w:r w:rsidR="00376F5B">
        <w:rPr>
          <w:rFonts w:ascii="Arial" w:hAnsi="Arial" w:hint="cs"/>
          <w:noProof w:val="0"/>
          <w:rtl/>
        </w:rPr>
        <w:t>הכרעת</w:t>
      </w:r>
      <w:r w:rsidRPr="00663430">
        <w:rPr>
          <w:rFonts w:ascii="Arial" w:hAnsi="Arial"/>
          <w:noProof w:val="0"/>
          <w:rtl/>
        </w:rPr>
        <w:t xml:space="preserve"> ביהמ"ש. בחקירתו, אישר </w:t>
      </w:r>
      <w:r w:rsidRPr="00663430">
        <w:rPr>
          <w:rFonts w:ascii="David" w:hAnsi="David"/>
          <w:rtl/>
        </w:rPr>
        <w:t xml:space="preserve">המומחה כי קיימת סתירה בין ההפחתה שביצע בטבלת האיזון לעיל לבין </w:t>
      </w:r>
      <w:r w:rsidR="008C62CE">
        <w:rPr>
          <w:rFonts w:ascii="David" w:hAnsi="David" w:hint="cs"/>
          <w:rtl/>
        </w:rPr>
        <w:t>האמור ב</w:t>
      </w:r>
      <w:r w:rsidRPr="00663430">
        <w:rPr>
          <w:rFonts w:ascii="David" w:hAnsi="David"/>
          <w:rtl/>
        </w:rPr>
        <w:t>נספח ע"ה (2) לחווה"ד בו כתב</w:t>
      </w:r>
      <w:r w:rsidR="008C62CE">
        <w:rPr>
          <w:rFonts w:ascii="David" w:hAnsi="David" w:hint="cs"/>
          <w:rtl/>
        </w:rPr>
        <w:t xml:space="preserve"> כך</w:t>
      </w:r>
      <w:r w:rsidRPr="00663430">
        <w:rPr>
          <w:rFonts w:ascii="David" w:hAnsi="David"/>
          <w:rtl/>
        </w:rPr>
        <w:t>: "</w:t>
      </w:r>
      <w:r w:rsidRPr="00663430">
        <w:rPr>
          <w:rFonts w:ascii="David" w:hAnsi="David"/>
          <w:b/>
          <w:bCs/>
          <w:rtl/>
        </w:rPr>
        <w:t xml:space="preserve">למעט מייל מחודש 8/2011 המאשר קבלת כספים, לא ראיתי שום ראיה לכך שהסכומים לא שולמו עד למועדי הקרע. מצד שני כספי </w:t>
      </w:r>
      <w:r w:rsidR="007365AD">
        <w:rPr>
          <w:rFonts w:ascii="David" w:hAnsi="David"/>
          <w:b/>
          <w:bCs/>
          <w:rtl/>
        </w:rPr>
        <w:t xml:space="preserve">חברת </w:t>
      </w:r>
      <w:r w:rsidR="007365AD">
        <w:rPr>
          <w:rFonts w:ascii="David" w:hAnsi="David"/>
          <w:b/>
          <w:bCs/>
        </w:rPr>
        <w:t>A</w:t>
      </w:r>
      <w:r w:rsidRPr="00663430">
        <w:rPr>
          <w:rFonts w:ascii="David" w:hAnsi="David"/>
          <w:b/>
          <w:bCs/>
          <w:rtl/>
        </w:rPr>
        <w:t xml:space="preserve"> ירדו לטמיון כך שטענת הבעל היא הגיונית על פניו. </w:t>
      </w:r>
      <w:r w:rsidRPr="00663430">
        <w:rPr>
          <w:rFonts w:ascii="David" w:hAnsi="David"/>
          <w:b/>
          <w:bCs/>
          <w:u w:val="single"/>
          <w:rtl/>
        </w:rPr>
        <w:t>להותיר להחלטת בית המשפט</w:t>
      </w:r>
      <w:r w:rsidRPr="00663430">
        <w:rPr>
          <w:rFonts w:ascii="David" w:hAnsi="David"/>
          <w:rtl/>
        </w:rPr>
        <w:t>"</w:t>
      </w:r>
      <w:r w:rsidRPr="00663430">
        <w:rPr>
          <w:rFonts w:ascii="David" w:hAnsi="David"/>
          <w:sz w:val="22"/>
          <w:szCs w:val="22"/>
          <w:rtl/>
        </w:rPr>
        <w:t xml:space="preserve"> </w:t>
      </w:r>
      <w:r w:rsidRPr="00663430">
        <w:rPr>
          <w:rFonts w:ascii="David" w:hAnsi="David"/>
          <w:rtl/>
        </w:rPr>
        <w:t>(עמ' 270, ש' 21- עמ' 271, ש' 20). יצוין, כי הצדדים חלוקים בנוגע להלוואה זו</w:t>
      </w:r>
      <w:r w:rsidR="008C62CE">
        <w:rPr>
          <w:rFonts w:ascii="David" w:hAnsi="David" w:hint="cs"/>
          <w:rtl/>
        </w:rPr>
        <w:t xml:space="preserve"> </w:t>
      </w:r>
      <w:r w:rsidR="00376F5B">
        <w:rPr>
          <w:rFonts w:ascii="David" w:hAnsi="David" w:hint="cs"/>
          <w:rtl/>
        </w:rPr>
        <w:t>ו</w:t>
      </w:r>
      <w:r w:rsidR="008C62CE">
        <w:rPr>
          <w:rFonts w:ascii="Arial" w:hAnsi="Arial" w:hint="cs"/>
          <w:noProof w:val="0"/>
          <w:rtl/>
        </w:rPr>
        <w:t>להלן טענות</w:t>
      </w:r>
      <w:r w:rsidR="00376F5B">
        <w:rPr>
          <w:rFonts w:ascii="Arial" w:hAnsi="Arial" w:hint="cs"/>
          <w:noProof w:val="0"/>
          <w:rtl/>
        </w:rPr>
        <w:t>יהם</w:t>
      </w:r>
      <w:r w:rsidRPr="00663430">
        <w:rPr>
          <w:rFonts w:ascii="Arial" w:hAnsi="Arial"/>
          <w:noProof w:val="0"/>
          <w:rtl/>
        </w:rPr>
        <w:t xml:space="preserve">: </w:t>
      </w:r>
    </w:p>
    <w:p w:rsidR="00602BAA" w:rsidRPr="00663430" w:rsidRDefault="00602BAA" w:rsidP="00602BAA">
      <w:pPr>
        <w:spacing w:line="360" w:lineRule="auto"/>
        <w:jc w:val="both"/>
        <w:rPr>
          <w:rFonts w:ascii="David" w:hAnsi="David"/>
          <w:noProof w:val="0"/>
          <w:sz w:val="16"/>
          <w:szCs w:val="16"/>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David" w:hAnsi="David"/>
          <w:u w:val="single"/>
          <w:rtl/>
        </w:rPr>
        <w:t>לטענת התובעת</w:t>
      </w:r>
      <w:r w:rsidRPr="00663430">
        <w:rPr>
          <w:rFonts w:ascii="David" w:hAnsi="David"/>
          <w:rtl/>
        </w:rPr>
        <w:t>, המומחה הפחית שלא כדין סכום של 600,000 ₪ נוכח טענת הנתבע כי מדובר בהלוואה שנתנה למר ש</w:t>
      </w:r>
      <w:r w:rsidR="009D24EB">
        <w:rPr>
          <w:rFonts w:ascii="David" w:hAnsi="David" w:hint="cs"/>
          <w:rtl/>
        </w:rPr>
        <w:t>'</w:t>
      </w:r>
      <w:r w:rsidRPr="00663430">
        <w:rPr>
          <w:rFonts w:ascii="David" w:hAnsi="David"/>
          <w:rtl/>
        </w:rPr>
        <w:t xml:space="preserve"> לפני מועד הקרע בהתבסס על הודעת דואר אלקטרוני מיום 3.8.11 בה נכתב כי מדובר בהלוואה אישית בסך 600,000 ₪ מ</w:t>
      </w:r>
      <w:r w:rsidR="008C62CE">
        <w:rPr>
          <w:rFonts w:ascii="David" w:hAnsi="David" w:hint="cs"/>
          <w:rtl/>
        </w:rPr>
        <w:t xml:space="preserve">מר </w:t>
      </w:r>
      <w:r w:rsidRPr="00663430">
        <w:rPr>
          <w:rFonts w:ascii="David" w:hAnsi="David"/>
          <w:rtl/>
        </w:rPr>
        <w:t>ש</w:t>
      </w:r>
      <w:r w:rsidR="009D24EB">
        <w:rPr>
          <w:rFonts w:ascii="David" w:hAnsi="David" w:hint="cs"/>
          <w:rtl/>
        </w:rPr>
        <w:t>'</w:t>
      </w:r>
      <w:r w:rsidRPr="00663430">
        <w:rPr>
          <w:rFonts w:ascii="David" w:hAnsi="David"/>
          <w:rtl/>
        </w:rPr>
        <w:t xml:space="preserve"> לתקופה של 14 יום מיום קבלתה. הנתבע לא הציג הסכם הלוואה ולא זימן את מר ש</w:t>
      </w:r>
      <w:r w:rsidR="009D24EB">
        <w:rPr>
          <w:rFonts w:ascii="David" w:hAnsi="David" w:hint="cs"/>
          <w:rtl/>
        </w:rPr>
        <w:t>'</w:t>
      </w:r>
      <w:r w:rsidRPr="00663430">
        <w:rPr>
          <w:rFonts w:ascii="David" w:hAnsi="David"/>
          <w:rtl/>
        </w:rPr>
        <w:t xml:space="preserve"> לעדות מטעמו. יתרה מכך, גם אם מדובר בהלוואה, הרי שהוכח שהחזר ה"הלוואה" לכאורה בוצע על ידי הנתבע לאחר מועד הקרע בין הצדדים מחשבון בנק משותף של הצדדים ולכן ממילא אין להפחית סכום זה מטבלת איזון המשאבים. </w:t>
      </w:r>
      <w:r w:rsidRPr="00663430">
        <w:rPr>
          <w:rFonts w:ascii="Arial" w:hAnsi="Arial"/>
          <w:noProof w:val="0"/>
          <w:u w:val="single"/>
          <w:rtl/>
        </w:rPr>
        <w:t>מנגד, טוען הנתבע</w:t>
      </w:r>
      <w:r w:rsidRPr="00663430">
        <w:rPr>
          <w:rFonts w:ascii="Arial" w:hAnsi="Arial"/>
          <w:noProof w:val="0"/>
          <w:rtl/>
        </w:rPr>
        <w:t xml:space="preserve"> כי ההלוואה ממר ש</w:t>
      </w:r>
      <w:r w:rsidR="009D24EB">
        <w:rPr>
          <w:rFonts w:ascii="Arial" w:hAnsi="Arial" w:hint="cs"/>
          <w:noProof w:val="0"/>
          <w:rtl/>
        </w:rPr>
        <w:t>'</w:t>
      </w:r>
      <w:r w:rsidRPr="00663430">
        <w:rPr>
          <w:rFonts w:ascii="Arial" w:hAnsi="Arial"/>
          <w:noProof w:val="0"/>
          <w:rtl/>
        </w:rPr>
        <w:t xml:space="preserve"> נכנסה לחשבון הבנק המשותף של הצדדים בבנק הפועלים ביום 3.8.2011. באותו זמן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היתה על סף חדלות פירעון והנתבע כמו מספר בעלי מניות נוספים עשו מאמץ לגייס כספים על מנת לייצבה. ההלוואה נכנסה לחשבון המשותף והועברה מייד (באותו יום) לחשבון הבנק של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כהלוואת בעלים והיתה חלק ממצבת החובות בגינם קיבל הנתבע מניות אותן מבקשת התובעת לחלוק עמו כיום. ההלוואה תועדה במייל ומופיעה בחוו"ד המומחה כנספח עה/1 ועל כן, צדק המומחה שבחר להפחית את ההלוואה בשלמותה מאיזון המשאבים. </w:t>
      </w:r>
    </w:p>
    <w:p w:rsidR="00602BAA" w:rsidRPr="00663430" w:rsidRDefault="00602BAA" w:rsidP="00602BAA">
      <w:pPr>
        <w:pStyle w:val="af3"/>
        <w:rPr>
          <w:rFonts w:ascii="Arial" w:hAnsi="Arial"/>
          <w:noProof w:val="0"/>
          <w:sz w:val="16"/>
          <w:szCs w:val="16"/>
        </w:rPr>
      </w:pPr>
    </w:p>
    <w:p w:rsidR="00602BAA" w:rsidRPr="00663430" w:rsidRDefault="00602BAA" w:rsidP="009D24EB">
      <w:pPr>
        <w:pStyle w:val="af3"/>
        <w:numPr>
          <w:ilvl w:val="0"/>
          <w:numId w:val="2"/>
        </w:numPr>
        <w:spacing w:line="360" w:lineRule="auto"/>
        <w:ind w:left="680" w:hanging="680"/>
        <w:jc w:val="both"/>
        <w:rPr>
          <w:rFonts w:ascii="Arial" w:hAnsi="Arial"/>
          <w:noProof w:val="0"/>
        </w:rPr>
      </w:pPr>
      <w:r w:rsidRPr="00663430">
        <w:rPr>
          <w:rFonts w:ascii="Arial" w:hAnsi="Arial"/>
          <w:b/>
          <w:bCs/>
          <w:noProof w:val="0"/>
          <w:rtl/>
        </w:rPr>
        <w:t>לאחר עיון ובחינה, מצאתי לקבל את עמדת התובעת ולהורות על ביטול הפחתת הסכום בסך 600,000 ₪ שנזקף להחזר הלוואה למר ש</w:t>
      </w:r>
      <w:r w:rsidR="009D24EB">
        <w:rPr>
          <w:rFonts w:ascii="Arial" w:hAnsi="Arial" w:hint="cs"/>
          <w:b/>
          <w:bCs/>
          <w:noProof w:val="0"/>
          <w:rtl/>
        </w:rPr>
        <w:t>'</w:t>
      </w:r>
      <w:r w:rsidRPr="00663430">
        <w:rPr>
          <w:rFonts w:ascii="Arial" w:hAnsi="Arial"/>
          <w:b/>
          <w:bCs/>
          <w:noProof w:val="0"/>
          <w:rtl/>
        </w:rPr>
        <w:t xml:space="preserve"> מטבלת איזון המשאבים, ולהלן טעמיי</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u w:val="single"/>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Arial" w:hAnsi="Arial"/>
          <w:noProof w:val="0"/>
          <w:u w:val="single"/>
          <w:rtl/>
        </w:rPr>
        <w:t>ראשית</w:t>
      </w:r>
      <w:r w:rsidRPr="00663430">
        <w:rPr>
          <w:rFonts w:ascii="Arial" w:hAnsi="Arial"/>
          <w:noProof w:val="0"/>
          <w:rtl/>
        </w:rPr>
        <w:t>, אין חולק כי הנתבע לא הציג הסכם הלוואה בין הנתבע לבין מר ש</w:t>
      </w:r>
      <w:r w:rsidR="009D24EB">
        <w:rPr>
          <w:rFonts w:ascii="Arial" w:hAnsi="Arial" w:hint="cs"/>
          <w:noProof w:val="0"/>
          <w:rtl/>
        </w:rPr>
        <w:t>'</w:t>
      </w:r>
      <w:r w:rsidRPr="00663430">
        <w:rPr>
          <w:rFonts w:ascii="Arial" w:hAnsi="Arial"/>
          <w:noProof w:val="0"/>
          <w:rtl/>
        </w:rPr>
        <w:t xml:space="preserve">, אלא כל שהוצג הוא הודעת </w:t>
      </w:r>
      <w:r w:rsidRPr="00663430">
        <w:rPr>
          <w:rFonts w:ascii="David" w:hAnsi="David"/>
          <w:rtl/>
        </w:rPr>
        <w:t xml:space="preserve">דואר אלקטרוני מיום 3.8.11 בו נכתב כי מדובר </w:t>
      </w:r>
      <w:r w:rsidRPr="00663430">
        <w:rPr>
          <w:rFonts w:ascii="David" w:hAnsi="David"/>
          <w:b/>
          <w:bCs/>
          <w:rtl/>
        </w:rPr>
        <w:t>בהלוואה אישית בסך 600,000 ₪ מש</w:t>
      </w:r>
      <w:r w:rsidR="009D24EB">
        <w:rPr>
          <w:rFonts w:ascii="David" w:hAnsi="David" w:hint="cs"/>
          <w:b/>
          <w:bCs/>
          <w:rtl/>
        </w:rPr>
        <w:t>'</w:t>
      </w:r>
      <w:r w:rsidRPr="00663430">
        <w:rPr>
          <w:rFonts w:ascii="David" w:hAnsi="David"/>
          <w:b/>
          <w:bCs/>
          <w:rtl/>
        </w:rPr>
        <w:t xml:space="preserve"> וזאת לתקופה של 14 יום מיום קבלתה</w:t>
      </w:r>
      <w:r w:rsidRPr="00663430">
        <w:rPr>
          <w:rFonts w:ascii="David" w:hAnsi="David"/>
          <w:rtl/>
        </w:rPr>
        <w:t>.</w:t>
      </w:r>
      <w:r w:rsidRPr="00663430">
        <w:rPr>
          <w:rFonts w:ascii="Arial" w:hAnsi="Arial"/>
          <w:noProof w:val="0"/>
          <w:rtl/>
        </w:rPr>
        <w:t xml:space="preserve"> כבר עתה ייאמר כי מדובר במסמך ש"רב הנסתר בו על הגלוי":</w:t>
      </w:r>
      <w:r w:rsidRPr="00663430">
        <w:rPr>
          <w:rFonts w:ascii="David" w:hAnsi="David"/>
          <w:rtl/>
        </w:rPr>
        <w:t xml:space="preserve"> בניגוד להנחת המומחה בעמ' 10 ס' 1.1.3 לחווה"ד לפיה מדובר ב"</w:t>
      </w:r>
      <w:r w:rsidRPr="00663430">
        <w:rPr>
          <w:rFonts w:ascii="David" w:hAnsi="David"/>
          <w:b/>
          <w:bCs/>
          <w:rtl/>
        </w:rPr>
        <w:t>מלווה פרטי. לא נמצאו קשרים נוספים עם מלווה זה</w:t>
      </w:r>
      <w:r w:rsidRPr="00663430">
        <w:rPr>
          <w:rFonts w:ascii="David" w:hAnsi="David"/>
          <w:rtl/>
        </w:rPr>
        <w:t>" הוכח כי היו קשרים עסקים בין מר ש</w:t>
      </w:r>
      <w:r w:rsidR="009D24EB">
        <w:rPr>
          <w:rFonts w:ascii="David" w:hAnsi="David" w:hint="cs"/>
          <w:rtl/>
        </w:rPr>
        <w:t>'</w:t>
      </w:r>
      <w:r w:rsidRPr="00663430">
        <w:rPr>
          <w:rFonts w:ascii="David" w:hAnsi="David"/>
          <w:rtl/>
        </w:rPr>
        <w:t xml:space="preserve"> שכיהן כדירקטור ב</w:t>
      </w:r>
      <w:r w:rsidR="007365AD">
        <w:rPr>
          <w:rFonts w:ascii="David" w:hAnsi="David"/>
          <w:rtl/>
        </w:rPr>
        <w:t xml:space="preserve">חברת </w:t>
      </w:r>
      <w:r w:rsidR="007365AD">
        <w:rPr>
          <w:rFonts w:ascii="David" w:hAnsi="David"/>
        </w:rPr>
        <w:t>A</w:t>
      </w:r>
      <w:r w:rsidRPr="00663430">
        <w:rPr>
          <w:rFonts w:ascii="David" w:hAnsi="David"/>
          <w:rtl/>
        </w:rPr>
        <w:t xml:space="preserve"> החל מה 18.12.2007 לבין הנתבע ששימש כמנכ"ל ב</w:t>
      </w:r>
      <w:r w:rsidR="007365AD">
        <w:rPr>
          <w:rFonts w:ascii="David" w:hAnsi="David"/>
          <w:rtl/>
        </w:rPr>
        <w:t xml:space="preserve">חברת </w:t>
      </w:r>
      <w:r w:rsidR="007365AD">
        <w:rPr>
          <w:rFonts w:ascii="David" w:hAnsi="David"/>
        </w:rPr>
        <w:t>A</w:t>
      </w:r>
      <w:r w:rsidRPr="00663430">
        <w:rPr>
          <w:rFonts w:ascii="David" w:hAnsi="David"/>
          <w:rtl/>
        </w:rPr>
        <w:t xml:space="preserve"> באותה תקופה (בימ"ש/9). כמו כן, ההעברה למר ש</w:t>
      </w:r>
      <w:r w:rsidR="009D24EB">
        <w:rPr>
          <w:rFonts w:ascii="David" w:hAnsi="David" w:hint="cs"/>
          <w:rtl/>
        </w:rPr>
        <w:t>'</w:t>
      </w:r>
      <w:r w:rsidRPr="00663430">
        <w:rPr>
          <w:rFonts w:ascii="David" w:hAnsi="David"/>
          <w:rtl/>
        </w:rPr>
        <w:t xml:space="preserve"> מיום 20.3.14 (נספח ע"ו) אליה מפנה המומחה </w:t>
      </w:r>
      <w:r w:rsidR="008C62CE">
        <w:rPr>
          <w:rFonts w:ascii="David" w:hAnsi="David" w:hint="cs"/>
          <w:b/>
          <w:bCs/>
          <w:rtl/>
        </w:rPr>
        <w:t>נפרעה</w:t>
      </w:r>
      <w:r w:rsidRPr="00663430">
        <w:rPr>
          <w:rFonts w:ascii="David" w:hAnsi="David"/>
          <w:b/>
          <w:bCs/>
          <w:rtl/>
        </w:rPr>
        <w:t xml:space="preserve"> </w:t>
      </w:r>
      <w:r w:rsidRPr="008C62CE">
        <w:rPr>
          <w:rFonts w:ascii="David" w:hAnsi="David"/>
          <w:b/>
          <w:bCs/>
          <w:rtl/>
        </w:rPr>
        <w:t>מחשבון משותף לנתבע ולתובעת בשוויץ לחשבון ע"ש ע</w:t>
      </w:r>
      <w:r w:rsidR="009D24EB">
        <w:rPr>
          <w:rFonts w:ascii="David" w:hAnsi="David" w:hint="cs"/>
          <w:b/>
          <w:bCs/>
          <w:rtl/>
        </w:rPr>
        <w:t xml:space="preserve">' </w:t>
      </w:r>
      <w:r w:rsidRPr="008C62CE">
        <w:rPr>
          <w:rFonts w:ascii="David" w:hAnsi="David"/>
          <w:b/>
          <w:bCs/>
          <w:rtl/>
        </w:rPr>
        <w:t>ש</w:t>
      </w:r>
      <w:r w:rsidR="009D24EB">
        <w:rPr>
          <w:rFonts w:ascii="David" w:hAnsi="David" w:hint="cs"/>
          <w:b/>
          <w:bCs/>
          <w:rtl/>
        </w:rPr>
        <w:t>'</w:t>
      </w:r>
      <w:r w:rsidRPr="008C62CE">
        <w:rPr>
          <w:rFonts w:ascii="David" w:hAnsi="David"/>
          <w:b/>
          <w:bCs/>
          <w:rtl/>
        </w:rPr>
        <w:t xml:space="preserve"> אחזקות בע"מ בסך 173,340 $, ולא לחשבונו הפרטי של מר ש</w:t>
      </w:r>
      <w:r w:rsidR="009D24EB">
        <w:rPr>
          <w:rFonts w:ascii="David" w:hAnsi="David" w:hint="cs"/>
          <w:b/>
          <w:bCs/>
          <w:rtl/>
        </w:rPr>
        <w:t>'</w:t>
      </w:r>
      <w:r w:rsidRPr="008C62CE">
        <w:rPr>
          <w:rFonts w:ascii="David" w:hAnsi="David"/>
          <w:b/>
          <w:bCs/>
          <w:rtl/>
        </w:rPr>
        <w:t xml:space="preserve"> ואף בוצעה בחלוף 3 שנים ולא בתוך 14 ימים</w:t>
      </w:r>
      <w:r w:rsidRPr="00663430">
        <w:rPr>
          <w:rFonts w:ascii="David" w:hAnsi="David"/>
          <w:rtl/>
        </w:rPr>
        <w:t xml:space="preserve">. </w:t>
      </w:r>
      <w:r w:rsidRPr="00663430">
        <w:rPr>
          <w:rFonts w:ascii="Arial" w:hAnsi="Arial"/>
          <w:noProof w:val="0"/>
          <w:u w:val="single"/>
          <w:rtl/>
        </w:rPr>
        <w:t>שנית</w:t>
      </w:r>
      <w:r w:rsidRPr="00663430">
        <w:rPr>
          <w:rFonts w:ascii="Arial" w:hAnsi="Arial"/>
          <w:noProof w:val="0"/>
          <w:rtl/>
        </w:rPr>
        <w:t>, הנתבע נמנע מלהביא לעדות את מר ש</w:t>
      </w:r>
      <w:r w:rsidR="009D24EB">
        <w:rPr>
          <w:rFonts w:ascii="Arial" w:hAnsi="Arial" w:hint="cs"/>
          <w:noProof w:val="0"/>
          <w:rtl/>
        </w:rPr>
        <w:t>'</w:t>
      </w:r>
      <w:r w:rsidRPr="00663430">
        <w:rPr>
          <w:rFonts w:ascii="Arial" w:hAnsi="Arial"/>
          <w:noProof w:val="0"/>
          <w:rtl/>
        </w:rPr>
        <w:t xml:space="preserve"> </w:t>
      </w:r>
      <w:r w:rsidR="008C62CE">
        <w:rPr>
          <w:rFonts w:ascii="Arial" w:hAnsi="Arial" w:hint="cs"/>
          <w:noProof w:val="0"/>
          <w:rtl/>
        </w:rPr>
        <w:t>לעדות</w:t>
      </w:r>
      <w:r w:rsidRPr="00663430">
        <w:rPr>
          <w:rFonts w:ascii="Arial" w:hAnsi="Arial"/>
          <w:noProof w:val="0"/>
          <w:rtl/>
        </w:rPr>
        <w:t xml:space="preserve">. יצוין, כי </w:t>
      </w:r>
      <w:r w:rsidRPr="00663430">
        <w:rPr>
          <w:rtl/>
          <w:lang w:eastAsia="he-IL"/>
        </w:rPr>
        <w:t>גם המומחה אישר שלא פנה באופן אישי למר ש</w:t>
      </w:r>
      <w:r w:rsidR="009D24EB">
        <w:rPr>
          <w:rFonts w:hint="cs"/>
          <w:rtl/>
          <w:lang w:eastAsia="he-IL"/>
        </w:rPr>
        <w:t>'</w:t>
      </w:r>
      <w:r w:rsidRPr="00663430">
        <w:rPr>
          <w:rtl/>
          <w:lang w:eastAsia="he-IL"/>
        </w:rPr>
        <w:t>, אלא קיבל את גרסתו של הנתבע כ"הגיונית" (</w:t>
      </w:r>
      <w:r w:rsidRPr="00663430">
        <w:rPr>
          <w:rFonts w:ascii="David" w:hAnsi="David"/>
          <w:rtl/>
        </w:rPr>
        <w:t xml:space="preserve">עמ' 261, </w:t>
      </w:r>
      <w:r w:rsidRPr="00663430">
        <w:rPr>
          <w:rFonts w:ascii="David" w:hAnsi="David"/>
          <w:rtl/>
        </w:rPr>
        <w:lastRenderedPageBreak/>
        <w:t>ש' 23- עמ' 262, ש' 32</w:t>
      </w:r>
      <w:r w:rsidRPr="00663430">
        <w:rPr>
          <w:rtl/>
          <w:lang w:eastAsia="he-IL"/>
        </w:rPr>
        <w:t>). הלכה פסוקה שהימנעות בעל דין מהבאת ראיה היכולה לתמוך בגרסתו תפעל לרעתו ואף תפגום במהימנות גרסתו (</w:t>
      </w:r>
      <w:r w:rsidRPr="00663430">
        <w:rPr>
          <w:rFonts w:ascii="Arial" w:hAnsi="Arial"/>
          <w:rtl/>
          <w:lang w:eastAsia="he-IL"/>
        </w:rPr>
        <w:t xml:space="preserve">ע"א 8151/98 </w:t>
      </w:r>
      <w:r w:rsidRPr="00663430">
        <w:rPr>
          <w:rFonts w:ascii="Arial" w:hAnsi="Arial"/>
          <w:b/>
          <w:bCs/>
          <w:rtl/>
          <w:lang w:eastAsia="he-IL"/>
        </w:rPr>
        <w:t>שטרנברג נ' צ'צ'יק</w:t>
      </w:r>
      <w:r w:rsidRPr="00663430">
        <w:rPr>
          <w:rFonts w:ascii="Arial" w:hAnsi="Arial"/>
          <w:rtl/>
          <w:lang w:eastAsia="he-IL"/>
        </w:rPr>
        <w:t xml:space="preserve"> פ"ד נו (1) 539). </w:t>
      </w:r>
      <w:r w:rsidRPr="00663430">
        <w:rPr>
          <w:rtl/>
        </w:rPr>
        <w:t xml:space="preserve">בנסיבות אלו, משהנתבע נמנע להביא עדות משמעותית ומרכזית אשר היתה תורמת בהכרח להוכחת טענותיו, יש לזקוף התנהלות זו לחובתו. </w:t>
      </w:r>
      <w:r w:rsidRPr="00663430">
        <w:rPr>
          <w:rFonts w:ascii="Arial" w:hAnsi="Arial"/>
          <w:noProof w:val="0"/>
          <w:u w:val="single"/>
          <w:rtl/>
        </w:rPr>
        <w:t>שלישית</w:t>
      </w:r>
      <w:r w:rsidRPr="00663430">
        <w:rPr>
          <w:rFonts w:ascii="Arial" w:hAnsi="Arial"/>
          <w:noProof w:val="0"/>
          <w:rtl/>
        </w:rPr>
        <w:t xml:space="preserve">, לא ניתן להתעלם מכך שפירעון ההלוואה לכאורה בוצע ביום 20.3.14, </w:t>
      </w:r>
      <w:r w:rsidR="008C62CE">
        <w:rPr>
          <w:rFonts w:ascii="Arial" w:hAnsi="Arial" w:hint="cs"/>
          <w:noProof w:val="0"/>
          <w:rtl/>
        </w:rPr>
        <w:t xml:space="preserve">קרי </w:t>
      </w:r>
      <w:r w:rsidRPr="00663430">
        <w:rPr>
          <w:rFonts w:ascii="Arial" w:hAnsi="Arial"/>
          <w:noProof w:val="0"/>
          <w:rtl/>
        </w:rPr>
        <w:t>בחלוף 3 שנים ממועד נטילתה ולאחר פרוץ הסכסוך בין הצדדים מחשבון הבנק המשותף של הצדדים בשוויץ (</w:t>
      </w:r>
      <w:r w:rsidRPr="00663430">
        <w:rPr>
          <w:rFonts w:ascii="David" w:hAnsi="David"/>
          <w:rtl/>
        </w:rPr>
        <w:t xml:space="preserve">עמ' 10 ס' 1.1.3 לחווה"ד). התנהלות הנתבע לפרעון הלוואה באופן חד צדדי לאחר מועד הקרע ללא ידיעת התובעת וללא אישור ביהמ"ש מעוררת תמיהות ולא ניתן </w:t>
      </w:r>
      <w:r w:rsidR="008C62CE">
        <w:rPr>
          <w:rFonts w:ascii="David" w:hAnsi="David" w:hint="cs"/>
          <w:rtl/>
        </w:rPr>
        <w:t>לאשרה</w:t>
      </w:r>
      <w:r w:rsidRPr="00663430">
        <w:rPr>
          <w:rFonts w:ascii="David" w:hAnsi="David"/>
          <w:rtl/>
        </w:rPr>
        <w:t xml:space="preserve"> בנסיבות בהן הנתבע נמנע מלספק ראיות נדרשות להוכחת נסיבות קבלת ההלוואה</w:t>
      </w:r>
      <w:r w:rsidR="008C62CE">
        <w:rPr>
          <w:rFonts w:ascii="David" w:hAnsi="David" w:hint="cs"/>
          <w:rtl/>
        </w:rPr>
        <w:t xml:space="preserve"> ולזמן עדים רלבנטיים</w:t>
      </w:r>
      <w:r w:rsidRPr="00663430">
        <w:rPr>
          <w:rFonts w:ascii="David" w:hAnsi="David"/>
          <w:rtl/>
        </w:rPr>
        <w:t xml:space="preserve">. </w:t>
      </w:r>
      <w:r w:rsidRPr="00663430">
        <w:rPr>
          <w:rFonts w:ascii="David" w:hAnsi="David"/>
          <w:b/>
          <w:bCs/>
          <w:rtl/>
        </w:rPr>
        <w:t xml:space="preserve">על כן, </w:t>
      </w:r>
      <w:r w:rsidRPr="00663430">
        <w:rPr>
          <w:rFonts w:ascii="Arial" w:hAnsi="Arial"/>
          <w:b/>
          <w:bCs/>
          <w:noProof w:val="0"/>
          <w:rtl/>
        </w:rPr>
        <w:t>אני מורה על ביטול/הסרת החוב בסך 600,000 ₪ למר ע</w:t>
      </w:r>
      <w:r w:rsidR="009D24EB">
        <w:rPr>
          <w:rFonts w:ascii="Arial" w:hAnsi="Arial" w:hint="cs"/>
          <w:b/>
          <w:bCs/>
          <w:noProof w:val="0"/>
          <w:rtl/>
        </w:rPr>
        <w:t>'</w:t>
      </w:r>
      <w:r w:rsidRPr="00663430">
        <w:rPr>
          <w:rFonts w:ascii="Arial" w:hAnsi="Arial"/>
          <w:b/>
          <w:bCs/>
          <w:noProof w:val="0"/>
          <w:rtl/>
        </w:rPr>
        <w:t xml:space="preserve"> ש</w:t>
      </w:r>
      <w:r w:rsidR="009D24EB">
        <w:rPr>
          <w:rFonts w:ascii="Arial" w:hAnsi="Arial" w:hint="cs"/>
          <w:b/>
          <w:bCs/>
          <w:noProof w:val="0"/>
          <w:rtl/>
        </w:rPr>
        <w:t>'</w:t>
      </w:r>
      <w:r w:rsidRPr="00663430">
        <w:rPr>
          <w:rFonts w:ascii="Arial" w:hAnsi="Arial"/>
          <w:b/>
          <w:bCs/>
          <w:noProof w:val="0"/>
          <w:rtl/>
        </w:rPr>
        <w:t xml:space="preserve"> מטבלת האיזון.</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סך של 821,203 ₪ (בחובה) (משיכת דיבידנד ע"י בעל מניות מהותי מחברת ק</w:t>
      </w:r>
      <w:r w:rsidR="009D24EB">
        <w:rPr>
          <w:rFonts w:ascii="David" w:hAnsi="David" w:hint="cs"/>
          <w:b/>
          <w:bCs/>
          <w:u w:val="single"/>
          <w:rtl/>
        </w:rPr>
        <w:t>'</w:t>
      </w:r>
      <w:r w:rsidRPr="00663430">
        <w:rPr>
          <w:rFonts w:ascii="David" w:hAnsi="David"/>
          <w:b/>
          <w:bCs/>
          <w:u w:val="single"/>
          <w:rtl/>
        </w:rPr>
        <w:t xml:space="preserve"> בע"מ</w:t>
      </w:r>
      <w:r w:rsidRPr="00663430">
        <w:rPr>
          <w:rFonts w:ascii="David" w:hAnsi="David"/>
          <w:b/>
          <w:bCs/>
          <w:rtl/>
        </w:rPr>
        <w:t>)</w:t>
      </w:r>
      <w:r w:rsidRPr="00663430">
        <w:rPr>
          <w:rFonts w:ascii="David" w:hAnsi="David"/>
          <w:rtl/>
        </w:rPr>
        <w:t xml:space="preserve"> – חברת ק</w:t>
      </w:r>
      <w:r w:rsidR="009D24EB">
        <w:rPr>
          <w:rFonts w:ascii="David" w:hAnsi="David" w:hint="cs"/>
          <w:rtl/>
        </w:rPr>
        <w:t>'</w:t>
      </w:r>
      <w:r w:rsidRPr="00663430">
        <w:rPr>
          <w:rFonts w:ascii="David" w:hAnsi="David"/>
          <w:rtl/>
        </w:rPr>
        <w:t xml:space="preserve"> היא חברה הרשומה בבעלות הנתבע ומר </w:t>
      </w:r>
      <w:r w:rsidR="009D24EB">
        <w:rPr>
          <w:rFonts w:ascii="David" w:hAnsi="David" w:hint="cs"/>
          <w:rtl/>
        </w:rPr>
        <w:t>כ'</w:t>
      </w:r>
      <w:r w:rsidRPr="00663430">
        <w:rPr>
          <w:rFonts w:ascii="David" w:hAnsi="David"/>
          <w:rtl/>
        </w:rPr>
        <w:t xml:space="preserve"> בחלקם שווים. חברה זו שימשה את הנתבע ומר כ</w:t>
      </w:r>
      <w:r w:rsidR="009D24EB">
        <w:rPr>
          <w:rFonts w:ascii="David" w:hAnsi="David" w:hint="cs"/>
          <w:rtl/>
        </w:rPr>
        <w:t>'</w:t>
      </w:r>
      <w:r w:rsidRPr="00663430">
        <w:rPr>
          <w:rFonts w:ascii="David" w:hAnsi="David"/>
          <w:rtl/>
        </w:rPr>
        <w:t xml:space="preserve"> לצורך הפקדת שכר העבודה של הבעלים בגין מתן שרות ניהול לחברת </w:t>
      </w:r>
      <w:r w:rsidR="007365AD">
        <w:rPr>
          <w:rFonts w:ascii="David" w:hAnsi="David"/>
          <w:rtl/>
        </w:rPr>
        <w:t xml:space="preserve">חברת </w:t>
      </w:r>
      <w:r w:rsidR="007365AD">
        <w:rPr>
          <w:rFonts w:ascii="David" w:hAnsi="David"/>
        </w:rPr>
        <w:t>A</w:t>
      </w:r>
      <w:r w:rsidRPr="00663430">
        <w:rPr>
          <w:rFonts w:ascii="David" w:hAnsi="David"/>
          <w:rtl/>
        </w:rPr>
        <w:t>. לטענת הנתבע</w:t>
      </w:r>
      <w:r w:rsidR="00376F5B">
        <w:rPr>
          <w:rFonts w:ascii="David" w:hAnsi="David" w:hint="cs"/>
          <w:rtl/>
        </w:rPr>
        <w:t>,</w:t>
      </w:r>
      <w:r w:rsidRPr="00663430">
        <w:rPr>
          <w:rFonts w:ascii="David" w:hAnsi="David"/>
          <w:rtl/>
        </w:rPr>
        <w:t xml:space="preserve"> ב- 2016 הוציא מס הכנסה שומה בגין יתרת חובה בסך 5.6 מיליון ₪ בכרטיסי החו"ז של בעלי המניות המהותיים בחברה (הנתבע ומר כ</w:t>
      </w:r>
      <w:r w:rsidR="009D24EB">
        <w:rPr>
          <w:rFonts w:ascii="David" w:hAnsi="David" w:hint="cs"/>
          <w:rtl/>
        </w:rPr>
        <w:t>'</w:t>
      </w:r>
      <w:r w:rsidRPr="00663430">
        <w:rPr>
          <w:rFonts w:ascii="David" w:hAnsi="David"/>
          <w:rtl/>
        </w:rPr>
        <w:t>) נכון לשנת 2011 ובסך 821,203 ₪ ששולם ע"י הנתבע. בתמיכה לטענתו, הציג הנתבע שובר לתשלום (נספח ו' לחוו"ד)</w:t>
      </w:r>
      <w:r w:rsidRPr="00663430">
        <w:rPr>
          <w:rFonts w:ascii="Arial" w:hAnsi="Arial"/>
          <w:noProof w:val="0"/>
          <w:rtl/>
        </w:rPr>
        <w:t xml:space="preserve"> וכן הסכם </w:t>
      </w:r>
      <w:r w:rsidRPr="00663430">
        <w:rPr>
          <w:rFonts w:ascii="David" w:hAnsi="David"/>
          <w:rtl/>
        </w:rPr>
        <w:t>שומה (נספח ז' לחוו"ד).</w:t>
      </w:r>
      <w:r w:rsidRPr="00663430">
        <w:rPr>
          <w:rFonts w:ascii="Arial" w:hAnsi="Arial"/>
          <w:noProof w:val="0"/>
          <w:rtl/>
        </w:rPr>
        <w:t xml:space="preserve"> </w:t>
      </w:r>
      <w:r w:rsidRPr="00663430">
        <w:rPr>
          <w:rFonts w:ascii="David" w:hAnsi="David"/>
          <w:rtl/>
        </w:rPr>
        <w:t>יצוין, כי הצדדים חלוקים בנוגע למשיכה זו ולהלן טענותיהם:</w:t>
      </w:r>
    </w:p>
    <w:p w:rsidR="00602BAA" w:rsidRPr="00663430" w:rsidRDefault="00602BAA" w:rsidP="00602BAA">
      <w:pPr>
        <w:pStyle w:val="af3"/>
        <w:rPr>
          <w:rFonts w:ascii="Arial" w:hAnsi="Arial"/>
          <w:noProof w:val="0"/>
          <w:sz w:val="16"/>
          <w:szCs w:val="16"/>
        </w:rPr>
      </w:pPr>
    </w:p>
    <w:p w:rsidR="00602BAA" w:rsidRPr="00663430" w:rsidRDefault="00602BAA" w:rsidP="007E20F4">
      <w:pPr>
        <w:pStyle w:val="af3"/>
        <w:numPr>
          <w:ilvl w:val="0"/>
          <w:numId w:val="2"/>
        </w:numPr>
        <w:spacing w:line="360" w:lineRule="auto"/>
        <w:ind w:left="680" w:hanging="680"/>
        <w:jc w:val="both"/>
        <w:rPr>
          <w:rFonts w:ascii="Arial" w:hAnsi="Arial"/>
          <w:noProof w:val="0"/>
        </w:rPr>
      </w:pPr>
      <w:r w:rsidRPr="00663430">
        <w:rPr>
          <w:rFonts w:ascii="David" w:hAnsi="David"/>
          <w:u w:val="single"/>
          <w:rtl/>
        </w:rPr>
        <w:t>לטענת התובעת</w:t>
      </w:r>
      <w:r w:rsidRPr="00663430">
        <w:rPr>
          <w:rFonts w:ascii="David" w:hAnsi="David"/>
          <w:rtl/>
        </w:rPr>
        <w:t xml:space="preserve">, המומחה הכיר שלא כדין במלוא יתרת החובה של בעלי המניות בחברה בסך 5.6 מיליון ₪ וייחס את כולה לנתבע מבלי שהוצגה לו אינדיקציה לגבי מהות החוב והתשלום בפועל. הלכה למעשה, הנתבע לא סיפק כל מידע מהי סיבת החוב </w:t>
      </w:r>
      <w:r w:rsidR="00376F5B">
        <w:rPr>
          <w:rFonts w:ascii="David" w:hAnsi="David" w:hint="cs"/>
          <w:rtl/>
        </w:rPr>
        <w:t xml:space="preserve">שנצבר לכדי </w:t>
      </w:r>
      <w:r w:rsidRPr="00663430">
        <w:rPr>
          <w:rFonts w:ascii="David" w:hAnsi="David"/>
          <w:rtl/>
        </w:rPr>
        <w:t xml:space="preserve">סך 5.6 </w:t>
      </w:r>
      <w:r w:rsidR="00376F5B">
        <w:rPr>
          <w:rFonts w:ascii="David" w:hAnsi="David" w:hint="cs"/>
          <w:rtl/>
        </w:rPr>
        <w:t xml:space="preserve">מיליון </w:t>
      </w:r>
      <w:r w:rsidRPr="00663430">
        <w:rPr>
          <w:rFonts w:ascii="David" w:hAnsi="David"/>
          <w:rtl/>
        </w:rPr>
        <w:t xml:space="preserve">₪ בכרטיסי החו"ז, איזה חלק מהחוב מיוחס לנתבע אם בכלל ומהו גובה </w:t>
      </w:r>
      <w:r w:rsidR="00376F5B">
        <w:rPr>
          <w:rFonts w:ascii="David" w:hAnsi="David" w:hint="cs"/>
          <w:rtl/>
        </w:rPr>
        <w:t>ה</w:t>
      </w:r>
      <w:r w:rsidRPr="00663430">
        <w:rPr>
          <w:rFonts w:ascii="David" w:hAnsi="David"/>
          <w:rtl/>
        </w:rPr>
        <w:t>תשלום המיוחס לנתבע</w:t>
      </w:r>
      <w:r w:rsidR="00376F5B">
        <w:rPr>
          <w:rFonts w:ascii="David" w:hAnsi="David" w:hint="cs"/>
          <w:rtl/>
        </w:rPr>
        <w:t xml:space="preserve">. משכך, </w:t>
      </w:r>
      <w:r w:rsidRPr="00663430">
        <w:rPr>
          <w:rFonts w:ascii="David" w:hAnsi="David"/>
          <w:rtl/>
        </w:rPr>
        <w:t xml:space="preserve">אין להפחית את הסכום בסך 821,203 ₪ מטבלת איזון המשאבים. </w:t>
      </w:r>
      <w:r w:rsidRPr="00663430">
        <w:rPr>
          <w:rFonts w:ascii="David" w:hAnsi="David"/>
          <w:u w:val="single"/>
          <w:rtl/>
        </w:rPr>
        <w:t>מנגד, טוען הנתבע</w:t>
      </w:r>
      <w:r w:rsidRPr="00663430">
        <w:rPr>
          <w:rFonts w:ascii="David" w:hAnsi="David"/>
          <w:rtl/>
        </w:rPr>
        <w:t xml:space="preserve"> כי כל המסמכים לרבות כרטסת החו"ז של בעלי המניות הוצגו במלואם למומחה. בנוסף, יתרת החוב של הנתבע בסך 2.8 מיליון ₪ נחתמה ואושרה ע"י רו"ח החברה שהינו רו"ח גם של התובעת וכן נבדקה ואושרה ע"י מס הכנסה והמומחה. בנוסף, החוב למס הכנסה בסך משוער של כ-840,000 ₪ מצוין בהצהרת ההון של הנתבע ליום 31.12.2014 (מוצג ביהמ"ש/1) שלדברי התובעת </w:t>
      </w:r>
      <w:r w:rsidR="00376F5B">
        <w:rPr>
          <w:rFonts w:ascii="David" w:hAnsi="David" w:hint="cs"/>
          <w:rtl/>
        </w:rPr>
        <w:t xml:space="preserve">מהווה </w:t>
      </w:r>
      <w:r w:rsidRPr="00663430">
        <w:rPr>
          <w:rFonts w:ascii="David" w:hAnsi="David"/>
          <w:rtl/>
        </w:rPr>
        <w:t xml:space="preserve">ראיה קבילה. כן, לאחר דיון עם שלטונות המס נחתם הסכם שומה בגין שנת 2011 הנכללת בתקופת השיתוף כאשר ביום 7.11.2016 הונפק שובר בסך של 821,203 ₪ (צורפו כנספחים ו' ו-ז' לחו"ד). לטענת הנתבע, תשלום זה שולם ביום 9.11.2016 בשיק משוך על בנק דיסקונט מחשבון הנתבע כשהוא מוטבע על שובר התשלום. על כן, בדין הפחית המומחה את </w:t>
      </w:r>
      <w:r w:rsidR="007E20F4">
        <w:rPr>
          <w:rFonts w:ascii="David" w:hAnsi="David" w:hint="cs"/>
          <w:rtl/>
        </w:rPr>
        <w:t>ה</w:t>
      </w:r>
      <w:r w:rsidRPr="00663430">
        <w:rPr>
          <w:rFonts w:ascii="David" w:hAnsi="David"/>
          <w:rtl/>
        </w:rPr>
        <w:t>תשלום</w:t>
      </w:r>
      <w:r w:rsidR="007E20F4">
        <w:rPr>
          <w:rFonts w:ascii="David" w:hAnsi="David" w:hint="cs"/>
          <w:rtl/>
        </w:rPr>
        <w:t xml:space="preserve"> </w:t>
      </w:r>
      <w:r w:rsidRPr="00663430">
        <w:rPr>
          <w:rFonts w:ascii="David" w:hAnsi="David"/>
          <w:rtl/>
        </w:rPr>
        <w:t>מטבלת איזון המשאבים</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rtl/>
        </w:rPr>
        <w:t>לאחר עיון ובחינה, מצאתי לקבלת את עמדת הנתבע בעניין זה ולהותיר את הסכום כחוב שנזקף לחובת הבעל, להלן טעמיי</w:t>
      </w:r>
      <w:r w:rsidRPr="00663430">
        <w:rPr>
          <w:rFonts w:ascii="David" w:hAnsi="David"/>
          <w:rtl/>
        </w:rPr>
        <w:t xml:space="preserve">: </w:t>
      </w:r>
    </w:p>
    <w:p w:rsidR="00602BAA" w:rsidRPr="00663430" w:rsidRDefault="00602BAA" w:rsidP="00602BAA">
      <w:pPr>
        <w:pStyle w:val="af3"/>
        <w:rPr>
          <w:rFonts w:ascii="Arial" w:hAnsi="Arial"/>
          <w:noProof w:val="0"/>
          <w:sz w:val="16"/>
          <w:szCs w:val="16"/>
          <w:u w:val="single"/>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Arial" w:hAnsi="Arial"/>
          <w:noProof w:val="0"/>
          <w:u w:val="single"/>
          <w:rtl/>
        </w:rPr>
        <w:t>ראשית</w:t>
      </w:r>
      <w:r w:rsidRPr="00663430">
        <w:rPr>
          <w:rFonts w:ascii="Arial" w:hAnsi="Arial"/>
          <w:noProof w:val="0"/>
          <w:rtl/>
        </w:rPr>
        <w:t xml:space="preserve">, </w:t>
      </w:r>
      <w:r w:rsidRPr="00663430">
        <w:rPr>
          <w:rFonts w:ascii="David" w:hAnsi="David"/>
          <w:rtl/>
        </w:rPr>
        <w:t>מדובר בתשלום חוב ש</w:t>
      </w:r>
      <w:r w:rsidR="007E20F4">
        <w:rPr>
          <w:rFonts w:ascii="David" w:hAnsi="David" w:hint="cs"/>
          <w:rtl/>
        </w:rPr>
        <w:t xml:space="preserve">מבוסס </w:t>
      </w:r>
      <w:r w:rsidRPr="00663430">
        <w:rPr>
          <w:rFonts w:ascii="David" w:hAnsi="David"/>
          <w:rtl/>
        </w:rPr>
        <w:t xml:space="preserve">על מסמכים </w:t>
      </w:r>
      <w:r w:rsidR="007E20F4">
        <w:rPr>
          <w:rFonts w:ascii="David" w:hAnsi="David" w:hint="cs"/>
          <w:rtl/>
        </w:rPr>
        <w:t xml:space="preserve">רשמיים </w:t>
      </w:r>
      <w:r w:rsidRPr="00663430">
        <w:rPr>
          <w:rFonts w:ascii="David" w:hAnsi="David"/>
          <w:rtl/>
        </w:rPr>
        <w:t xml:space="preserve">של רשויות המס ובכלל כך שובר תשלום והסכם שומה. </w:t>
      </w:r>
      <w:r w:rsidRPr="00663430">
        <w:rPr>
          <w:rFonts w:ascii="David" w:hAnsi="David"/>
          <w:u w:val="single"/>
          <w:rtl/>
        </w:rPr>
        <w:t>שנית</w:t>
      </w:r>
      <w:r w:rsidRPr="00663430">
        <w:rPr>
          <w:rFonts w:ascii="David" w:hAnsi="David"/>
          <w:rtl/>
        </w:rPr>
        <w:t xml:space="preserve">, </w:t>
      </w:r>
      <w:r w:rsidRPr="00663430">
        <w:rPr>
          <w:rFonts w:ascii="Arial" w:hAnsi="Arial"/>
          <w:noProof w:val="0"/>
          <w:rtl/>
        </w:rPr>
        <w:t xml:space="preserve">המומחה התייחס למקור החבות </w:t>
      </w:r>
      <w:r w:rsidRPr="00663430">
        <w:rPr>
          <w:rFonts w:ascii="David" w:hAnsi="David"/>
          <w:rtl/>
        </w:rPr>
        <w:t xml:space="preserve">בסע' 6.2.3 (עמ' 51) לחוו"ד וכן </w:t>
      </w:r>
      <w:r w:rsidRPr="00663430">
        <w:rPr>
          <w:rFonts w:ascii="Arial" w:hAnsi="Arial"/>
          <w:noProof w:val="0"/>
          <w:rtl/>
        </w:rPr>
        <w:t xml:space="preserve">בעדותו שב </w:t>
      </w:r>
      <w:r w:rsidRPr="00663430">
        <w:rPr>
          <w:rFonts w:ascii="Arial" w:hAnsi="Arial"/>
          <w:noProof w:val="0"/>
          <w:rtl/>
        </w:rPr>
        <w:lastRenderedPageBreak/>
        <w:t>והסביר את מהות ההלוואה וסילוק החוב</w:t>
      </w:r>
      <w:r w:rsidR="007E20F4">
        <w:rPr>
          <w:rFonts w:ascii="Arial" w:hAnsi="Arial" w:hint="cs"/>
          <w:noProof w:val="0"/>
          <w:rtl/>
        </w:rPr>
        <w:t>:</w:t>
      </w:r>
      <w:r w:rsidRPr="00663430">
        <w:rPr>
          <w:rFonts w:ascii="Arial" w:hAnsi="Arial"/>
          <w:noProof w:val="0"/>
          <w:rtl/>
        </w:rPr>
        <w:t xml:space="preserve"> "</w:t>
      </w:r>
      <w:r w:rsidRPr="00663430">
        <w:rPr>
          <w:rFonts w:ascii="David" w:hAnsi="David"/>
          <w:b/>
          <w:bCs/>
          <w:rtl/>
        </w:rPr>
        <w:t xml:space="preserve">הבעל עמד ביתרת חובה בחברה. אז בשביל שזה לא יקפוץ למס הכנסה מה שהיו עושים ... זה לעשות הלוואת </w:t>
      </w:r>
      <w:r w:rsidRPr="00663430">
        <w:rPr>
          <w:rFonts w:ascii="David" w:hAnsi="David"/>
          <w:b/>
          <w:bCs/>
        </w:rPr>
        <w:t>back to back</w:t>
      </w:r>
      <w:r w:rsidRPr="00663430">
        <w:rPr>
          <w:rFonts w:ascii="David" w:hAnsi="David"/>
          <w:b/>
          <w:bCs/>
          <w:rtl/>
        </w:rPr>
        <w:t xml:space="preserve"> לוקחים הלוואה בפרטי ... אלא מה? מס הכנסה לא אוהב את ה-</w:t>
      </w:r>
      <w:r w:rsidRPr="00663430">
        <w:rPr>
          <w:rFonts w:ascii="David" w:hAnsi="David"/>
          <w:b/>
          <w:bCs/>
        </w:rPr>
        <w:t xml:space="preserve">back to back </w:t>
      </w:r>
      <w:r w:rsidRPr="00663430">
        <w:rPr>
          <w:rFonts w:ascii="David" w:hAnsi="David"/>
          <w:b/>
          <w:bCs/>
          <w:rtl/>
        </w:rPr>
        <w:t xml:space="preserve"> הזה והם באו ואמרו אתה תשלם עכשיו דיווידנד והוא לקח את הכסף מהחברה, הפיקדון הסגור, כי הפיקדון </w:t>
      </w:r>
      <w:r w:rsidRPr="00663430">
        <w:rPr>
          <w:rFonts w:ascii="David" w:hAnsi="David"/>
          <w:b/>
          <w:bCs/>
        </w:rPr>
        <w:t xml:space="preserve">back to back </w:t>
      </w:r>
      <w:r w:rsidRPr="00663430">
        <w:rPr>
          <w:rFonts w:ascii="David" w:hAnsi="David"/>
          <w:b/>
          <w:bCs/>
          <w:rtl/>
        </w:rPr>
        <w:t xml:space="preserve"> אתה חייב לסגור אותו לטובת הבנק. זה לא משהו שאתה יכול לשחק איתו. הוא לקח את זה והחזיר את ההלוואה הפרטית</w:t>
      </w:r>
      <w:r w:rsidRPr="00663430">
        <w:rPr>
          <w:rFonts w:ascii="David" w:hAnsi="David"/>
          <w:sz w:val="22"/>
          <w:szCs w:val="22"/>
          <w:rtl/>
        </w:rPr>
        <w:t xml:space="preserve">". </w:t>
      </w:r>
      <w:r w:rsidRPr="00663430">
        <w:rPr>
          <w:rFonts w:ascii="David" w:hAnsi="David"/>
          <w:rtl/>
        </w:rPr>
        <w:t>משמע, המומחה נתן הסבר להיווצרות החוב שנוצר בתקופת החיים המשותפים בגין משיכות יתר בחברת ק</w:t>
      </w:r>
      <w:r w:rsidR="009D24EB">
        <w:rPr>
          <w:rFonts w:ascii="David" w:hAnsi="David" w:hint="cs"/>
          <w:rtl/>
        </w:rPr>
        <w:t>'</w:t>
      </w:r>
      <w:r w:rsidRPr="00663430">
        <w:rPr>
          <w:rFonts w:ascii="David" w:hAnsi="David"/>
          <w:rtl/>
        </w:rPr>
        <w:t xml:space="preserve"> בשנת 2011. </w:t>
      </w:r>
      <w:r w:rsidRPr="00663430">
        <w:rPr>
          <w:rFonts w:ascii="David" w:hAnsi="David"/>
          <w:u w:val="single"/>
          <w:rtl/>
        </w:rPr>
        <w:t>שלישית</w:t>
      </w:r>
      <w:r w:rsidRPr="00663430">
        <w:rPr>
          <w:rFonts w:ascii="David" w:hAnsi="David"/>
          <w:rtl/>
        </w:rPr>
        <w:t xml:space="preserve">, בניגוד לטענת התובעת, המומחה הסביר כי הסכום שנזקף לחובת הנתבע הינו מחצית החוב בלבד (ר' </w:t>
      </w:r>
      <w:r w:rsidRPr="00663430">
        <w:rPr>
          <w:rFonts w:ascii="Arial" w:hAnsi="Arial"/>
          <w:noProof w:val="0"/>
          <w:rtl/>
        </w:rPr>
        <w:t>סע' 2.1.5 (עמ' 20) לחוו"ד). גם בחקירתו שב המומחה והסביר</w:t>
      </w:r>
      <w:r w:rsidRPr="00663430">
        <w:rPr>
          <w:rFonts w:ascii="David" w:hAnsi="David"/>
          <w:rtl/>
        </w:rPr>
        <w:t>: "</w:t>
      </w:r>
      <w:r w:rsidRPr="00663430">
        <w:rPr>
          <w:rFonts w:ascii="David" w:hAnsi="David"/>
          <w:b/>
          <w:bCs/>
          <w:rtl/>
        </w:rPr>
        <w:t xml:space="preserve">יתרת החוב של בעלי המניות בחברה הם 5.6 מיליון, 5.6 מיליון. לחלק ל-2 זה 2.800, חייבו את הדיווידנד על </w:t>
      </w:r>
      <w:r w:rsidR="009D24EB">
        <w:rPr>
          <w:rFonts w:ascii="David" w:hAnsi="David" w:hint="cs"/>
          <w:b/>
          <w:bCs/>
          <w:rtl/>
        </w:rPr>
        <w:t>הנתבע</w:t>
      </w:r>
      <w:r w:rsidRPr="00663430">
        <w:rPr>
          <w:rFonts w:ascii="David" w:hAnsi="David"/>
          <w:b/>
          <w:bCs/>
          <w:rtl/>
        </w:rPr>
        <w:t xml:space="preserve"> על 2.800 כבעל מניות מהותי...</w:t>
      </w:r>
      <w:r w:rsidRPr="00663430">
        <w:rPr>
          <w:rFonts w:ascii="David" w:hAnsi="David"/>
          <w:rtl/>
        </w:rPr>
        <w:t xml:space="preserve">". </w:t>
      </w:r>
      <w:r w:rsidRPr="00663430">
        <w:rPr>
          <w:rFonts w:ascii="David" w:hAnsi="David"/>
          <w:u w:val="single"/>
          <w:rtl/>
        </w:rPr>
        <w:t>רביעית</w:t>
      </w:r>
      <w:r w:rsidRPr="00663430">
        <w:rPr>
          <w:rFonts w:ascii="David" w:hAnsi="David"/>
          <w:rtl/>
        </w:rPr>
        <w:t>, המומחה אישר כי לא צירף את כרטיס החו"ז של החברה ויש בכך טעם לפגם</w:t>
      </w:r>
      <w:r w:rsidR="007E20F4">
        <w:rPr>
          <w:rFonts w:ascii="David" w:hAnsi="David" w:hint="cs"/>
          <w:rtl/>
        </w:rPr>
        <w:t>, אך</w:t>
      </w:r>
      <w:r w:rsidRPr="00663430">
        <w:rPr>
          <w:rFonts w:ascii="David" w:hAnsi="David"/>
          <w:rtl/>
        </w:rPr>
        <w:t xml:space="preserve"> בחקירתו הסביר כי כל בדיקה בקשר לחוב הי</w:t>
      </w:r>
      <w:r w:rsidR="007E20F4">
        <w:rPr>
          <w:rFonts w:ascii="David" w:hAnsi="David" w:hint="cs"/>
          <w:rtl/>
        </w:rPr>
        <w:t>נה</w:t>
      </w:r>
      <w:r w:rsidRPr="00663430">
        <w:rPr>
          <w:rFonts w:ascii="David" w:hAnsi="David"/>
          <w:rtl/>
        </w:rPr>
        <w:t xml:space="preserve"> "מוגבלת" מטיבה שכן</w:t>
      </w:r>
      <w:r w:rsidRPr="00663430">
        <w:rPr>
          <w:rFonts w:ascii="David" w:hAnsi="David"/>
          <w:b/>
          <w:bCs/>
          <w:rtl/>
        </w:rPr>
        <w:t xml:space="preserve"> </w:t>
      </w:r>
      <w:r w:rsidRPr="00663430">
        <w:rPr>
          <w:rFonts w:ascii="David" w:hAnsi="David"/>
          <w:rtl/>
        </w:rPr>
        <w:t xml:space="preserve">מדובר בחוב שכבר אושר ע"י מס הכנסה. </w:t>
      </w:r>
      <w:r w:rsidRPr="00663430">
        <w:rPr>
          <w:rFonts w:ascii="David" w:hAnsi="David"/>
          <w:u w:val="single"/>
          <w:rtl/>
        </w:rPr>
        <w:t>חמישית</w:t>
      </w:r>
      <w:r w:rsidRPr="00663430">
        <w:rPr>
          <w:rFonts w:ascii="David" w:hAnsi="David"/>
          <w:rtl/>
        </w:rPr>
        <w:t>, גם מר כ</w:t>
      </w:r>
      <w:r w:rsidR="009D24EB">
        <w:rPr>
          <w:rFonts w:ascii="David" w:hAnsi="David" w:hint="cs"/>
          <w:rtl/>
        </w:rPr>
        <w:t>'</w:t>
      </w:r>
      <w:r w:rsidR="007E20F4">
        <w:rPr>
          <w:rFonts w:ascii="David" w:hAnsi="David" w:hint="cs"/>
          <w:rtl/>
        </w:rPr>
        <w:t xml:space="preserve"> ש</w:t>
      </w:r>
      <w:r w:rsidRPr="00663430">
        <w:rPr>
          <w:rFonts w:ascii="David" w:hAnsi="David"/>
          <w:rtl/>
        </w:rPr>
        <w:t xml:space="preserve">הובא </w:t>
      </w:r>
      <w:r w:rsidR="007E20F4">
        <w:rPr>
          <w:rFonts w:ascii="David" w:hAnsi="David" w:hint="cs"/>
          <w:rtl/>
        </w:rPr>
        <w:t xml:space="preserve">לעדות </w:t>
      </w:r>
      <w:r w:rsidRPr="00663430">
        <w:rPr>
          <w:rFonts w:ascii="David" w:hAnsi="David"/>
          <w:rtl/>
        </w:rPr>
        <w:t xml:space="preserve">מטעם התובעת העיד </w:t>
      </w:r>
      <w:r w:rsidR="007E20F4">
        <w:rPr>
          <w:rFonts w:ascii="David" w:hAnsi="David" w:hint="cs"/>
          <w:rtl/>
        </w:rPr>
        <w:t>ש</w:t>
      </w:r>
      <w:r w:rsidRPr="00663430">
        <w:rPr>
          <w:rFonts w:ascii="David" w:hAnsi="David"/>
          <w:rtl/>
        </w:rPr>
        <w:t>נאלץ לשאת בתשלום חוב למס הכנסה בגובה של כ-1.2 מיליון ₪ (עמ' 153, ש' 26- עמ' 154, ש' 10) ו</w:t>
      </w:r>
      <w:r w:rsidR="007E20F4">
        <w:rPr>
          <w:rFonts w:ascii="David" w:hAnsi="David" w:hint="cs"/>
          <w:rtl/>
        </w:rPr>
        <w:t>הדבר</w:t>
      </w:r>
      <w:r w:rsidRPr="00663430">
        <w:rPr>
          <w:rFonts w:ascii="David" w:hAnsi="David"/>
          <w:rtl/>
        </w:rPr>
        <w:t xml:space="preserve"> מלמד </w:t>
      </w:r>
      <w:r w:rsidR="007E20F4">
        <w:rPr>
          <w:rFonts w:ascii="David" w:hAnsi="David" w:hint="cs"/>
          <w:rtl/>
        </w:rPr>
        <w:t>ש</w:t>
      </w:r>
      <w:r w:rsidRPr="00663430">
        <w:rPr>
          <w:rFonts w:ascii="David" w:hAnsi="David"/>
          <w:rtl/>
        </w:rPr>
        <w:t>הסכום שנזקף לנתבע ה</w:t>
      </w:r>
      <w:r w:rsidR="007E20F4">
        <w:rPr>
          <w:rFonts w:ascii="David" w:hAnsi="David" w:hint="cs"/>
          <w:rtl/>
        </w:rPr>
        <w:t>ינו</w:t>
      </w:r>
      <w:r w:rsidRPr="00663430">
        <w:rPr>
          <w:rFonts w:ascii="David" w:hAnsi="David"/>
          <w:rtl/>
        </w:rPr>
        <w:t xml:space="preserve"> מחצית מהחוב הפסוק. </w:t>
      </w:r>
      <w:r w:rsidRPr="00663430">
        <w:rPr>
          <w:rFonts w:ascii="David" w:hAnsi="David"/>
          <w:b/>
          <w:bCs/>
          <w:rtl/>
        </w:rPr>
        <w:t>ע</w:t>
      </w:r>
      <w:r w:rsidRPr="00663430">
        <w:rPr>
          <w:rFonts w:ascii="Arial" w:hAnsi="Arial"/>
          <w:b/>
          <w:bCs/>
          <w:noProof w:val="0"/>
          <w:rtl/>
        </w:rPr>
        <w:t>ל כן, אני מורה על הותרת הסך של 821,203 ₪ לחובת הנתבע בטבלת האיזון</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9D24EB">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u w:val="single"/>
          <w:rtl/>
        </w:rPr>
        <w:t>סך של 310,000 ₪ (השבת הלוואה ממר ע</w:t>
      </w:r>
      <w:r w:rsidR="009D24EB">
        <w:rPr>
          <w:rFonts w:ascii="Arial" w:hAnsi="Arial" w:hint="cs"/>
          <w:b/>
          <w:bCs/>
          <w:noProof w:val="0"/>
          <w:u w:val="single"/>
          <w:rtl/>
        </w:rPr>
        <w:t>'</w:t>
      </w:r>
      <w:r w:rsidRPr="00663430">
        <w:rPr>
          <w:rFonts w:ascii="Arial" w:hAnsi="Arial"/>
          <w:b/>
          <w:bCs/>
          <w:noProof w:val="0"/>
          <w:u w:val="single"/>
          <w:rtl/>
        </w:rPr>
        <w:t xml:space="preserve"> ש</w:t>
      </w:r>
      <w:r w:rsidR="009D24EB">
        <w:rPr>
          <w:rFonts w:ascii="Arial" w:hAnsi="Arial" w:hint="cs"/>
          <w:b/>
          <w:bCs/>
          <w:noProof w:val="0"/>
          <w:u w:val="single"/>
          <w:rtl/>
        </w:rPr>
        <w:t>'</w:t>
      </w:r>
      <w:r w:rsidRPr="00663430">
        <w:rPr>
          <w:rFonts w:ascii="Arial" w:hAnsi="Arial"/>
          <w:b/>
          <w:bCs/>
          <w:noProof w:val="0"/>
          <w:u w:val="single"/>
          <w:rtl/>
        </w:rPr>
        <w:t>)</w:t>
      </w:r>
      <w:r w:rsidRPr="00663430">
        <w:rPr>
          <w:rFonts w:ascii="Arial" w:hAnsi="Arial"/>
          <w:noProof w:val="0"/>
          <w:rtl/>
        </w:rPr>
        <w:t xml:space="preserve"> –הצדדים לא טענו לגבי סכום זה בסיכומיהם ועל כן יש להותירו בטבלת האיזון. </w:t>
      </w:r>
    </w:p>
    <w:p w:rsidR="00602BAA" w:rsidRPr="00663430" w:rsidRDefault="00602BAA" w:rsidP="00602BAA">
      <w:pPr>
        <w:pStyle w:val="af3"/>
        <w:rPr>
          <w:rFonts w:ascii="Arial" w:hAnsi="Arial"/>
          <w:noProof w:val="0"/>
          <w:sz w:val="16"/>
          <w:szCs w:val="16"/>
          <w:highlight w:val="yellow"/>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 xml:space="preserve">סך של 5,383,744 ₪ (74,200 מניות </w:t>
      </w:r>
      <w:r w:rsidR="007365AD">
        <w:rPr>
          <w:rFonts w:ascii="Arial" w:hAnsi="Arial"/>
          <w:b/>
          <w:bCs/>
          <w:noProof w:val="0"/>
          <w:u w:val="single"/>
          <w:rtl/>
        </w:rPr>
        <w:t xml:space="preserve">חברת </w:t>
      </w:r>
      <w:r w:rsidR="007365AD">
        <w:rPr>
          <w:rFonts w:ascii="Arial" w:hAnsi="Arial"/>
          <w:b/>
          <w:bCs/>
          <w:noProof w:val="0"/>
          <w:u w:val="single"/>
        </w:rPr>
        <w:t>A</w:t>
      </w:r>
      <w:r w:rsidRPr="00663430">
        <w:rPr>
          <w:rFonts w:ascii="Arial" w:hAnsi="Arial"/>
          <w:b/>
          <w:bCs/>
          <w:noProof w:val="0"/>
          <w:u w:val="single"/>
          <w:rtl/>
        </w:rPr>
        <w:t>)</w:t>
      </w:r>
      <w:r w:rsidRPr="00663430">
        <w:rPr>
          <w:rFonts w:ascii="Arial" w:hAnsi="Arial"/>
          <w:noProof w:val="0"/>
          <w:rtl/>
        </w:rPr>
        <w:t xml:space="preserve"> – הצדדים חלוקים בנוגע להערכת שווי המניות במסגרת איזון המשאבים ולהלן טענותיהם:</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tl/>
        </w:rPr>
      </w:pPr>
      <w:r w:rsidRPr="00663430">
        <w:rPr>
          <w:rFonts w:ascii="Arial" w:hAnsi="Arial"/>
          <w:noProof w:val="0"/>
          <w:u w:val="single"/>
          <w:rtl/>
        </w:rPr>
        <w:t>לטענת הנתבע</w:t>
      </w:r>
      <w:r w:rsidRPr="00663430">
        <w:rPr>
          <w:rFonts w:ascii="Arial" w:hAnsi="Arial"/>
          <w:noProof w:val="0"/>
          <w:rtl/>
        </w:rPr>
        <w:t xml:space="preserve">, יש להעריך את שווי המניות בחברת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נכון למועד הקרע. יש לשווי זה אינדיקציה ברורה מעדות מר כ</w:t>
      </w:r>
      <w:r w:rsidR="009D24EB">
        <w:rPr>
          <w:rFonts w:ascii="Arial" w:hAnsi="Arial" w:hint="cs"/>
          <w:noProof w:val="0"/>
          <w:rtl/>
        </w:rPr>
        <w:t>'</w:t>
      </w:r>
      <w:r w:rsidRPr="00663430">
        <w:rPr>
          <w:rFonts w:ascii="Arial" w:hAnsi="Arial"/>
          <w:noProof w:val="0"/>
          <w:rtl/>
        </w:rPr>
        <w:t xml:space="preserve"> שצירף בנספח ח' לתצהירו הסכם מכירת מניות ואופציות לאירוסטרים מיום 19.2.2014 לפיו נמכרו 168,598 מניות (ו-149,980 אופציות) בתמורה ל-1,404,800 ₪ וכן מהסדר הנושים ב</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מיום 28.11.2012 (נספח מה לחוו"ד), הסמוך לפני מועד הקרע. מניות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שהונפקו לנתבע במועד ההסדר עם הקרנות עובר לקריסתה הן חלף הלוואת בעלים בסך של 2.5 מיליון $ שהעמיד הנתבע ל</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ואשר מומנו באמצעות הלוואות. הנתבע ידע כי עליו להשיב את ההלוואות הנ"ל ולכן ביקש למכור את מניותיו בסמוך למועד הראשון בו ניתן היה לעשות כן, א</w:t>
      </w:r>
      <w:r w:rsidR="00A56D37">
        <w:rPr>
          <w:rFonts w:ascii="Arial" w:hAnsi="Arial" w:hint="cs"/>
          <w:noProof w:val="0"/>
          <w:rtl/>
        </w:rPr>
        <w:t>ולם</w:t>
      </w:r>
      <w:r w:rsidRPr="00663430">
        <w:rPr>
          <w:rFonts w:ascii="Arial" w:hAnsi="Arial"/>
          <w:noProof w:val="0"/>
          <w:rtl/>
        </w:rPr>
        <w:t xml:space="preserve"> אין בשווי המניות במועד זה כדי להעיד על שוויין במועד הקרע. על פי הפסיקה, בחינת שווי זכויות תיעשה על פי שווין במועד הקרע ולא במועד המימוש או ביצוע האיזון בפועל. הפסיקה שהכירה בקביעת שווי זכויות שלא על פי שווין במועד הקרע אלא במועד מאוחר יותר מתייחסת לאופציות ו/או זכויות בחברות הזנק ולא במניות של חברה. כמו כן, הנתבע מכר את המניות במועד הראשון שבו היו סחירות בשוק ההון ואם היה מודע לקיומו של צו העיקול שהטילה התובעת אזי המניות לא היו נמכרות וערכן היה נמוך משמעותית מתמורת מכירתן בפועל. כך או כך, יש לקזז מהסכום שייקבע כשווי המניות את סך ההלוואות שהותיר המומחה להכרעת ביהמ"ש. </w:t>
      </w:r>
      <w:r w:rsidRPr="00663430">
        <w:rPr>
          <w:rFonts w:ascii="Arial" w:hAnsi="Arial"/>
          <w:noProof w:val="0"/>
          <w:u w:val="single"/>
          <w:rtl/>
        </w:rPr>
        <w:t xml:space="preserve">מנגד, טוענת </w:t>
      </w:r>
      <w:r w:rsidRPr="00663430">
        <w:rPr>
          <w:rFonts w:ascii="Arial" w:hAnsi="Arial"/>
          <w:noProof w:val="0"/>
          <w:u w:val="single"/>
          <w:rtl/>
        </w:rPr>
        <w:lastRenderedPageBreak/>
        <w:t>התובעת</w:t>
      </w:r>
      <w:r w:rsidRPr="00A56D37">
        <w:rPr>
          <w:rFonts w:ascii="Arial" w:hAnsi="Arial"/>
          <w:noProof w:val="0"/>
          <w:rtl/>
        </w:rPr>
        <w:t xml:space="preserve"> </w:t>
      </w:r>
      <w:r w:rsidRPr="00663430">
        <w:rPr>
          <w:rFonts w:ascii="Arial" w:hAnsi="Arial"/>
          <w:noProof w:val="0"/>
          <w:rtl/>
        </w:rPr>
        <w:t xml:space="preserve">כי בצדק קבע המומחה את שווי המניות בהתאם למחיר המימוש בפועל הגם שהמימוש ארע ב-2017, קרי לאחר מועד הקרע שכן לו היה מעביר </w:t>
      </w:r>
      <w:r w:rsidR="00A56D37" w:rsidRPr="00663430">
        <w:rPr>
          <w:rFonts w:ascii="Arial" w:hAnsi="Arial"/>
          <w:noProof w:val="0"/>
          <w:rtl/>
        </w:rPr>
        <w:t xml:space="preserve">הנתבע </w:t>
      </w:r>
      <w:r w:rsidRPr="00663430">
        <w:rPr>
          <w:rFonts w:ascii="Arial" w:hAnsi="Arial"/>
          <w:noProof w:val="0"/>
          <w:rtl/>
        </w:rPr>
        <w:t xml:space="preserve">לתובעת את מניותיה בעין, אזי התובעת היתה יכולה לפעול ולמכור את המניות במועד האופטימלי </w:t>
      </w:r>
      <w:r w:rsidR="00A56D37">
        <w:rPr>
          <w:rFonts w:ascii="Arial" w:hAnsi="Arial" w:hint="cs"/>
          <w:noProof w:val="0"/>
          <w:rtl/>
        </w:rPr>
        <w:t xml:space="preserve">עבורה, </w:t>
      </w:r>
      <w:r w:rsidRPr="00663430">
        <w:rPr>
          <w:rFonts w:ascii="Arial" w:hAnsi="Arial"/>
          <w:noProof w:val="0"/>
          <w:rtl/>
        </w:rPr>
        <w:t>אולם לתובעת לא היתה שליטה על המניות שהוחזקו ע"י הנתבע. בנוסף, אין במחיר מימוש המניות ע"י מר כ</w:t>
      </w:r>
      <w:r w:rsidR="005615C7">
        <w:rPr>
          <w:rFonts w:ascii="Arial" w:hAnsi="Arial" w:hint="cs"/>
          <w:noProof w:val="0"/>
          <w:rtl/>
        </w:rPr>
        <w:t>'</w:t>
      </w:r>
      <w:r w:rsidRPr="00663430">
        <w:rPr>
          <w:rFonts w:ascii="Arial" w:hAnsi="Arial"/>
          <w:noProof w:val="0"/>
          <w:rtl/>
        </w:rPr>
        <w:t xml:space="preserve"> כדי לקבוע דבר וחצי דבר בנוגע לשווין שכן מר כ</w:t>
      </w:r>
      <w:r w:rsidR="009D24EB">
        <w:rPr>
          <w:rFonts w:ascii="Arial" w:hAnsi="Arial" w:hint="cs"/>
          <w:noProof w:val="0"/>
          <w:rtl/>
        </w:rPr>
        <w:t>'</w:t>
      </w:r>
      <w:r w:rsidRPr="00663430">
        <w:rPr>
          <w:rFonts w:ascii="Arial" w:hAnsi="Arial"/>
          <w:noProof w:val="0"/>
          <w:rtl/>
        </w:rPr>
        <w:t xml:space="preserve"> אישר שמכר את המניות בנזיד עדשים מאחר שרשות המסים היתה כ</w:t>
      </w:r>
      <w:r w:rsidR="00A56D37">
        <w:rPr>
          <w:rFonts w:ascii="Arial" w:hAnsi="Arial" w:hint="cs"/>
          <w:noProof w:val="0"/>
          <w:rtl/>
        </w:rPr>
        <w:t>"</w:t>
      </w:r>
      <w:r w:rsidRPr="00663430">
        <w:rPr>
          <w:rFonts w:ascii="Arial" w:hAnsi="Arial"/>
          <w:noProof w:val="0"/>
          <w:rtl/>
        </w:rPr>
        <w:t>חרב מעל צווארו</w:t>
      </w:r>
      <w:r w:rsidR="00A56D37">
        <w:rPr>
          <w:rFonts w:ascii="Arial" w:hAnsi="Arial" w:hint="cs"/>
          <w:noProof w:val="0"/>
          <w:rtl/>
        </w:rPr>
        <w:t>"</w:t>
      </w:r>
      <w:r w:rsidRPr="00663430">
        <w:rPr>
          <w:rFonts w:ascii="Arial" w:hAnsi="Arial"/>
          <w:noProof w:val="0"/>
          <w:rtl/>
        </w:rPr>
        <w:t>, וזאת בשונה מהנתבע שבחר להישאר עם המניות שמחציתן של התובעת ומימש אותן מבחירה אישית רק ב-2017. לראיה, הנתבע נהג במניות אלו כבשלו ולאחר שמימש אותן דאג להבריח תמורתן מעבר לים ורק בעקבות בקשה שהגישה התובעת לביהמ"ש וההחלטה שניתנה ביום 24.6.18 הופקדה מחצית מתמור</w:t>
      </w:r>
      <w:r w:rsidR="00A56D37">
        <w:rPr>
          <w:rFonts w:ascii="Arial" w:hAnsi="Arial" w:hint="cs"/>
          <w:noProof w:val="0"/>
          <w:rtl/>
        </w:rPr>
        <w:t>ת מימוש המניות</w:t>
      </w:r>
      <w:r w:rsidRPr="00663430">
        <w:rPr>
          <w:rFonts w:ascii="Arial" w:hAnsi="Arial"/>
          <w:noProof w:val="0"/>
          <w:rtl/>
        </w:rPr>
        <w:t xml:space="preserve"> בקופת ביהמ"ש.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rtl/>
        </w:rPr>
        <w:t>לאחר עיון ובחינה, מצאתי לקבלת את עמדת התובעת ולהותיר את שווי המניות לחלוקה לפי שווין במועד המימוש בפועל הגם שהמימוש ארע בשנת 2017 לאחר מועד הקרע, ואפרט טעמיי</w:t>
      </w:r>
      <w:r w:rsidRPr="00663430">
        <w:rPr>
          <w:rFonts w:ascii="Arial" w:hAnsi="Arial"/>
          <w:noProof w:val="0"/>
          <w:rtl/>
        </w:rPr>
        <w:t>;</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tl/>
        </w:rPr>
      </w:pPr>
      <w:r w:rsidRPr="00663430">
        <w:rPr>
          <w:rFonts w:ascii="Arial" w:hAnsi="Arial"/>
          <w:noProof w:val="0"/>
          <w:u w:val="single"/>
          <w:rtl/>
        </w:rPr>
        <w:t>ראשית</w:t>
      </w:r>
      <w:r w:rsidRPr="00663430">
        <w:rPr>
          <w:rFonts w:ascii="Arial" w:hAnsi="Arial"/>
          <w:noProof w:val="0"/>
          <w:rtl/>
        </w:rPr>
        <w:t xml:space="preserve">, על פי הפסיקה ההצדקה להעברת מחצית משווי המניות בכסף במועד הפירוד בין הצדדים היא כשמדובר בחברה משפחתית. בתמ"ש 20644/96 </w:t>
      </w:r>
      <w:r w:rsidRPr="00663430">
        <w:rPr>
          <w:rFonts w:ascii="Arial" w:hAnsi="Arial"/>
          <w:b/>
          <w:bCs/>
          <w:noProof w:val="0"/>
          <w:u w:val="single"/>
          <w:rtl/>
        </w:rPr>
        <w:t>סטריק נ' סטריק</w:t>
      </w:r>
      <w:r w:rsidRPr="00663430">
        <w:rPr>
          <w:rFonts w:ascii="Arial" w:hAnsi="Arial"/>
          <w:noProof w:val="0"/>
          <w:rtl/>
        </w:rPr>
        <w:t xml:space="preserve"> (9.2.04) דן כב' הש' גייפמן בשאלה זו והעלה שלושה נימוקים לכך: האחד, בחברה משפחתית קטנה רישום מחצית המניות ע"ש האישה "</w:t>
      </w:r>
      <w:r w:rsidRPr="00663430">
        <w:rPr>
          <w:rFonts w:ascii="Arial" w:hAnsi="Arial"/>
          <w:b/>
          <w:bCs/>
          <w:noProof w:val="0"/>
          <w:rtl/>
        </w:rPr>
        <w:t>עלול להביא למריבות אין סופיות בהפעלת החברה ולשיתוק הפעילות בחברה</w:t>
      </w:r>
      <w:r w:rsidRPr="00663430">
        <w:rPr>
          <w:rFonts w:ascii="Arial" w:hAnsi="Arial"/>
          <w:noProof w:val="0"/>
          <w:rtl/>
        </w:rPr>
        <w:t>". השני, הדבר עלול להביא לכך "</w:t>
      </w:r>
      <w:r w:rsidRPr="00663430">
        <w:rPr>
          <w:rFonts w:ascii="Arial" w:hAnsi="Arial"/>
          <w:b/>
          <w:bCs/>
          <w:noProof w:val="0"/>
          <w:rtl/>
        </w:rPr>
        <w:t>ששווי זכויות האישה בחברה ירד ערכם כתוצאה מדפוסי התנהגות שינקוט הבעל</w:t>
      </w:r>
      <w:r w:rsidRPr="00663430">
        <w:rPr>
          <w:rFonts w:ascii="Arial" w:hAnsi="Arial"/>
          <w:noProof w:val="0"/>
          <w:rtl/>
        </w:rPr>
        <w:t>". השלישי, שההסדר הממוני הקושר את בני הזוג לאחר הפירוד אינו רצוי וראוי ללכת "</w:t>
      </w:r>
      <w:r w:rsidRPr="00663430">
        <w:rPr>
          <w:rFonts w:ascii="Arial" w:hAnsi="Arial"/>
          <w:b/>
          <w:bCs/>
          <w:noProof w:val="0"/>
          <w:rtl/>
        </w:rPr>
        <w:t>בדרך של חלוקה מהירה, שלמה וסופית של רכוש בני הזוג</w:t>
      </w:r>
      <w:r w:rsidRPr="00663430">
        <w:rPr>
          <w:rFonts w:ascii="Arial" w:hAnsi="Arial"/>
          <w:noProof w:val="0"/>
          <w:rtl/>
        </w:rPr>
        <w:t xml:space="preserve">" (ר' בהרחבה גם בתמ"ש (ת"א) 35944-02-11, פס' 5-8 והאסמכתאות שם). בענייננו, לא מתקיימים הרציונליים שמנעו מהנתבע להעביר לתובעת את מחצית מניותיה בעין ולא בשווי בעת הפירוד: לא מדובר בחברה משפחתית; לנתבע אין יד ורגל בניהול החברה ו/או בהשבחת החברה ו/או בהשבחת מניותיה שכן הנתבע פוטר מחברת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ואינו יכול לקבל כל החלטה בעניינה. על כן, יש הצדק בטענת התובעת לפיה בעת הפירוד בין הצדדים היתה יכולה לקבל את מחצית המניות בעין ולמכור אותן לצד ג' המרבה במחיר. </w:t>
      </w:r>
      <w:r w:rsidRPr="00663430">
        <w:rPr>
          <w:rFonts w:ascii="Arial" w:hAnsi="Arial"/>
          <w:noProof w:val="0"/>
          <w:u w:val="single"/>
          <w:rtl/>
        </w:rPr>
        <w:t>שנית</w:t>
      </w:r>
      <w:r w:rsidRPr="00663430">
        <w:rPr>
          <w:rFonts w:ascii="Arial" w:hAnsi="Arial"/>
          <w:noProof w:val="0"/>
          <w:rtl/>
        </w:rPr>
        <w:t xml:space="preserve">, לתובעת לא היתה שליטה על המניות שהוחזקו ע"י הנתבע בקביעת מועד המימוש או מחיר התמורה ולכן אין עדיפות להערכת השווי במועד הקרע כטענת הנתבע. </w:t>
      </w:r>
      <w:r w:rsidRPr="00663430">
        <w:rPr>
          <w:rFonts w:ascii="Arial" w:hAnsi="Arial"/>
          <w:noProof w:val="0"/>
          <w:u w:val="single"/>
          <w:rtl/>
        </w:rPr>
        <w:t>שלישית</w:t>
      </w:r>
      <w:r w:rsidRPr="00663430">
        <w:rPr>
          <w:rFonts w:ascii="Arial" w:hAnsi="Arial"/>
          <w:noProof w:val="0"/>
          <w:rtl/>
        </w:rPr>
        <w:t xml:space="preserve">, הנתבע לא עשה כל פעולה אקטיבית לצורך השבחת המניות ולכן אין משמעות לשנים שחלפו ממועד הקרע ועד למועד המימוש. </w:t>
      </w:r>
      <w:r w:rsidRPr="00663430">
        <w:rPr>
          <w:rFonts w:ascii="Arial" w:hAnsi="Arial"/>
          <w:noProof w:val="0"/>
          <w:u w:val="single"/>
          <w:rtl/>
        </w:rPr>
        <w:t>רביעית</w:t>
      </w:r>
      <w:r w:rsidRPr="00663430">
        <w:rPr>
          <w:rFonts w:ascii="Arial" w:hAnsi="Arial"/>
          <w:noProof w:val="0"/>
          <w:rtl/>
        </w:rPr>
        <w:t>, אין במחיר המכירה ע"י מר כ</w:t>
      </w:r>
      <w:r w:rsidR="005615C7">
        <w:rPr>
          <w:rFonts w:ascii="Arial" w:hAnsi="Arial" w:hint="cs"/>
          <w:noProof w:val="0"/>
          <w:rtl/>
        </w:rPr>
        <w:t>'</w:t>
      </w:r>
      <w:r w:rsidRPr="00663430">
        <w:rPr>
          <w:rFonts w:ascii="Arial" w:hAnsi="Arial"/>
          <w:noProof w:val="0"/>
          <w:rtl/>
        </w:rPr>
        <w:t xml:space="preserve"> כדי להעיד על שווין של המניות במועד הקרע שכן מר כ</w:t>
      </w:r>
      <w:r w:rsidR="005615C7">
        <w:rPr>
          <w:rFonts w:ascii="Arial" w:hAnsi="Arial" w:hint="cs"/>
          <w:noProof w:val="0"/>
          <w:rtl/>
        </w:rPr>
        <w:t>'</w:t>
      </w:r>
      <w:r w:rsidRPr="00663430">
        <w:rPr>
          <w:rFonts w:ascii="Arial" w:hAnsi="Arial"/>
          <w:noProof w:val="0"/>
          <w:rtl/>
        </w:rPr>
        <w:t xml:space="preserve"> העיד כי מכר את המניות בנסיבות כלכליות לח</w:t>
      </w:r>
      <w:r w:rsidR="00A56D37">
        <w:rPr>
          <w:rFonts w:ascii="Arial" w:hAnsi="Arial" w:hint="cs"/>
          <w:noProof w:val="0"/>
          <w:rtl/>
        </w:rPr>
        <w:t>ו</w:t>
      </w:r>
      <w:r w:rsidRPr="00663430">
        <w:rPr>
          <w:rFonts w:ascii="Arial" w:hAnsi="Arial"/>
          <w:noProof w:val="0"/>
          <w:rtl/>
        </w:rPr>
        <w:t>צות שאין בהן כדי ל</w:t>
      </w:r>
      <w:r w:rsidR="00A56D37">
        <w:rPr>
          <w:rFonts w:ascii="Arial" w:hAnsi="Arial" w:hint="cs"/>
          <w:noProof w:val="0"/>
          <w:rtl/>
        </w:rPr>
        <w:t>השלי</w:t>
      </w:r>
      <w:r w:rsidR="0019320D">
        <w:rPr>
          <w:rFonts w:ascii="Arial" w:hAnsi="Arial" w:hint="cs"/>
          <w:noProof w:val="0"/>
          <w:rtl/>
        </w:rPr>
        <w:t xml:space="preserve">ך </w:t>
      </w:r>
      <w:r w:rsidRPr="00663430">
        <w:rPr>
          <w:rFonts w:ascii="Arial" w:hAnsi="Arial"/>
          <w:noProof w:val="0"/>
          <w:rtl/>
        </w:rPr>
        <w:t xml:space="preserve">לענייננו.  </w:t>
      </w:r>
      <w:r w:rsidRPr="00663430">
        <w:rPr>
          <w:rFonts w:ascii="Arial" w:hAnsi="Arial"/>
          <w:noProof w:val="0"/>
          <w:u w:val="single"/>
          <w:rtl/>
        </w:rPr>
        <w:t>שישית</w:t>
      </w:r>
      <w:r w:rsidRPr="00663430">
        <w:rPr>
          <w:rFonts w:ascii="Arial" w:hAnsi="Arial"/>
          <w:noProof w:val="0"/>
          <w:rtl/>
        </w:rPr>
        <w:t xml:space="preserve">, נוכח הפער הכלכלי האדיר בין שווי המניות במועד הקרע לבין מועד המימוש, אין הצדקה לפגוע בזכויות התובעת בחלוקת הנכס המשותף על אחת כמה וכמה כאשר הנתבע כבר קיבל את מלוא חלקו במניות על פי שיעורן הגבוה ועשה שימוש בכספים אלו לצרכיו, ומשכך הנתבע מנוע מלטעון אחרת. </w:t>
      </w:r>
      <w:r w:rsidRPr="00663430">
        <w:rPr>
          <w:rFonts w:ascii="Arial" w:hAnsi="Arial"/>
          <w:noProof w:val="0"/>
          <w:u w:val="single"/>
          <w:rtl/>
        </w:rPr>
        <w:t>שביעית</w:t>
      </w:r>
      <w:r w:rsidRPr="00663430">
        <w:rPr>
          <w:rFonts w:ascii="Arial" w:hAnsi="Arial"/>
          <w:noProof w:val="0"/>
          <w:rtl/>
        </w:rPr>
        <w:t xml:space="preserve">, בהתאם לסעיף 6 לחוק יחסי ממון ביהמ"ש יכול לקבוע מועד שונה לאיזון של נכסים שונים תוך התחשבות במהות הנכס והמועד בו תושג תמורתו המרבית וזאת גם אם מועד חישוב שווי הזכות יעשה לאחר מועד הקרע, ועל כן יש מקום לפעול כאמור גם במקרה דנן.  </w:t>
      </w:r>
    </w:p>
    <w:p w:rsidR="00602BAA" w:rsidRPr="00663430" w:rsidRDefault="00602BAA" w:rsidP="00602BAA">
      <w:pPr>
        <w:spacing w:line="360" w:lineRule="auto"/>
        <w:jc w:val="both"/>
        <w:rPr>
          <w:rFonts w:ascii="Arial" w:hAnsi="Arial"/>
          <w:noProof w:val="0"/>
          <w:sz w:val="16"/>
          <w:szCs w:val="16"/>
          <w:highlight w:val="yellow"/>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u w:val="single"/>
          <w:rtl/>
        </w:rPr>
        <w:t>סך של 489 ₪ (כלל חסכון עדיף)</w:t>
      </w:r>
      <w:r w:rsidRPr="00663430">
        <w:rPr>
          <w:rFonts w:ascii="Arial" w:hAnsi="Arial"/>
          <w:noProof w:val="0"/>
          <w:rtl/>
        </w:rPr>
        <w:t xml:space="preserve"> – הצדדים לא טענו בנוגע לסכום זה, ועל כן סכום זה לא נסתר. </w:t>
      </w:r>
    </w:p>
    <w:p w:rsidR="00602BAA" w:rsidRPr="00663430" w:rsidRDefault="00602BAA" w:rsidP="00602BAA">
      <w:pPr>
        <w:pStyle w:val="af3"/>
        <w:rPr>
          <w:rFonts w:ascii="Arial" w:hAnsi="Arial"/>
          <w:noProof w:val="0"/>
          <w:sz w:val="16"/>
          <w:szCs w:val="16"/>
        </w:rPr>
      </w:pPr>
    </w:p>
    <w:p w:rsidR="00602BAA" w:rsidRPr="00663430" w:rsidRDefault="00602BAA" w:rsidP="005615C7">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 xml:space="preserve">סך של 5,277,400 ₪  (הלוואות מאת </w:t>
      </w:r>
      <w:r w:rsidR="009D24EB">
        <w:rPr>
          <w:rFonts w:ascii="Arial" w:hAnsi="Arial" w:hint="cs"/>
          <w:b/>
          <w:bCs/>
          <w:noProof w:val="0"/>
          <w:u w:val="single"/>
          <w:rtl/>
        </w:rPr>
        <w:t>בן דודו של הנתבע</w:t>
      </w:r>
      <w:r w:rsidRPr="00663430">
        <w:rPr>
          <w:rFonts w:ascii="Arial" w:hAnsi="Arial"/>
          <w:b/>
          <w:bCs/>
          <w:noProof w:val="0"/>
          <w:u w:val="single"/>
          <w:rtl/>
        </w:rPr>
        <w:t>)</w:t>
      </w:r>
      <w:r w:rsidRPr="00663430">
        <w:rPr>
          <w:rFonts w:ascii="Arial" w:hAnsi="Arial"/>
          <w:noProof w:val="0"/>
          <w:rtl/>
        </w:rPr>
        <w:t xml:space="preserve"> - בסעיף 2.1.11 כתב המומחה בקשר להלוואה נטענת זו כך: "</w:t>
      </w:r>
      <w:r w:rsidRPr="00663430">
        <w:rPr>
          <w:rFonts w:ascii="Arial" w:hAnsi="Arial"/>
          <w:b/>
          <w:bCs/>
          <w:noProof w:val="0"/>
          <w:rtl/>
        </w:rPr>
        <w:t xml:space="preserve">בנוסף לתפקידו של </w:t>
      </w:r>
      <w:r w:rsidR="009D24EB">
        <w:rPr>
          <w:rFonts w:ascii="Arial" w:hAnsi="Arial" w:hint="cs"/>
          <w:b/>
          <w:bCs/>
          <w:noProof w:val="0"/>
          <w:rtl/>
        </w:rPr>
        <w:t>בן דודו של הנתבע</w:t>
      </w:r>
      <w:r w:rsidRPr="00663430">
        <w:rPr>
          <w:rFonts w:ascii="Arial" w:hAnsi="Arial"/>
          <w:b/>
          <w:bCs/>
          <w:noProof w:val="0"/>
          <w:rtl/>
        </w:rPr>
        <w:t xml:space="preserve"> כעו"ד נאמן שייצג את הבעל מפעם לפעם, כפי שצוין בסעיף 1.1.10, ביצע </w:t>
      </w:r>
      <w:r w:rsidR="009D24EB">
        <w:rPr>
          <w:rFonts w:ascii="Arial" w:hAnsi="Arial" w:hint="cs"/>
          <w:b/>
          <w:bCs/>
          <w:noProof w:val="0"/>
          <w:rtl/>
        </w:rPr>
        <w:t>בן דודו של הנתבע</w:t>
      </w:r>
      <w:r w:rsidRPr="00663430">
        <w:rPr>
          <w:rFonts w:ascii="Arial" w:hAnsi="Arial"/>
          <w:b/>
          <w:bCs/>
          <w:noProof w:val="0"/>
          <w:rtl/>
        </w:rPr>
        <w:t xml:space="preserve"> העברות רבות לחשבונותיו של הבעל, כפי שפורטו בסעיף 11.2.2.2 ובטבלה על נכסיו וחובותיו של הבעל</w:t>
      </w:r>
      <w:r w:rsidRPr="00663430">
        <w:rPr>
          <w:rFonts w:ascii="Arial" w:hAnsi="Arial"/>
          <w:noProof w:val="0"/>
          <w:rtl/>
        </w:rPr>
        <w:t xml:space="preserve"> [סה"כ העברות לאורך השנים 2008-2013 בסך 5,277,400 ₪- ו.ש.פ.]. </w:t>
      </w:r>
      <w:r w:rsidRPr="00663430">
        <w:rPr>
          <w:rFonts w:ascii="Arial" w:hAnsi="Arial"/>
          <w:b/>
          <w:bCs/>
          <w:noProof w:val="0"/>
          <w:rtl/>
        </w:rPr>
        <w:t xml:space="preserve">משיחות הבהרה ובירור שנערך מול הבעל ומול </w:t>
      </w:r>
      <w:r w:rsidR="009D24EB">
        <w:rPr>
          <w:rFonts w:ascii="Arial" w:hAnsi="Arial" w:hint="cs"/>
          <w:b/>
          <w:bCs/>
          <w:noProof w:val="0"/>
          <w:rtl/>
        </w:rPr>
        <w:t xml:space="preserve">בן </w:t>
      </w:r>
      <w:r w:rsidR="005615C7">
        <w:rPr>
          <w:rFonts w:ascii="Arial" w:hAnsi="Arial" w:hint="cs"/>
          <w:b/>
          <w:bCs/>
          <w:noProof w:val="0"/>
          <w:rtl/>
        </w:rPr>
        <w:t>דודו של הנתבע</w:t>
      </w:r>
      <w:r w:rsidRPr="00663430">
        <w:rPr>
          <w:rFonts w:ascii="Arial" w:hAnsi="Arial"/>
          <w:b/>
          <w:bCs/>
          <w:noProof w:val="0"/>
          <w:rtl/>
        </w:rPr>
        <w:t xml:space="preserve">, הוסבר כי מדובר בהלוואות שהעביר </w:t>
      </w:r>
      <w:r w:rsidR="009D24EB">
        <w:rPr>
          <w:rFonts w:ascii="Arial" w:hAnsi="Arial" w:hint="cs"/>
          <w:b/>
          <w:bCs/>
          <w:noProof w:val="0"/>
          <w:rtl/>
        </w:rPr>
        <w:t xml:space="preserve">בן </w:t>
      </w:r>
      <w:r w:rsidR="005615C7">
        <w:rPr>
          <w:rFonts w:ascii="Arial" w:hAnsi="Arial" w:hint="cs"/>
          <w:b/>
          <w:bCs/>
          <w:noProof w:val="0"/>
          <w:rtl/>
        </w:rPr>
        <w:t>דודו של הנתבע</w:t>
      </w:r>
      <w:r w:rsidRPr="00663430">
        <w:rPr>
          <w:rFonts w:ascii="Arial" w:hAnsi="Arial"/>
          <w:b/>
          <w:bCs/>
          <w:noProof w:val="0"/>
          <w:rtl/>
        </w:rPr>
        <w:t xml:space="preserve"> לבעל במסגרת ניסיונותיו של הבעל להגדיל את היקף השקעותיו ואת פעילותו הכלכלית בחברת </w:t>
      </w:r>
      <w:r w:rsidR="007365AD">
        <w:rPr>
          <w:rFonts w:ascii="Arial" w:hAnsi="Arial"/>
          <w:b/>
          <w:bCs/>
          <w:noProof w:val="0"/>
          <w:rtl/>
        </w:rPr>
        <w:t xml:space="preserve">חברת </w:t>
      </w:r>
      <w:r w:rsidR="007365AD">
        <w:rPr>
          <w:rFonts w:ascii="Arial" w:hAnsi="Arial"/>
          <w:b/>
          <w:bCs/>
          <w:noProof w:val="0"/>
        </w:rPr>
        <w:t>A</w:t>
      </w:r>
      <w:r w:rsidRPr="00663430">
        <w:rPr>
          <w:rFonts w:ascii="Arial" w:hAnsi="Arial"/>
          <w:b/>
          <w:bCs/>
          <w:noProof w:val="0"/>
          <w:rtl/>
        </w:rPr>
        <w:t xml:space="preserve"> ובתחום פיתוח רכיבי אלקטרוניקה. מאחר ומרבית השקעות אלו לא העלו רווחים כצפוי, הבעל לא החזיר את מרבית חובותיו ל</w:t>
      </w:r>
      <w:r w:rsidR="009D24EB">
        <w:rPr>
          <w:rFonts w:ascii="Arial" w:hAnsi="Arial" w:hint="cs"/>
          <w:b/>
          <w:bCs/>
          <w:noProof w:val="0"/>
          <w:rtl/>
        </w:rPr>
        <w:t xml:space="preserve">בן דודו </w:t>
      </w:r>
      <w:r w:rsidRPr="00663430">
        <w:rPr>
          <w:rFonts w:ascii="Arial" w:hAnsi="Arial"/>
          <w:b/>
          <w:bCs/>
          <w:noProof w:val="0"/>
          <w:rtl/>
        </w:rPr>
        <w:t xml:space="preserve">עד כה ... יש לציין כי העברות רבות אלו מעלות חשד כי </w:t>
      </w:r>
      <w:r w:rsidR="009D24EB">
        <w:rPr>
          <w:rFonts w:ascii="Arial" w:hAnsi="Arial" w:hint="cs"/>
          <w:b/>
          <w:bCs/>
          <w:noProof w:val="0"/>
          <w:rtl/>
        </w:rPr>
        <w:t xml:space="preserve">בן </w:t>
      </w:r>
      <w:r w:rsidR="005615C7">
        <w:rPr>
          <w:rFonts w:ascii="Arial" w:hAnsi="Arial" w:hint="cs"/>
          <w:b/>
          <w:bCs/>
          <w:noProof w:val="0"/>
          <w:rtl/>
        </w:rPr>
        <w:t>דודו של הנתבע</w:t>
      </w:r>
      <w:r w:rsidRPr="00663430">
        <w:rPr>
          <w:rFonts w:ascii="Arial" w:hAnsi="Arial"/>
          <w:b/>
          <w:bCs/>
          <w:noProof w:val="0"/>
          <w:rtl/>
        </w:rPr>
        <w:t xml:space="preserve"> החזיק כספים עבור הבעל, אשר הועברו אל הבעל לפי הצורך. לא מצאנו הוכחה חד משמעית כי מדובר בהלוואה, כפי שטענו הבעל ו</w:t>
      </w:r>
      <w:r w:rsidR="009D24EB">
        <w:rPr>
          <w:rFonts w:ascii="Arial" w:hAnsi="Arial" w:hint="cs"/>
          <w:b/>
          <w:bCs/>
          <w:noProof w:val="0"/>
          <w:rtl/>
        </w:rPr>
        <w:t>בן דודו</w:t>
      </w:r>
      <w:r w:rsidRPr="00663430">
        <w:rPr>
          <w:rFonts w:ascii="Arial" w:hAnsi="Arial"/>
          <w:b/>
          <w:bCs/>
          <w:noProof w:val="0"/>
          <w:rtl/>
        </w:rPr>
        <w:t xml:space="preserve">, או לחילופין בהעברות של כספי הבעל, שהיו מצויים בהחזקתו של </w:t>
      </w:r>
      <w:r w:rsidR="009D24EB">
        <w:rPr>
          <w:rFonts w:ascii="Arial" w:hAnsi="Arial" w:hint="cs"/>
          <w:b/>
          <w:bCs/>
          <w:noProof w:val="0"/>
          <w:rtl/>
        </w:rPr>
        <w:t>בן דודו</w:t>
      </w:r>
      <w:r w:rsidR="005615C7">
        <w:rPr>
          <w:rFonts w:ascii="Arial" w:hAnsi="Arial" w:hint="cs"/>
          <w:b/>
          <w:bCs/>
          <w:noProof w:val="0"/>
          <w:rtl/>
        </w:rPr>
        <w:t xml:space="preserve"> של הנתבע</w:t>
      </w:r>
      <w:r w:rsidRPr="00663430">
        <w:rPr>
          <w:rFonts w:ascii="Arial" w:hAnsi="Arial"/>
          <w:b/>
          <w:bCs/>
          <w:noProof w:val="0"/>
          <w:rtl/>
        </w:rPr>
        <w:t>. מעבר לאמור לעיל, אין ברשותנו נתונים נוספים בכדי להכריע בסוגיה זו. אי לכך, אנחנו מותירים את ההכרעה באשר לאופן ייחוס הסכומים להכרעת בימ"ש</w:t>
      </w:r>
      <w:r w:rsidRPr="00663430">
        <w:rPr>
          <w:rFonts w:ascii="Arial" w:hAnsi="Arial"/>
          <w:noProof w:val="0"/>
          <w:rtl/>
        </w:rPr>
        <w:t xml:space="preserve">". להלן טענות הצדדים בסוגיה זו: </w:t>
      </w:r>
    </w:p>
    <w:p w:rsidR="00602BAA" w:rsidRPr="00663430" w:rsidRDefault="00602BAA" w:rsidP="00602BAA">
      <w:pPr>
        <w:pStyle w:val="af3"/>
        <w:rPr>
          <w:rFonts w:ascii="David" w:hAnsi="David"/>
          <w:sz w:val="16"/>
          <w:szCs w:val="16"/>
        </w:rPr>
      </w:pPr>
    </w:p>
    <w:p w:rsidR="00602BAA" w:rsidRPr="00663430" w:rsidRDefault="00602BAA" w:rsidP="005615C7">
      <w:pPr>
        <w:pStyle w:val="af3"/>
        <w:numPr>
          <w:ilvl w:val="0"/>
          <w:numId w:val="2"/>
        </w:numPr>
        <w:spacing w:line="360" w:lineRule="auto"/>
        <w:ind w:left="680" w:hanging="680"/>
        <w:jc w:val="both"/>
        <w:rPr>
          <w:rFonts w:ascii="Arial" w:hAnsi="Arial"/>
          <w:b/>
          <w:bCs/>
          <w:noProof w:val="0"/>
          <w:rtl/>
        </w:rPr>
      </w:pPr>
      <w:r w:rsidRPr="00663430">
        <w:rPr>
          <w:rFonts w:ascii="David" w:hAnsi="David"/>
          <w:u w:val="single"/>
          <w:rtl/>
        </w:rPr>
        <w:t>לטענת הנתבע</w:t>
      </w:r>
      <w:r w:rsidRPr="00663430">
        <w:rPr>
          <w:rFonts w:ascii="David" w:hAnsi="David"/>
          <w:rtl/>
        </w:rPr>
        <w:t xml:space="preserve">, עליו להשיב </w:t>
      </w:r>
      <w:r w:rsidR="0019320D">
        <w:rPr>
          <w:rFonts w:ascii="David" w:hAnsi="David" w:hint="cs"/>
          <w:rtl/>
        </w:rPr>
        <w:t xml:space="preserve">את </w:t>
      </w:r>
      <w:r w:rsidRPr="00663430">
        <w:rPr>
          <w:rFonts w:ascii="David" w:hAnsi="David"/>
          <w:rtl/>
        </w:rPr>
        <w:t xml:space="preserve">יתרת </w:t>
      </w:r>
      <w:r w:rsidR="0019320D">
        <w:rPr>
          <w:rFonts w:ascii="David" w:hAnsi="David" w:hint="cs"/>
          <w:rtl/>
        </w:rPr>
        <w:t>ההלוואה</w:t>
      </w:r>
      <w:r w:rsidRPr="00663430">
        <w:rPr>
          <w:rFonts w:ascii="David" w:hAnsi="David"/>
          <w:rtl/>
        </w:rPr>
        <w:t xml:space="preserve"> לחברת </w:t>
      </w:r>
      <w:r w:rsidR="009D24EB">
        <w:rPr>
          <w:rFonts w:ascii="David" w:hAnsi="David" w:hint="cs"/>
        </w:rPr>
        <w:t>AS</w:t>
      </w:r>
      <w:r w:rsidRPr="00663430">
        <w:rPr>
          <w:rFonts w:ascii="David" w:hAnsi="David"/>
          <w:rtl/>
        </w:rPr>
        <w:t xml:space="preserve"> שבבעלות </w:t>
      </w:r>
      <w:r w:rsidR="009D24EB">
        <w:rPr>
          <w:rFonts w:ascii="David" w:hAnsi="David" w:hint="cs"/>
          <w:rtl/>
        </w:rPr>
        <w:t>בן דודו</w:t>
      </w:r>
      <w:r w:rsidRPr="00663430">
        <w:rPr>
          <w:rFonts w:ascii="David" w:hAnsi="David"/>
          <w:rtl/>
        </w:rPr>
        <w:t xml:space="preserve"> בסך של 5.2 מיליון ₪ כאשר על פי הסיכום יתרת החוב היתה צפויה להיפרע ממימוש המניות שבבעלותו. הנתבע לא ביקש ולא העלה את החוב בפני המומחה שכן בשלהי 2012 בעקבות הסדר נושים ב</w:t>
      </w:r>
      <w:r w:rsidR="007365AD">
        <w:rPr>
          <w:rFonts w:ascii="David" w:hAnsi="David"/>
          <w:rtl/>
        </w:rPr>
        <w:t xml:space="preserve">חברת </w:t>
      </w:r>
      <w:r w:rsidR="007365AD">
        <w:rPr>
          <w:rFonts w:ascii="David" w:hAnsi="David"/>
        </w:rPr>
        <w:t>A</w:t>
      </w:r>
      <w:r w:rsidRPr="00663430">
        <w:rPr>
          <w:rFonts w:ascii="David" w:hAnsi="David"/>
          <w:rtl/>
        </w:rPr>
        <w:t xml:space="preserve"> חולטו מלוא מניותיו של הנתבע (למעט 0.67% שאותן קיבל בין היתר כנגד כספי הלוואה זו) ונראה היה שאין סיכוי לפרעון החוב. כן לטענת הנתבע, הוא לא ציין את כספי ההלוואה בכתבי ההגנה ואף לא בהצהרת ההון שהגיש שכן לא יכול היה לדמיין ש</w:t>
      </w:r>
      <w:r w:rsidR="007365AD">
        <w:rPr>
          <w:rFonts w:ascii="David" w:hAnsi="David"/>
          <w:rtl/>
        </w:rPr>
        <w:t xml:space="preserve">חברת </w:t>
      </w:r>
      <w:r w:rsidR="007365AD">
        <w:rPr>
          <w:rFonts w:ascii="David" w:hAnsi="David"/>
        </w:rPr>
        <w:t>A</w:t>
      </w:r>
      <w:r w:rsidRPr="00663430">
        <w:rPr>
          <w:rFonts w:ascii="David" w:hAnsi="David"/>
          <w:rtl/>
        </w:rPr>
        <w:t xml:space="preserve"> תונפק שנים מאוחר יותר ושווי מניותיו יאפשר החזר החוב. ואולם, לאחר שחברת </w:t>
      </w:r>
      <w:r w:rsidR="007365AD">
        <w:rPr>
          <w:rFonts w:ascii="David" w:hAnsi="David"/>
          <w:rtl/>
        </w:rPr>
        <w:t xml:space="preserve">חברת </w:t>
      </w:r>
      <w:r w:rsidR="007365AD">
        <w:rPr>
          <w:rFonts w:ascii="David" w:hAnsi="David"/>
        </w:rPr>
        <w:t>A</w:t>
      </w:r>
      <w:r w:rsidRPr="00663430">
        <w:rPr>
          <w:rFonts w:ascii="David" w:hAnsi="David"/>
          <w:rtl/>
        </w:rPr>
        <w:t xml:space="preserve"> הונפקה סבר </w:t>
      </w:r>
      <w:r w:rsidR="0019320D">
        <w:rPr>
          <w:rFonts w:ascii="David" w:hAnsi="David" w:hint="cs"/>
          <w:rtl/>
        </w:rPr>
        <w:t>ש</w:t>
      </w:r>
      <w:r w:rsidRPr="00663430">
        <w:rPr>
          <w:rFonts w:ascii="David" w:hAnsi="David"/>
          <w:rtl/>
        </w:rPr>
        <w:t xml:space="preserve">יש עילה להכיר במלוא החוב ולהשתמש בכספי תמורת ההנפקה המצויים בקופת ביהמ"ש על מנת להחזירה ולכן העלה דרישה זו בפני המומחה. </w:t>
      </w:r>
      <w:r w:rsidRPr="00663430">
        <w:rPr>
          <w:rFonts w:ascii="David" w:hAnsi="David"/>
          <w:u w:val="single"/>
          <w:rtl/>
        </w:rPr>
        <w:t>מנגד, טוענת התובעת</w:t>
      </w:r>
      <w:r w:rsidRPr="00663430">
        <w:rPr>
          <w:rFonts w:ascii="David" w:hAnsi="David"/>
          <w:rtl/>
        </w:rPr>
        <w:t xml:space="preserve"> כי הנתבע לא עמד בנטל ולא הצליח להוכיח כי קיבל מ</w:t>
      </w:r>
      <w:r w:rsidR="009D24EB">
        <w:rPr>
          <w:rFonts w:ascii="David" w:hAnsi="David" w:hint="cs"/>
          <w:rtl/>
        </w:rPr>
        <w:t xml:space="preserve">בן דודו </w:t>
      </w:r>
      <w:r w:rsidRPr="00663430">
        <w:rPr>
          <w:rFonts w:ascii="David" w:hAnsi="David"/>
          <w:rtl/>
        </w:rPr>
        <w:t xml:space="preserve">הלוואה לכאורה בסך 7 מיליון ₪ ולא בכדי טענה זו הועלתה </w:t>
      </w:r>
      <w:r w:rsidRPr="00663430">
        <w:rPr>
          <w:rFonts w:ascii="David" w:hAnsi="David"/>
          <w:b/>
          <w:bCs/>
          <w:rtl/>
        </w:rPr>
        <w:t xml:space="preserve">לראשונה </w:t>
      </w:r>
      <w:r w:rsidRPr="00663430">
        <w:rPr>
          <w:rFonts w:ascii="David" w:hAnsi="David"/>
          <w:rtl/>
        </w:rPr>
        <w:t>בפני המומחה "</w:t>
      </w:r>
      <w:r w:rsidRPr="00663430">
        <w:rPr>
          <w:rFonts w:ascii="David" w:hAnsi="David"/>
          <w:b/>
          <w:bCs/>
          <w:rtl/>
        </w:rPr>
        <w:t>כשנתיים לאחר תחילת הטיפול בתיק זה ע"י משרדנו</w:t>
      </w:r>
      <w:r w:rsidRPr="00663430">
        <w:rPr>
          <w:rFonts w:ascii="David" w:hAnsi="David"/>
          <w:rtl/>
        </w:rPr>
        <w:t>"</w:t>
      </w:r>
      <w:r w:rsidRPr="00663430">
        <w:rPr>
          <w:rFonts w:ascii="David" w:hAnsi="David"/>
          <w:b/>
          <w:bCs/>
          <w:rtl/>
        </w:rPr>
        <w:t xml:space="preserve"> </w:t>
      </w:r>
      <w:r w:rsidRPr="00663430">
        <w:rPr>
          <w:rFonts w:ascii="David" w:hAnsi="David"/>
          <w:rtl/>
        </w:rPr>
        <w:t xml:space="preserve">(כך, לדברי המומחה). לטענת התובעת, בניגוד לגרסת הנתבע הוכח כי חברת </w:t>
      </w:r>
      <w:r w:rsidR="009D24EB">
        <w:rPr>
          <w:rFonts w:ascii="David" w:hAnsi="David" w:hint="cs"/>
        </w:rPr>
        <w:t>AS</w:t>
      </w:r>
      <w:r w:rsidRPr="00663430">
        <w:rPr>
          <w:rFonts w:ascii="David" w:hAnsi="David"/>
          <w:rtl/>
        </w:rPr>
        <w:t xml:space="preserve"> היא חברה בבעלות הנתבע ולא בבעלות </w:t>
      </w:r>
      <w:r w:rsidR="009D24EB">
        <w:rPr>
          <w:rFonts w:ascii="David" w:hAnsi="David" w:hint="cs"/>
          <w:rtl/>
        </w:rPr>
        <w:t>בן דודו</w:t>
      </w:r>
      <w:r w:rsidRPr="00663430">
        <w:rPr>
          <w:rFonts w:ascii="David" w:hAnsi="David"/>
          <w:rtl/>
        </w:rPr>
        <w:t xml:space="preserve"> וכי מניות הנתבע בחברה רק מוחזקות על ידי </w:t>
      </w:r>
      <w:r w:rsidR="005615C7">
        <w:rPr>
          <w:rFonts w:ascii="David" w:hAnsi="David" w:hint="cs"/>
          <w:rtl/>
        </w:rPr>
        <w:t>בן דודו של הנתבע</w:t>
      </w:r>
      <w:r w:rsidRPr="00663430">
        <w:rPr>
          <w:rFonts w:ascii="David" w:hAnsi="David"/>
          <w:rtl/>
        </w:rPr>
        <w:t xml:space="preserve">. משכך, מדובר בהלוואה "שלא היתה ולא נבראה" שכן מדובר בכספים אותם משך הנתבע מחברה בבעלותו. בנוסף, לטענת התובעת, לא נמצא כל ביטוי להלוואה </w:t>
      </w:r>
      <w:r w:rsidR="0019320D">
        <w:rPr>
          <w:rFonts w:ascii="David" w:hAnsi="David" w:hint="cs"/>
          <w:rtl/>
        </w:rPr>
        <w:t>נטענת</w:t>
      </w:r>
      <w:r w:rsidRPr="00663430">
        <w:rPr>
          <w:rFonts w:ascii="David" w:hAnsi="David"/>
          <w:rtl/>
        </w:rPr>
        <w:t xml:space="preserve"> זו לא בהצהרת ההון של הנתבע (בימה"ש/1), לא בדוחות הכספיים ו/או בהצהרת ההון של </w:t>
      </w:r>
      <w:r w:rsidR="005615C7">
        <w:rPr>
          <w:rFonts w:ascii="David" w:hAnsi="David" w:hint="cs"/>
          <w:rtl/>
        </w:rPr>
        <w:t>בן דודו של הנתבע</w:t>
      </w:r>
      <w:r w:rsidRPr="00663430">
        <w:rPr>
          <w:rFonts w:ascii="David" w:hAnsi="David"/>
          <w:rtl/>
        </w:rPr>
        <w:t xml:space="preserve"> ולא בכתב ההגנה של הנתבע ובתצהיר המצורף לו. יתרה מכך, הגם שנשלחו </w:t>
      </w:r>
      <w:r w:rsidR="000D5411">
        <w:rPr>
          <w:rFonts w:ascii="David" w:hAnsi="David" w:hint="cs"/>
          <w:rtl/>
        </w:rPr>
        <w:t xml:space="preserve">לבן דודו של הנתבע </w:t>
      </w:r>
      <w:r w:rsidRPr="00663430">
        <w:rPr>
          <w:rFonts w:ascii="David" w:hAnsi="David"/>
          <w:rtl/>
        </w:rPr>
        <w:t xml:space="preserve">מספר צווים לגילוי מסמכים (בימ"ש/24) הוא לא ציין "בזמן אמת" דבר וחצי דבר אודות קיומה של ההלוואה. כמו כן, גם במסגרת התצהיר שהגיש </w:t>
      </w:r>
      <w:r w:rsidR="000D5411">
        <w:rPr>
          <w:rFonts w:ascii="David" w:hAnsi="David" w:hint="cs"/>
          <w:rtl/>
        </w:rPr>
        <w:t>בן דודו של הנתבע</w:t>
      </w:r>
      <w:r w:rsidRPr="00663430">
        <w:rPr>
          <w:rFonts w:ascii="David" w:hAnsi="David"/>
          <w:rtl/>
        </w:rPr>
        <w:t xml:space="preserve"> הוא לא צירף כל </w:t>
      </w:r>
      <w:r w:rsidRPr="00663430">
        <w:rPr>
          <w:rFonts w:ascii="David" w:hAnsi="David"/>
          <w:rtl/>
        </w:rPr>
        <w:lastRenderedPageBreak/>
        <w:t xml:space="preserve">אינדיקציה לקיומה של ההלוואה ו/או להסכם הלוואה כל שכן לדרישותיו להחזר ההלוואה לכאורה מצדו ו/או מצד </w:t>
      </w:r>
      <w:r w:rsidR="000D5411">
        <w:rPr>
          <w:rFonts w:ascii="David" w:hAnsi="David" w:hint="cs"/>
        </w:rPr>
        <w:t>AS</w:t>
      </w:r>
      <w:r w:rsidRPr="00663430">
        <w:rPr>
          <w:rFonts w:ascii="David" w:hAnsi="David"/>
          <w:rtl/>
        </w:rPr>
        <w:t xml:space="preserve">. על כן, אין להכיר בהלוואה זו.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0D5411">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rtl/>
        </w:rPr>
        <w:t xml:space="preserve">לאחר עיון ובחינה, מצאתי לקבל את טענת התובעת לפיה אין להכיר בהלוואה הנטענת במסגרת איזון המשאבים בין הצדדים. כן, מצאתי לקבל את טענת התובעת לפיה </w:t>
      </w:r>
      <w:r w:rsidR="000D5411">
        <w:rPr>
          <w:rFonts w:ascii="Arial" w:hAnsi="Arial" w:hint="cs"/>
          <w:b/>
          <w:bCs/>
          <w:noProof w:val="0"/>
          <w:rtl/>
        </w:rPr>
        <w:t>בן דודו של הנתבע</w:t>
      </w:r>
      <w:r w:rsidRPr="00663430">
        <w:rPr>
          <w:rFonts w:ascii="Arial" w:hAnsi="Arial"/>
          <w:b/>
          <w:bCs/>
          <w:noProof w:val="0"/>
          <w:rtl/>
        </w:rPr>
        <w:t xml:space="preserve"> אינו הבעלים האמיתי של חברת </w:t>
      </w:r>
      <w:r w:rsidR="000D5411">
        <w:rPr>
          <w:rFonts w:ascii="Arial" w:hAnsi="Arial" w:hint="cs"/>
          <w:b/>
          <w:bCs/>
          <w:noProof w:val="0"/>
        </w:rPr>
        <w:t>AS</w:t>
      </w:r>
      <w:r w:rsidRPr="00663430">
        <w:rPr>
          <w:rFonts w:ascii="Arial" w:hAnsi="Arial"/>
          <w:b/>
          <w:bCs/>
          <w:noProof w:val="0"/>
          <w:rtl/>
        </w:rPr>
        <w:t xml:space="preserve"> ממנה הועברו כספי ההלוואות הנטענות אלא מדובר בחברה של הנתבע ועל כן מדובר בכספים שלו. אפרט מכלול הנימוקים ביסוד קביעתי זו. </w:t>
      </w:r>
    </w:p>
    <w:p w:rsidR="00602BAA" w:rsidRPr="00663430" w:rsidRDefault="00602BAA" w:rsidP="00602BAA">
      <w:pPr>
        <w:pStyle w:val="af3"/>
        <w:rPr>
          <w:rFonts w:ascii="Arial" w:hAnsi="Arial"/>
          <w:noProof w:val="0"/>
          <w:sz w:val="16"/>
          <w:szCs w:val="16"/>
        </w:rPr>
      </w:pPr>
    </w:p>
    <w:p w:rsidR="00602BAA" w:rsidRPr="00663430" w:rsidRDefault="00602BAA" w:rsidP="000D5411">
      <w:pPr>
        <w:pStyle w:val="af3"/>
        <w:numPr>
          <w:ilvl w:val="0"/>
          <w:numId w:val="2"/>
        </w:numPr>
        <w:spacing w:line="360" w:lineRule="auto"/>
        <w:ind w:left="680" w:hanging="680"/>
        <w:jc w:val="both"/>
        <w:rPr>
          <w:rFonts w:ascii="Arial" w:hAnsi="Arial"/>
          <w:noProof w:val="0"/>
          <w:sz w:val="16"/>
          <w:szCs w:val="16"/>
        </w:rPr>
      </w:pPr>
      <w:r w:rsidRPr="00663430">
        <w:rPr>
          <w:rFonts w:ascii="David" w:hAnsi="David"/>
          <w:b/>
          <w:bCs/>
          <w:u w:val="single"/>
          <w:rtl/>
        </w:rPr>
        <w:t>ראשית</w:t>
      </w:r>
      <w:r w:rsidRPr="00663430">
        <w:rPr>
          <w:rFonts w:ascii="David" w:hAnsi="David"/>
          <w:rtl/>
        </w:rPr>
        <w:t xml:space="preserve">, כבר בפתח הדברים אציין כי עדותו של </w:t>
      </w:r>
      <w:r w:rsidR="000D5411">
        <w:rPr>
          <w:rFonts w:ascii="David" w:hAnsi="David" w:hint="cs"/>
          <w:rtl/>
        </w:rPr>
        <w:t>בן דודו של הנתבע</w:t>
      </w:r>
      <w:r w:rsidRPr="00663430">
        <w:rPr>
          <w:rFonts w:ascii="David" w:hAnsi="David"/>
          <w:rtl/>
        </w:rPr>
        <w:t xml:space="preserve"> לא עשתה על</w:t>
      </w:r>
      <w:r w:rsidR="0019320D">
        <w:rPr>
          <w:rFonts w:ascii="David" w:hAnsi="David" w:hint="cs"/>
          <w:rtl/>
        </w:rPr>
        <w:t>י</w:t>
      </w:r>
      <w:r w:rsidRPr="00663430">
        <w:rPr>
          <w:rFonts w:ascii="David" w:hAnsi="David"/>
          <w:rtl/>
        </w:rPr>
        <w:t xml:space="preserve"> רושם אמין. מצופה ממי שנתן הלוואה כביכול בהיקף של 7 מיליון ₪ לספק ולו ראשית ראיה בנוגע לעצם קיומה של ההלוואה, אולם </w:t>
      </w:r>
      <w:r w:rsidR="000D5411">
        <w:rPr>
          <w:rFonts w:ascii="David" w:hAnsi="David" w:hint="cs"/>
          <w:rtl/>
        </w:rPr>
        <w:t>בן דודו של הנתבע</w:t>
      </w:r>
      <w:r w:rsidRPr="00663430">
        <w:rPr>
          <w:rFonts w:ascii="David" w:hAnsi="David"/>
          <w:rtl/>
        </w:rPr>
        <w:t xml:space="preserve"> נמנע מלהביא </w:t>
      </w:r>
      <w:r w:rsidR="00C63500">
        <w:rPr>
          <w:rFonts w:ascii="David" w:hAnsi="David" w:hint="cs"/>
          <w:rtl/>
        </w:rPr>
        <w:t>כל</w:t>
      </w:r>
      <w:r w:rsidRPr="00663430">
        <w:rPr>
          <w:rFonts w:ascii="David" w:hAnsi="David"/>
          <w:rtl/>
        </w:rPr>
        <w:t xml:space="preserve"> ראיה שתומכת בגרסתו, התחמק באופן עקבי ממתן מענה לצו לגילוי מסמכים שקיבל ונמנע מלהשיב על שאלות פשוטות במהלך עדותו. כך, למשל, </w:t>
      </w:r>
      <w:r w:rsidR="000D5411">
        <w:rPr>
          <w:rFonts w:ascii="David" w:hAnsi="David" w:hint="cs"/>
          <w:rtl/>
        </w:rPr>
        <w:t>בן דודו של הנתבע</w:t>
      </w:r>
      <w:r w:rsidRPr="00663430">
        <w:rPr>
          <w:rFonts w:ascii="David" w:hAnsi="David"/>
          <w:rtl/>
        </w:rPr>
        <w:t xml:space="preserve"> לא זכר כיצד נכנסו כספים </w:t>
      </w:r>
      <w:r w:rsidR="000D5411">
        <w:rPr>
          <w:rFonts w:ascii="David" w:hAnsi="David" w:hint="cs"/>
          <w:rtl/>
        </w:rPr>
        <w:t>ל-</w:t>
      </w:r>
      <w:r w:rsidR="000D5411">
        <w:rPr>
          <w:rFonts w:ascii="David" w:hAnsi="David" w:hint="cs"/>
        </w:rPr>
        <w:t>AS</w:t>
      </w:r>
      <w:r w:rsidRPr="00663430">
        <w:rPr>
          <w:rFonts w:ascii="David" w:hAnsi="David"/>
          <w:rtl/>
        </w:rPr>
        <w:t xml:space="preserve">, חברה שמצויה כביכול בבעלותו (עמ' 478 ש' 16-15); </w:t>
      </w:r>
      <w:r w:rsidR="000D5411">
        <w:rPr>
          <w:rFonts w:ascii="David" w:hAnsi="David" w:hint="cs"/>
          <w:rtl/>
        </w:rPr>
        <w:t>בן דודו של הנתבע</w:t>
      </w:r>
      <w:r w:rsidRPr="00663430">
        <w:rPr>
          <w:rFonts w:ascii="David" w:hAnsi="David"/>
          <w:rtl/>
        </w:rPr>
        <w:t xml:space="preserve"> לא ידע מי הם בעלי המניות בחברת </w:t>
      </w:r>
      <w:r w:rsidR="000D5411">
        <w:rPr>
          <w:rFonts w:ascii="David" w:hAnsi="David" w:hint="cs"/>
        </w:rPr>
        <w:t>D</w:t>
      </w:r>
      <w:r w:rsidRPr="00663430">
        <w:rPr>
          <w:rFonts w:ascii="David" w:hAnsi="David"/>
          <w:rtl/>
        </w:rPr>
        <w:t xml:space="preserve"> השותפה שלו ב</w:t>
      </w:r>
      <w:r w:rsidR="000D5411">
        <w:rPr>
          <w:rFonts w:ascii="David" w:hAnsi="David" w:hint="cs"/>
          <w:rtl/>
        </w:rPr>
        <w:t>-</w:t>
      </w:r>
      <w:r w:rsidR="000D5411">
        <w:rPr>
          <w:rFonts w:ascii="David" w:hAnsi="David" w:hint="cs"/>
        </w:rPr>
        <w:t>AS</w:t>
      </w:r>
      <w:r w:rsidRPr="00663430">
        <w:rPr>
          <w:rFonts w:ascii="David" w:hAnsi="David"/>
          <w:rtl/>
        </w:rPr>
        <w:t xml:space="preserve"> (עמ' 481 ש' 23-24); </w:t>
      </w:r>
      <w:r w:rsidR="000D5411">
        <w:rPr>
          <w:rFonts w:ascii="David" w:hAnsi="David" w:hint="cs"/>
          <w:rtl/>
        </w:rPr>
        <w:t xml:space="preserve">בן דודו של הנתבע </w:t>
      </w:r>
      <w:r w:rsidRPr="00663430">
        <w:rPr>
          <w:rFonts w:ascii="David" w:hAnsi="David"/>
          <w:rtl/>
        </w:rPr>
        <w:t xml:space="preserve">העיד כי חברת </w:t>
      </w:r>
      <w:r w:rsidR="000D5411">
        <w:rPr>
          <w:rFonts w:ascii="David" w:hAnsi="David" w:hint="cs"/>
        </w:rPr>
        <w:t>D</w:t>
      </w:r>
      <w:r w:rsidRPr="00663430">
        <w:rPr>
          <w:rFonts w:ascii="David" w:hAnsi="David"/>
          <w:rtl/>
        </w:rPr>
        <w:t xml:space="preserve"> אינה שותפה שלו ב</w:t>
      </w:r>
      <w:r w:rsidR="000D5411">
        <w:rPr>
          <w:rFonts w:ascii="David" w:hAnsi="David" w:hint="cs"/>
          <w:rtl/>
        </w:rPr>
        <w:t>-</w:t>
      </w:r>
      <w:r w:rsidR="000D5411">
        <w:rPr>
          <w:rFonts w:ascii="David" w:hAnsi="David" w:hint="cs"/>
        </w:rPr>
        <w:t>AS</w:t>
      </w:r>
      <w:r w:rsidRPr="00663430">
        <w:rPr>
          <w:rFonts w:ascii="David" w:hAnsi="David"/>
          <w:rtl/>
        </w:rPr>
        <w:t xml:space="preserve"> (עמ' 483 ש' 14-16), וזאת למרות שהוצג לו מסמך </w:t>
      </w:r>
      <w:r w:rsidR="00C63500">
        <w:rPr>
          <w:rFonts w:ascii="David" w:hAnsi="David" w:hint="cs"/>
          <w:rtl/>
        </w:rPr>
        <w:t xml:space="preserve">רשמי </w:t>
      </w:r>
      <w:r w:rsidRPr="00663430">
        <w:rPr>
          <w:rFonts w:ascii="David" w:hAnsi="David"/>
          <w:rtl/>
        </w:rPr>
        <w:t xml:space="preserve">מרשם החברות לפיו חברת </w:t>
      </w:r>
      <w:r w:rsidR="000D5411">
        <w:rPr>
          <w:rFonts w:ascii="David" w:hAnsi="David" w:hint="cs"/>
        </w:rPr>
        <w:t>D</w:t>
      </w:r>
      <w:r w:rsidR="000D5411">
        <w:rPr>
          <w:rFonts w:ascii="David" w:hAnsi="David" w:hint="cs"/>
          <w:rtl/>
        </w:rPr>
        <w:t xml:space="preserve"> </w:t>
      </w:r>
      <w:r w:rsidRPr="00663430">
        <w:rPr>
          <w:rFonts w:ascii="David" w:hAnsi="David"/>
          <w:rtl/>
        </w:rPr>
        <w:t>הינה בעלת מניות ב</w:t>
      </w:r>
      <w:r w:rsidR="000D5411">
        <w:rPr>
          <w:rFonts w:ascii="David" w:hAnsi="David" w:hint="cs"/>
          <w:rtl/>
        </w:rPr>
        <w:t>-</w:t>
      </w:r>
      <w:r w:rsidR="000D5411">
        <w:rPr>
          <w:rFonts w:ascii="David" w:hAnsi="David" w:hint="cs"/>
        </w:rPr>
        <w:t>AS</w:t>
      </w:r>
      <w:r w:rsidRPr="00663430">
        <w:rPr>
          <w:rFonts w:ascii="David" w:hAnsi="David"/>
          <w:rtl/>
        </w:rPr>
        <w:t xml:space="preserve"> (בימ"ש/21); </w:t>
      </w:r>
      <w:r w:rsidR="000D5411">
        <w:rPr>
          <w:rFonts w:ascii="David" w:hAnsi="David" w:hint="cs"/>
          <w:rtl/>
        </w:rPr>
        <w:t>בן דודו של הנתבע</w:t>
      </w:r>
      <w:r w:rsidRPr="00663430">
        <w:rPr>
          <w:rFonts w:ascii="David" w:hAnsi="David"/>
          <w:rtl/>
        </w:rPr>
        <w:t xml:space="preserve"> לא ידע לתת הסבר על הסכמי הלוואה בין </w:t>
      </w:r>
      <w:r w:rsidR="000D5411">
        <w:rPr>
          <w:rFonts w:ascii="David" w:hAnsi="David" w:hint="cs"/>
        </w:rPr>
        <w:t>D</w:t>
      </w:r>
      <w:r w:rsidRPr="00663430">
        <w:rPr>
          <w:rFonts w:ascii="David" w:hAnsi="David"/>
          <w:rtl/>
        </w:rPr>
        <w:t xml:space="preserve"> ל</w:t>
      </w:r>
      <w:r w:rsidR="000D5411">
        <w:rPr>
          <w:rFonts w:ascii="David" w:hAnsi="David" w:hint="cs"/>
          <w:rtl/>
        </w:rPr>
        <w:t xml:space="preserve">- </w:t>
      </w:r>
      <w:r w:rsidR="000D5411">
        <w:rPr>
          <w:rFonts w:ascii="David" w:hAnsi="David" w:hint="cs"/>
        </w:rPr>
        <w:t>AS</w:t>
      </w:r>
      <w:r w:rsidRPr="00663430">
        <w:rPr>
          <w:rFonts w:ascii="David" w:hAnsi="David"/>
          <w:rtl/>
        </w:rPr>
        <w:t xml:space="preserve"> (בימ"ש/22) ועל הסכם לרכישת מניות ב</w:t>
      </w:r>
      <w:r w:rsidR="000D5411">
        <w:rPr>
          <w:rFonts w:ascii="David" w:hAnsi="David" w:hint="cs"/>
          <w:rtl/>
        </w:rPr>
        <w:t>-</w:t>
      </w:r>
      <w:r w:rsidR="000D5411">
        <w:rPr>
          <w:rFonts w:ascii="David" w:hAnsi="David" w:hint="cs"/>
        </w:rPr>
        <w:t>AS</w:t>
      </w:r>
      <w:r w:rsidRPr="00663430">
        <w:rPr>
          <w:rFonts w:ascii="David" w:hAnsi="David"/>
          <w:rtl/>
        </w:rPr>
        <w:t xml:space="preserve"> (בימ"ש/23) והשיב לגביהם "</w:t>
      </w:r>
      <w:r w:rsidRPr="00663430">
        <w:rPr>
          <w:rFonts w:ascii="David" w:hAnsi="David"/>
          <w:b/>
          <w:bCs/>
          <w:rtl/>
        </w:rPr>
        <w:t>מאיפה אני אמור לדעת</w:t>
      </w:r>
      <w:r w:rsidRPr="00663430">
        <w:rPr>
          <w:rFonts w:ascii="David" w:hAnsi="David"/>
          <w:rtl/>
        </w:rPr>
        <w:t>", "</w:t>
      </w:r>
      <w:r w:rsidRPr="00663430">
        <w:rPr>
          <w:rFonts w:ascii="David" w:hAnsi="David"/>
          <w:b/>
          <w:bCs/>
          <w:rtl/>
        </w:rPr>
        <w:t>אין לי מושג</w:t>
      </w:r>
      <w:r w:rsidRPr="00663430">
        <w:rPr>
          <w:rFonts w:ascii="David" w:hAnsi="David"/>
          <w:rtl/>
        </w:rPr>
        <w:t>, "</w:t>
      </w:r>
      <w:r w:rsidRPr="00663430">
        <w:rPr>
          <w:rFonts w:ascii="David" w:hAnsi="David"/>
          <w:b/>
          <w:bCs/>
          <w:rtl/>
        </w:rPr>
        <w:t>אני לא יודע</w:t>
      </w:r>
      <w:r w:rsidRPr="00663430">
        <w:rPr>
          <w:rFonts w:ascii="David" w:hAnsi="David"/>
          <w:rtl/>
        </w:rPr>
        <w:t>"</w:t>
      </w:r>
      <w:r w:rsidRPr="00663430">
        <w:rPr>
          <w:rFonts w:ascii="David" w:hAnsi="David"/>
          <w:b/>
          <w:bCs/>
          <w:rtl/>
        </w:rPr>
        <w:t xml:space="preserve"> </w:t>
      </w:r>
      <w:r w:rsidRPr="00663430">
        <w:rPr>
          <w:rFonts w:ascii="David" w:hAnsi="David"/>
          <w:rtl/>
        </w:rPr>
        <w:t>ו-"</w:t>
      </w:r>
      <w:r w:rsidRPr="00663430">
        <w:rPr>
          <w:rFonts w:ascii="David" w:hAnsi="David"/>
          <w:b/>
          <w:bCs/>
          <w:rtl/>
        </w:rPr>
        <w:t>לא נחתם לא זוכר</w:t>
      </w:r>
      <w:r w:rsidRPr="00663430">
        <w:rPr>
          <w:rFonts w:ascii="David" w:hAnsi="David"/>
          <w:rtl/>
        </w:rPr>
        <w:t xml:space="preserve">" (ר' בעמ' 491, ש' 1- עמ' 494, ש' 4). </w:t>
      </w:r>
    </w:p>
    <w:p w:rsidR="00602BAA" w:rsidRPr="00663430" w:rsidRDefault="00602BAA" w:rsidP="00602BAA">
      <w:pPr>
        <w:pStyle w:val="af3"/>
        <w:rPr>
          <w:rFonts w:ascii="Arial" w:hAnsi="Arial"/>
          <w:noProof w:val="0"/>
          <w:sz w:val="16"/>
          <w:szCs w:val="16"/>
        </w:rPr>
      </w:pPr>
    </w:p>
    <w:p w:rsidR="00602BAA" w:rsidRPr="00663430" w:rsidRDefault="00602BAA" w:rsidP="000D5411">
      <w:pPr>
        <w:pStyle w:val="af3"/>
        <w:numPr>
          <w:ilvl w:val="0"/>
          <w:numId w:val="2"/>
        </w:numPr>
        <w:spacing w:line="360" w:lineRule="auto"/>
        <w:ind w:left="680" w:hanging="680"/>
        <w:jc w:val="both"/>
        <w:rPr>
          <w:rFonts w:ascii="Arial" w:hAnsi="Arial"/>
          <w:noProof w:val="0"/>
          <w:sz w:val="16"/>
          <w:szCs w:val="16"/>
          <w:rtl/>
        </w:rPr>
      </w:pPr>
      <w:r w:rsidRPr="00663430">
        <w:rPr>
          <w:rFonts w:ascii="David" w:hAnsi="David"/>
          <w:b/>
          <w:bCs/>
          <w:u w:val="single"/>
          <w:rtl/>
        </w:rPr>
        <w:t>שנית</w:t>
      </w:r>
      <w:r w:rsidRPr="00663430">
        <w:rPr>
          <w:rFonts w:ascii="David" w:hAnsi="David"/>
          <w:rtl/>
        </w:rPr>
        <w:t xml:space="preserve">, </w:t>
      </w:r>
      <w:r w:rsidR="000D5411">
        <w:rPr>
          <w:rFonts w:ascii="David" w:hAnsi="David" w:hint="cs"/>
          <w:rtl/>
        </w:rPr>
        <w:t>בן דודו של הנתבע</w:t>
      </w:r>
      <w:r w:rsidRPr="00663430">
        <w:rPr>
          <w:rFonts w:ascii="David" w:hAnsi="David"/>
          <w:rtl/>
        </w:rPr>
        <w:t xml:space="preserve"> לא הזכיר את ההלוואה הנטענת בסך 7 מיליון ₪ במהלך השנים והגם שנדרש לכך באופן מפורש:</w:t>
      </w:r>
      <w:r w:rsidRPr="00663430">
        <w:rPr>
          <w:rFonts w:ascii="David" w:hAnsi="David"/>
          <w:b/>
          <w:bCs/>
          <w:rtl/>
        </w:rPr>
        <w:t xml:space="preserve"> </w:t>
      </w:r>
      <w:r w:rsidR="000D5411">
        <w:rPr>
          <w:rFonts w:ascii="David" w:hAnsi="David" w:hint="cs"/>
          <w:rtl/>
        </w:rPr>
        <w:t>בן דודו של הנתבע</w:t>
      </w:r>
      <w:r w:rsidRPr="00663430">
        <w:rPr>
          <w:rFonts w:ascii="David" w:hAnsi="David"/>
          <w:rtl/>
        </w:rPr>
        <w:t xml:space="preserve"> קיבל צו לגילוי מסמכים ביום 3.11.2015 ובו נתבקש להציג כל מידע וכל מסמך אודות הנתבע. למרות זאת, בתשובותיו נמנע </w:t>
      </w:r>
      <w:r w:rsidR="000D5411">
        <w:rPr>
          <w:rFonts w:ascii="David" w:hAnsi="David" w:hint="cs"/>
          <w:rtl/>
        </w:rPr>
        <w:t>בן דודו של הנתבע</w:t>
      </w:r>
      <w:r w:rsidRPr="00663430">
        <w:rPr>
          <w:rFonts w:ascii="David" w:hAnsi="David"/>
          <w:rtl/>
        </w:rPr>
        <w:t xml:space="preserve"> לציין ולו ברמז את ההלוואה לכאורה (בימ"ש/24; נספח ס"ח לחוו"ד). גם המומחה התייחס לכך בחווה"ד וכתב: "</w:t>
      </w:r>
      <w:r w:rsidRPr="00663430">
        <w:rPr>
          <w:rFonts w:ascii="David" w:hAnsi="David"/>
          <w:b/>
          <w:bCs/>
          <w:rtl/>
        </w:rPr>
        <w:t xml:space="preserve">תמוה מאוד כי הבעל החליט להעלות טענה זו כשנתיים לאחר תחילת הטיפול בתיק זה ע"י משרדנו, הטענה לא עלתה בשום שלב בשיחות ההבהרה שנערכו עם הבעל ובאי כוחו עד לשנה וחצי האחרונות. כמו כן, תמוה במיוחד כי לא הועבר למשרדנו כל הסכם הלוואה מסודר ו/או התייחסות מסודרת אחרת </w:t>
      </w:r>
      <w:r w:rsidR="000D5411">
        <w:rPr>
          <w:rFonts w:ascii="David" w:hAnsi="David" w:hint="cs"/>
          <w:b/>
          <w:bCs/>
          <w:rtl/>
        </w:rPr>
        <w:t>מבן דודו של הנתבע</w:t>
      </w:r>
      <w:r w:rsidRPr="00663430">
        <w:rPr>
          <w:rFonts w:ascii="David" w:hAnsi="David"/>
          <w:b/>
          <w:bCs/>
          <w:rtl/>
        </w:rPr>
        <w:t xml:space="preserve">, ששימש כנאמן של הבעל ובעלים בחברת </w:t>
      </w:r>
      <w:r w:rsidR="000D5411">
        <w:rPr>
          <w:rFonts w:ascii="David" w:hAnsi="David" w:hint="cs"/>
          <w:b/>
          <w:bCs/>
        </w:rPr>
        <w:t>AS</w:t>
      </w:r>
      <w:r w:rsidRPr="00663430">
        <w:rPr>
          <w:rFonts w:ascii="David" w:hAnsi="David"/>
          <w:b/>
          <w:bCs/>
          <w:rtl/>
        </w:rPr>
        <w:t xml:space="preserve"> וכן כמי שמעורב בפעילות הכלכלית הקיימת בין הבעל לחברת </w:t>
      </w:r>
      <w:r w:rsidR="000D5411">
        <w:rPr>
          <w:rFonts w:ascii="David" w:hAnsi="David" w:hint="cs"/>
          <w:b/>
          <w:bCs/>
        </w:rPr>
        <w:t>AS</w:t>
      </w:r>
      <w:r w:rsidRPr="00663430">
        <w:rPr>
          <w:rFonts w:ascii="David" w:hAnsi="David"/>
          <w:b/>
          <w:bCs/>
          <w:rtl/>
        </w:rPr>
        <w:t xml:space="preserve"> בע"מ</w:t>
      </w:r>
      <w:r w:rsidRPr="00663430">
        <w:rPr>
          <w:rFonts w:ascii="David" w:hAnsi="David"/>
          <w:rtl/>
        </w:rPr>
        <w:t>" (עמ' 70 לחוו"ד).</w:t>
      </w:r>
      <w:r w:rsidRPr="00663430">
        <w:rPr>
          <w:rFonts w:ascii="David" w:hAnsi="David"/>
          <w:b/>
          <w:bCs/>
          <w:rtl/>
        </w:rPr>
        <w:t xml:space="preserve"> </w:t>
      </w:r>
      <w:r w:rsidRPr="00663430">
        <w:rPr>
          <w:rFonts w:ascii="David" w:hAnsi="David"/>
          <w:rtl/>
        </w:rPr>
        <w:t>בחקירתו, שב המומחה ו</w:t>
      </w:r>
      <w:r w:rsidR="002327F3">
        <w:rPr>
          <w:rFonts w:ascii="David" w:hAnsi="David" w:hint="cs"/>
          <w:rtl/>
        </w:rPr>
        <w:t>העיד</w:t>
      </w:r>
      <w:r w:rsidRPr="00663430">
        <w:rPr>
          <w:rFonts w:ascii="David" w:hAnsi="David"/>
          <w:rtl/>
        </w:rPr>
        <w:t xml:space="preserve"> כי אין כל הסכם הלוואה בין הנתבע ל</w:t>
      </w:r>
      <w:r w:rsidR="000D5411">
        <w:rPr>
          <w:rFonts w:ascii="David" w:hAnsi="David" w:hint="cs"/>
          <w:rtl/>
        </w:rPr>
        <w:t xml:space="preserve">בן דודו של הנתבע </w:t>
      </w:r>
      <w:r w:rsidRPr="00663430">
        <w:rPr>
          <w:rFonts w:ascii="David" w:hAnsi="David"/>
          <w:rtl/>
        </w:rPr>
        <w:t>ולדבריו "</w:t>
      </w:r>
      <w:r w:rsidRPr="00663430">
        <w:rPr>
          <w:rFonts w:ascii="David" w:hAnsi="David"/>
          <w:b/>
          <w:bCs/>
          <w:rtl/>
        </w:rPr>
        <w:t>לא קיבלנו אף לא לא פיסת נייר</w:t>
      </w:r>
      <w:r w:rsidRPr="00663430">
        <w:rPr>
          <w:rFonts w:ascii="David" w:hAnsi="David"/>
          <w:rtl/>
        </w:rPr>
        <w:t xml:space="preserve">". כן, אישר המומחה </w:t>
      </w:r>
      <w:r w:rsidR="002327F3">
        <w:rPr>
          <w:rFonts w:ascii="David" w:hAnsi="David" w:hint="cs"/>
          <w:rtl/>
        </w:rPr>
        <w:t xml:space="preserve">כי </w:t>
      </w:r>
      <w:r w:rsidRPr="00663430">
        <w:rPr>
          <w:rFonts w:ascii="David" w:hAnsi="David"/>
          <w:rtl/>
        </w:rPr>
        <w:t>לא השתכנע שניתנה הלוואה כאמור ולדבריו: "</w:t>
      </w:r>
      <w:r w:rsidRPr="00663430">
        <w:rPr>
          <w:rFonts w:ascii="David" w:hAnsi="David"/>
          <w:b/>
          <w:bCs/>
          <w:rtl/>
        </w:rPr>
        <w:t>יותר נסתר מגלוי, אני לא שוכנעתי שיש פה הלוואה. בסכומים כאלה הייתי מצפה שיהיה נייר, גם אם זה קרוב משפחה, זה לא משנה. בסכומים ובהיקפים האלה הייתי מצפה לראות נייר, הסכם, יותר פתיחות וחשיפה. לא מצאתי את זה וגם לא מצאתי החזרים</w:t>
      </w:r>
      <w:r w:rsidRPr="00663430">
        <w:rPr>
          <w:rFonts w:ascii="David" w:hAnsi="David"/>
          <w:rtl/>
        </w:rPr>
        <w:t xml:space="preserve">" (עמ' 230, ש' 21-24). </w:t>
      </w:r>
    </w:p>
    <w:p w:rsidR="00602BAA" w:rsidRPr="00663430" w:rsidRDefault="00602BAA" w:rsidP="00602BAA">
      <w:pPr>
        <w:pStyle w:val="af3"/>
        <w:spacing w:line="360" w:lineRule="auto"/>
        <w:ind w:left="680"/>
        <w:jc w:val="both"/>
        <w:rPr>
          <w:rFonts w:ascii="David" w:hAnsi="David"/>
          <w:noProof w:val="0"/>
          <w:sz w:val="16"/>
          <w:szCs w:val="16"/>
        </w:rPr>
      </w:pPr>
      <w:r w:rsidRPr="00663430">
        <w:rPr>
          <w:rFonts w:ascii="David" w:hAnsi="David"/>
          <w:rtl/>
        </w:rPr>
        <w:t xml:space="preserve"> </w:t>
      </w:r>
    </w:p>
    <w:p w:rsidR="00602BAA" w:rsidRPr="00663430" w:rsidRDefault="00602BAA" w:rsidP="000D5411">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lastRenderedPageBreak/>
        <w:t>שלישית</w:t>
      </w:r>
      <w:r w:rsidRPr="00663430">
        <w:rPr>
          <w:rFonts w:ascii="David" w:hAnsi="David"/>
          <w:rtl/>
        </w:rPr>
        <w:t>, הגם שמדובר בהלוואות בהיקף של מיליוני  ₪ שניטלו לכאורה בשנת 2012 והגם ש</w:t>
      </w:r>
      <w:r w:rsidR="000D5411">
        <w:rPr>
          <w:rFonts w:ascii="David" w:hAnsi="David" w:hint="cs"/>
          <w:rtl/>
        </w:rPr>
        <w:t xml:space="preserve">בן דודו של הנתבע </w:t>
      </w:r>
      <w:r w:rsidRPr="00663430">
        <w:rPr>
          <w:rFonts w:ascii="David" w:hAnsi="David"/>
          <w:rtl/>
        </w:rPr>
        <w:t xml:space="preserve">אישר בעדותו כי דרש את החזר ההלוואה, הוא לא צירף כל אינדיקציה לדרישות אלו לאורך השנים הרבות משנת 2012 ואילך (עמ' 466, ש' 31- עמ' עמ' 467, ש' 12). יתר על כן, </w:t>
      </w:r>
      <w:r w:rsidR="000D5411">
        <w:rPr>
          <w:rFonts w:ascii="David" w:hAnsi="David" w:hint="cs"/>
          <w:rtl/>
        </w:rPr>
        <w:t xml:space="preserve">בן דודו של הנתבע </w:t>
      </w:r>
      <w:r w:rsidRPr="00663430">
        <w:rPr>
          <w:rFonts w:ascii="David" w:hAnsi="David"/>
          <w:rtl/>
        </w:rPr>
        <w:t>העיד כי הנתבע החזיר ל</w:t>
      </w:r>
      <w:r w:rsidR="000D5411">
        <w:rPr>
          <w:rFonts w:ascii="David" w:hAnsi="David" w:hint="cs"/>
          <w:rtl/>
        </w:rPr>
        <w:t>-</w:t>
      </w:r>
      <w:r w:rsidR="000D5411">
        <w:rPr>
          <w:rFonts w:ascii="David" w:hAnsi="David" w:hint="cs"/>
        </w:rPr>
        <w:t>AS</w:t>
      </w:r>
      <w:r w:rsidRPr="00663430">
        <w:rPr>
          <w:rFonts w:ascii="David" w:hAnsi="David"/>
          <w:rtl/>
        </w:rPr>
        <w:t xml:space="preserve"> 1.7 מיליון ₪ ע"ח ההלוואה לכאורה ואף טען כי הוצאה קבלה על סכום זה, אולם נמנע מלהציג אסמכתאות בתמיכה לגרסתו והעיד "</w:t>
      </w:r>
      <w:r w:rsidRPr="00663430">
        <w:rPr>
          <w:rFonts w:ascii="David" w:hAnsi="David"/>
          <w:b/>
          <w:bCs/>
          <w:rtl/>
        </w:rPr>
        <w:t>למה אני צריך לתת לך קבלות כאלה</w:t>
      </w:r>
      <w:r w:rsidRPr="00663430">
        <w:rPr>
          <w:rFonts w:ascii="David" w:hAnsi="David"/>
          <w:rtl/>
        </w:rPr>
        <w:t xml:space="preserve">" (עמ' 467, ש' 17 – עמ' 468, ש' 31). </w:t>
      </w:r>
      <w:r w:rsidRPr="00663430">
        <w:rPr>
          <w:rFonts w:ascii="Arial" w:hAnsi="Arial"/>
          <w:noProof w:val="0"/>
          <w:rtl/>
        </w:rPr>
        <w:t xml:space="preserve">בנוסף, חרף טענת </w:t>
      </w:r>
      <w:r w:rsidR="000D5411">
        <w:rPr>
          <w:rFonts w:ascii="Arial" w:hAnsi="Arial" w:hint="cs"/>
          <w:noProof w:val="0"/>
          <w:rtl/>
        </w:rPr>
        <w:t>בן דודו של הנתבע</w:t>
      </w:r>
      <w:r w:rsidRPr="00663430">
        <w:rPr>
          <w:rFonts w:ascii="Arial" w:hAnsi="Arial"/>
          <w:noProof w:val="0"/>
          <w:rtl/>
        </w:rPr>
        <w:t xml:space="preserve"> לפיה ההלוואה מופיעה בדו"חות הכספיים, נמנע </w:t>
      </w:r>
      <w:r w:rsidR="000D5411">
        <w:rPr>
          <w:rFonts w:ascii="Arial" w:hAnsi="Arial" w:hint="cs"/>
          <w:noProof w:val="0"/>
          <w:rtl/>
        </w:rPr>
        <w:t>בן דודו של הנתבע</w:t>
      </w:r>
      <w:r w:rsidRPr="00663430">
        <w:rPr>
          <w:rFonts w:ascii="Arial" w:hAnsi="Arial"/>
          <w:noProof w:val="0"/>
          <w:rtl/>
        </w:rPr>
        <w:t xml:space="preserve"> מלהציג את הדו"חות הכספיים של החברה וטען "</w:t>
      </w:r>
      <w:r w:rsidRPr="00663430">
        <w:rPr>
          <w:rFonts w:ascii="Arial" w:hAnsi="Arial"/>
          <w:b/>
          <w:bCs/>
          <w:noProof w:val="0"/>
          <w:rtl/>
        </w:rPr>
        <w:t>אני לא אמציא לך, אני אומר שזה קיים</w:t>
      </w:r>
      <w:r w:rsidRPr="00663430">
        <w:rPr>
          <w:rFonts w:ascii="Arial" w:hAnsi="Arial"/>
          <w:noProof w:val="0"/>
          <w:rtl/>
        </w:rPr>
        <w:t xml:space="preserve">" (עמ' 463, ש' 25-עמ' 464, שי 30), וכל האמור פוגם במהימנות גרסתו.  </w:t>
      </w:r>
    </w:p>
    <w:p w:rsidR="00602BAA" w:rsidRPr="00663430" w:rsidRDefault="00602BAA" w:rsidP="00602BAA">
      <w:pPr>
        <w:pStyle w:val="af3"/>
        <w:rPr>
          <w:rFonts w:ascii="Arial" w:hAnsi="Arial"/>
          <w:noProof w:val="0"/>
          <w:sz w:val="16"/>
          <w:szCs w:val="16"/>
        </w:rPr>
      </w:pPr>
    </w:p>
    <w:p w:rsidR="00602BAA" w:rsidRPr="00663430" w:rsidRDefault="00602BAA" w:rsidP="000D5411">
      <w:pPr>
        <w:pStyle w:val="af3"/>
        <w:numPr>
          <w:ilvl w:val="0"/>
          <w:numId w:val="2"/>
        </w:numPr>
        <w:spacing w:line="360" w:lineRule="auto"/>
        <w:ind w:left="680" w:hanging="680"/>
        <w:jc w:val="both"/>
        <w:rPr>
          <w:rFonts w:ascii="Arial" w:hAnsi="Arial"/>
          <w:noProof w:val="0"/>
          <w:sz w:val="16"/>
          <w:szCs w:val="16"/>
        </w:rPr>
      </w:pPr>
      <w:r w:rsidRPr="00663430">
        <w:rPr>
          <w:rFonts w:ascii="Arial" w:hAnsi="Arial"/>
          <w:b/>
          <w:bCs/>
          <w:noProof w:val="0"/>
          <w:u w:val="single"/>
          <w:rtl/>
        </w:rPr>
        <w:t>רביעית</w:t>
      </w:r>
      <w:r w:rsidRPr="00663430">
        <w:rPr>
          <w:rFonts w:ascii="Arial" w:hAnsi="Arial"/>
          <w:noProof w:val="0"/>
          <w:rtl/>
        </w:rPr>
        <w:t xml:space="preserve">, </w:t>
      </w:r>
      <w:r w:rsidR="000D5411">
        <w:rPr>
          <w:rFonts w:ascii="Arial" w:hAnsi="Arial" w:hint="cs"/>
          <w:noProof w:val="0"/>
          <w:rtl/>
        </w:rPr>
        <w:t>בן דודו של הנתבע</w:t>
      </w:r>
      <w:r w:rsidRPr="00663430">
        <w:rPr>
          <w:rFonts w:ascii="Arial" w:hAnsi="Arial"/>
          <w:noProof w:val="0"/>
          <w:rtl/>
        </w:rPr>
        <w:t xml:space="preserve"> העיד כי חברת </w:t>
      </w:r>
      <w:r w:rsidR="000D5411">
        <w:rPr>
          <w:rFonts w:ascii="Arial" w:hAnsi="Arial" w:hint="cs"/>
          <w:noProof w:val="0"/>
        </w:rPr>
        <w:t>AS</w:t>
      </w:r>
      <w:r w:rsidR="000D5411">
        <w:rPr>
          <w:rFonts w:ascii="Arial" w:hAnsi="Arial" w:hint="cs"/>
          <w:noProof w:val="0"/>
          <w:rtl/>
        </w:rPr>
        <w:t xml:space="preserve"> </w:t>
      </w:r>
      <w:r w:rsidRPr="00663430">
        <w:rPr>
          <w:rFonts w:ascii="Arial" w:hAnsi="Arial"/>
          <w:noProof w:val="0"/>
          <w:rtl/>
        </w:rPr>
        <w:t>היא חברה שלא פעילה מזה כ-5 שנים וכנשאל מתי הגיש הצהרת הון לאחרונה, השיב בצורה מתחמקת כי "</w:t>
      </w:r>
      <w:r w:rsidRPr="00663430">
        <w:rPr>
          <w:rFonts w:ascii="Arial" w:hAnsi="Arial"/>
          <w:b/>
          <w:bCs/>
          <w:noProof w:val="0"/>
          <w:rtl/>
        </w:rPr>
        <w:t>אינו זוכר</w:t>
      </w:r>
      <w:r w:rsidRPr="00663430">
        <w:rPr>
          <w:rFonts w:ascii="Arial" w:hAnsi="Arial"/>
          <w:noProof w:val="0"/>
          <w:rtl/>
        </w:rPr>
        <w:t xml:space="preserve">" (עמ' 470, ש' 6-22). </w:t>
      </w:r>
    </w:p>
    <w:p w:rsidR="00602BAA" w:rsidRPr="00663430" w:rsidRDefault="00602BAA" w:rsidP="00602BAA">
      <w:pPr>
        <w:pStyle w:val="af3"/>
        <w:rPr>
          <w:rFonts w:ascii="Arial" w:hAnsi="Arial"/>
          <w:noProof w:val="0"/>
          <w:sz w:val="16"/>
          <w:szCs w:val="16"/>
        </w:rPr>
      </w:pPr>
    </w:p>
    <w:p w:rsidR="00602BAA" w:rsidRPr="00663430" w:rsidRDefault="00602BAA" w:rsidP="00A31D2E">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חמישית</w:t>
      </w:r>
      <w:r w:rsidRPr="00663430">
        <w:rPr>
          <w:rFonts w:ascii="David" w:hAnsi="David"/>
          <w:rtl/>
        </w:rPr>
        <w:t xml:space="preserve">, גם הנתבע עצמו לא המציא כל תיעוד לקבלת הלוואה נטענת זו: ההלוואה לא מופיעה בהצהרת ההון של הנתבע (בימ"ש/1; ר' גם עדות המומחה בעמ' 321 ש' 19 – עמ' 321 ש' 19). כן, הנתבע העיד כי ההלוואה הנטענת לא צויינה בכתב ההגנה מטעמו ולא בתצהיר המצורף לכתב ההגנה (עמ' 535, ש' 14-16). יצוין, כי גם במסגרת סיכומיו התייחס הנתבע להלוואה זו בשני סעיפים קצרים בלבד, והדבר אך מחזק את </w:t>
      </w:r>
      <w:r w:rsidR="00A31D2E">
        <w:rPr>
          <w:rFonts w:ascii="David" w:hAnsi="David" w:hint="cs"/>
          <w:rtl/>
        </w:rPr>
        <w:t>חולשת גרסתו בקשר</w:t>
      </w:r>
      <w:r w:rsidRPr="00663430">
        <w:rPr>
          <w:rFonts w:ascii="David" w:hAnsi="David"/>
          <w:rtl/>
        </w:rPr>
        <w:t xml:space="preserve"> להלוואה נטענת זו.   </w:t>
      </w:r>
      <w:r w:rsidRPr="00663430">
        <w:rPr>
          <w:rFonts w:ascii="Arial" w:hAnsi="Arial"/>
          <w:noProof w:val="0"/>
          <w:rtl/>
        </w:rPr>
        <w:t xml:space="preserve"> </w:t>
      </w:r>
    </w:p>
    <w:p w:rsidR="00602BAA" w:rsidRPr="00663430" w:rsidRDefault="00602BAA" w:rsidP="00602BAA">
      <w:pPr>
        <w:pStyle w:val="af3"/>
        <w:rPr>
          <w:rFonts w:ascii="David" w:hAnsi="David"/>
          <w:sz w:val="16"/>
          <w:szCs w:val="16"/>
        </w:rPr>
      </w:pPr>
    </w:p>
    <w:p w:rsidR="00602BAA" w:rsidRPr="00663430" w:rsidRDefault="00602BAA" w:rsidP="00602BAA">
      <w:pPr>
        <w:pStyle w:val="af3"/>
        <w:numPr>
          <w:ilvl w:val="0"/>
          <w:numId w:val="2"/>
        </w:numPr>
        <w:spacing w:line="360" w:lineRule="auto"/>
        <w:ind w:left="680" w:hanging="680"/>
        <w:jc w:val="both"/>
        <w:rPr>
          <w:rFonts w:ascii="David" w:hAnsi="David"/>
          <w:rtl/>
        </w:rPr>
      </w:pPr>
      <w:r w:rsidRPr="00663430">
        <w:rPr>
          <w:rFonts w:ascii="Arial" w:hAnsi="Arial"/>
          <w:noProof w:val="0"/>
          <w:rtl/>
        </w:rPr>
        <w:t xml:space="preserve">אשר על כן, נוכח כל האמור לעיל, שוכנעתי כי הנתבע כשל מלהוכיח כי מדובר בכספי הלוואה ברי השבה ועל כן, אני דוחה טענה זו.  </w:t>
      </w:r>
    </w:p>
    <w:p w:rsidR="00602BAA" w:rsidRPr="00663430" w:rsidRDefault="00602BAA" w:rsidP="00602BAA">
      <w:pPr>
        <w:pStyle w:val="af3"/>
        <w:rPr>
          <w:rFonts w:ascii="Arial" w:hAnsi="Arial"/>
          <w:noProof w:val="0"/>
          <w:sz w:val="16"/>
          <w:szCs w:val="16"/>
        </w:rPr>
      </w:pPr>
    </w:p>
    <w:p w:rsidR="00602BAA" w:rsidRPr="00663430" w:rsidRDefault="00602BAA" w:rsidP="000D5411">
      <w:pPr>
        <w:pStyle w:val="af3"/>
        <w:numPr>
          <w:ilvl w:val="0"/>
          <w:numId w:val="2"/>
        </w:numPr>
        <w:spacing w:line="360" w:lineRule="auto"/>
        <w:ind w:left="680" w:hanging="680"/>
        <w:jc w:val="both"/>
        <w:rPr>
          <w:rFonts w:ascii="David" w:hAnsi="David"/>
          <w:rtl/>
        </w:rPr>
      </w:pPr>
      <w:r w:rsidRPr="00663430">
        <w:rPr>
          <w:rFonts w:ascii="Arial" w:hAnsi="Arial"/>
          <w:b/>
          <w:bCs/>
          <w:noProof w:val="0"/>
          <w:rtl/>
        </w:rPr>
        <w:t>מן הצד השני של המטבע, הוכח ש</w:t>
      </w:r>
      <w:r w:rsidRPr="00663430">
        <w:rPr>
          <w:rFonts w:ascii="David" w:hAnsi="David"/>
          <w:b/>
          <w:bCs/>
          <w:rtl/>
        </w:rPr>
        <w:t xml:space="preserve">בפועל הבעלים האמיתי של חברת </w:t>
      </w:r>
      <w:r w:rsidR="000D5411">
        <w:rPr>
          <w:rFonts w:ascii="David" w:hAnsi="David" w:hint="cs"/>
          <w:b/>
          <w:bCs/>
        </w:rPr>
        <w:t>AS</w:t>
      </w:r>
      <w:r w:rsidRPr="00663430">
        <w:rPr>
          <w:rFonts w:ascii="David" w:hAnsi="David"/>
          <w:b/>
          <w:bCs/>
          <w:rtl/>
        </w:rPr>
        <w:t xml:space="preserve"> הוא הנתבע עצמו, כך שמדובר ב"חברת קש" של הנתבע וכי מי שהחזיר בפועל את ההלוואות שקיבלה חברת </w:t>
      </w:r>
      <w:r w:rsidR="000D5411">
        <w:rPr>
          <w:rFonts w:ascii="David" w:hAnsi="David" w:hint="cs"/>
          <w:b/>
          <w:bCs/>
        </w:rPr>
        <w:t>AS</w:t>
      </w:r>
      <w:r w:rsidRPr="00663430">
        <w:rPr>
          <w:rFonts w:ascii="David" w:hAnsi="David"/>
          <w:b/>
          <w:bCs/>
          <w:rtl/>
        </w:rPr>
        <w:t xml:space="preserve"> לכאורה הוא הנתבע עצמו במסגרת עסקאות סיבוביות</w:t>
      </w:r>
      <w:r w:rsidRPr="00663430">
        <w:rPr>
          <w:rFonts w:ascii="Arial" w:hAnsi="Arial"/>
          <w:b/>
          <w:bCs/>
          <w:noProof w:val="0"/>
          <w:rtl/>
        </w:rPr>
        <w:t xml:space="preserve">, </w:t>
      </w:r>
      <w:r w:rsidRPr="00663430">
        <w:rPr>
          <w:rFonts w:ascii="David" w:hAnsi="David"/>
          <w:b/>
          <w:bCs/>
          <w:rtl/>
        </w:rPr>
        <w:t>והכל כמפורט להלן</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267204">
      <w:pPr>
        <w:pStyle w:val="af3"/>
        <w:numPr>
          <w:ilvl w:val="0"/>
          <w:numId w:val="2"/>
        </w:numPr>
        <w:spacing w:line="360" w:lineRule="auto"/>
        <w:ind w:left="680" w:hanging="680"/>
        <w:jc w:val="both"/>
        <w:rPr>
          <w:rFonts w:ascii="David" w:hAnsi="David"/>
          <w:rtl/>
        </w:rPr>
      </w:pPr>
      <w:r w:rsidRPr="00663430">
        <w:rPr>
          <w:rFonts w:ascii="David" w:hAnsi="David"/>
          <w:b/>
          <w:bCs/>
          <w:rtl/>
        </w:rPr>
        <w:t>ראשית</w:t>
      </w:r>
      <w:r w:rsidRPr="00663430">
        <w:rPr>
          <w:rFonts w:ascii="David" w:hAnsi="David"/>
          <w:rtl/>
        </w:rPr>
        <w:t>,</w:t>
      </w:r>
      <w:r w:rsidRPr="00663430">
        <w:rPr>
          <w:rFonts w:ascii="David" w:hAnsi="David"/>
          <w:b/>
          <w:bCs/>
          <w:rtl/>
        </w:rPr>
        <w:t xml:space="preserve"> </w:t>
      </w:r>
      <w:r w:rsidRPr="00663430">
        <w:rPr>
          <w:rFonts w:ascii="Arial" w:hAnsi="Arial"/>
          <w:noProof w:val="0"/>
          <w:rtl/>
        </w:rPr>
        <w:t>בניגוד ל</w:t>
      </w:r>
      <w:r w:rsidR="000D5411">
        <w:rPr>
          <w:rFonts w:ascii="Arial" w:hAnsi="Arial" w:hint="cs"/>
          <w:noProof w:val="0"/>
          <w:rtl/>
        </w:rPr>
        <w:t xml:space="preserve">בן דודו של הנתבע </w:t>
      </w:r>
      <w:r w:rsidRPr="00663430">
        <w:rPr>
          <w:rFonts w:ascii="Arial" w:hAnsi="Arial"/>
          <w:noProof w:val="0"/>
          <w:rtl/>
        </w:rPr>
        <w:t xml:space="preserve">שלא ידע פרטים בסיסיים אודות פעילות החברה (כך, למשל, </w:t>
      </w:r>
      <w:r w:rsidRPr="00663430">
        <w:rPr>
          <w:rFonts w:ascii="David" w:hAnsi="David"/>
          <w:rtl/>
        </w:rPr>
        <w:t xml:space="preserve">העיד </w:t>
      </w:r>
      <w:r w:rsidR="000D5411">
        <w:rPr>
          <w:rFonts w:ascii="David" w:hAnsi="David" w:hint="cs"/>
          <w:rtl/>
        </w:rPr>
        <w:t>בן דודו של הנתבע</w:t>
      </w:r>
      <w:r w:rsidRPr="00663430">
        <w:rPr>
          <w:rFonts w:ascii="David" w:hAnsi="David"/>
          <w:rtl/>
        </w:rPr>
        <w:t xml:space="preserve"> שאיננו מכיר את שותפתו ב</w:t>
      </w:r>
      <w:r w:rsidR="000D5411">
        <w:rPr>
          <w:rFonts w:ascii="David" w:hAnsi="David" w:hint="cs"/>
          <w:rtl/>
        </w:rPr>
        <w:t xml:space="preserve">- </w:t>
      </w:r>
      <w:r w:rsidR="000D5411">
        <w:rPr>
          <w:rFonts w:ascii="David" w:hAnsi="David" w:hint="cs"/>
        </w:rPr>
        <w:t>AS</w:t>
      </w:r>
      <w:r w:rsidRPr="00663430">
        <w:rPr>
          <w:rFonts w:ascii="David" w:hAnsi="David"/>
          <w:rtl/>
        </w:rPr>
        <w:t xml:space="preserve"> חברת </w:t>
      </w:r>
      <w:r w:rsidR="000D5411">
        <w:rPr>
          <w:rFonts w:ascii="David" w:hAnsi="David" w:hint="cs"/>
        </w:rPr>
        <w:t>D</w:t>
      </w:r>
      <w:r w:rsidR="000D5411">
        <w:rPr>
          <w:rFonts w:ascii="David" w:hAnsi="David" w:hint="cs"/>
          <w:rtl/>
        </w:rPr>
        <w:t xml:space="preserve"> </w:t>
      </w:r>
      <w:r w:rsidRPr="00663430">
        <w:rPr>
          <w:rFonts w:ascii="David" w:hAnsi="David"/>
          <w:rtl/>
        </w:rPr>
        <w:t>וכי אין לו שום קשר אליה (עמ' 481 ש' 16  - עמ' 483 ש' 32); שאיננו יודע אם החברה הגישה דוחות ומצויה בסיכו</w:t>
      </w:r>
      <w:r w:rsidR="00A31D2E">
        <w:rPr>
          <w:rFonts w:ascii="David" w:hAnsi="David" w:hint="cs"/>
          <w:rtl/>
        </w:rPr>
        <w:t>ן</w:t>
      </w:r>
      <w:r w:rsidRPr="00663430">
        <w:rPr>
          <w:rFonts w:ascii="David" w:hAnsi="David"/>
          <w:rtl/>
        </w:rPr>
        <w:t xml:space="preserve"> של היותה חברת מפרת חוק (עמ' 484 ש' 12- 33); שהוא בכלל לא מודע לכך שמניות חברת פ</w:t>
      </w:r>
      <w:r w:rsidR="000D5411">
        <w:rPr>
          <w:rFonts w:ascii="David" w:hAnsi="David" w:hint="cs"/>
          <w:rtl/>
        </w:rPr>
        <w:t>'</w:t>
      </w:r>
      <w:r w:rsidRPr="00663430">
        <w:rPr>
          <w:rFonts w:ascii="David" w:hAnsi="David"/>
          <w:rtl/>
        </w:rPr>
        <w:t xml:space="preserve"> ט</w:t>
      </w:r>
      <w:r w:rsidR="000D5411">
        <w:rPr>
          <w:rFonts w:ascii="David" w:hAnsi="David" w:hint="cs"/>
          <w:rtl/>
        </w:rPr>
        <w:t>'</w:t>
      </w:r>
      <w:r w:rsidRPr="00663430">
        <w:rPr>
          <w:rFonts w:ascii="David" w:hAnsi="David"/>
          <w:rtl/>
        </w:rPr>
        <w:t xml:space="preserve"> אשר היו מוחזקות על ידי </w:t>
      </w:r>
      <w:r w:rsidR="000D5411">
        <w:rPr>
          <w:rFonts w:ascii="David" w:hAnsi="David" w:hint="cs"/>
        </w:rPr>
        <w:t>AS</w:t>
      </w:r>
      <w:r w:rsidRPr="00663430">
        <w:rPr>
          <w:rFonts w:ascii="David" w:hAnsi="David"/>
          <w:rtl/>
        </w:rPr>
        <w:t xml:space="preserve"> נמכרו ואף הדגיש כי הוא מעולם לא מכר מניות אלה וכי מניות פ</w:t>
      </w:r>
      <w:r w:rsidR="000D5411">
        <w:rPr>
          <w:rFonts w:ascii="David" w:hAnsi="David" w:hint="cs"/>
          <w:rtl/>
        </w:rPr>
        <w:t>'</w:t>
      </w:r>
      <w:r w:rsidRPr="00663430">
        <w:rPr>
          <w:rFonts w:ascii="David" w:hAnsi="David"/>
          <w:rtl/>
        </w:rPr>
        <w:t xml:space="preserve"> ט</w:t>
      </w:r>
      <w:r w:rsidR="000D5411">
        <w:rPr>
          <w:rFonts w:ascii="David" w:hAnsi="David" w:hint="cs"/>
          <w:rtl/>
        </w:rPr>
        <w:t xml:space="preserve">' </w:t>
      </w:r>
      <w:r w:rsidRPr="00663430">
        <w:rPr>
          <w:rFonts w:ascii="David" w:hAnsi="David"/>
          <w:rtl/>
        </w:rPr>
        <w:t xml:space="preserve">עדיין בבעלותו (עמ' 527 ש' 20 – עמ' 529 ש' 11)), </w:t>
      </w:r>
      <w:r w:rsidRPr="00663430">
        <w:rPr>
          <w:rFonts w:ascii="David" w:hAnsi="David"/>
          <w:u w:val="single"/>
          <w:rtl/>
        </w:rPr>
        <w:t xml:space="preserve">אזי מעדות הנתבע הוכח שהנתבע מכיר את חברת </w:t>
      </w:r>
      <w:r w:rsidR="000D5411">
        <w:rPr>
          <w:rFonts w:ascii="David" w:hAnsi="David" w:hint="cs"/>
          <w:u w:val="single"/>
        </w:rPr>
        <w:t>AS</w:t>
      </w:r>
      <w:r w:rsidRPr="00663430">
        <w:rPr>
          <w:rFonts w:ascii="David" w:hAnsi="David"/>
          <w:u w:val="single"/>
          <w:rtl/>
        </w:rPr>
        <w:t xml:space="preserve"> לפני ולפנים</w:t>
      </w:r>
      <w:r w:rsidRPr="00663430">
        <w:rPr>
          <w:rFonts w:ascii="David" w:hAnsi="David"/>
          <w:rtl/>
        </w:rPr>
        <w:t>. הנתבע מכיר את בעלי המניות הנוספים ב</w:t>
      </w:r>
      <w:r w:rsidR="00267204">
        <w:rPr>
          <w:rFonts w:ascii="David" w:hAnsi="David" w:hint="cs"/>
          <w:rtl/>
        </w:rPr>
        <w:t>-</w:t>
      </w:r>
      <w:r w:rsidR="00267204">
        <w:rPr>
          <w:rFonts w:ascii="David" w:hAnsi="David" w:hint="cs"/>
        </w:rPr>
        <w:t>AS</w:t>
      </w:r>
      <w:r w:rsidRPr="00663430">
        <w:rPr>
          <w:rFonts w:ascii="David" w:hAnsi="David"/>
          <w:rtl/>
        </w:rPr>
        <w:t xml:space="preserve">, מכיר את העברות המניות שבוצעו בחברה על פני השנים ובעיקר מכיר היטב את העברות הכספים שנכנסו לחברת </w:t>
      </w:r>
      <w:r w:rsidR="00267204">
        <w:rPr>
          <w:rFonts w:ascii="David" w:hAnsi="David" w:hint="cs"/>
        </w:rPr>
        <w:t>AS</w:t>
      </w:r>
      <w:r w:rsidRPr="00663430">
        <w:rPr>
          <w:rFonts w:ascii="David" w:hAnsi="David"/>
          <w:rtl/>
        </w:rPr>
        <w:t xml:space="preserve"> ומועדי כניסתם. עוד הוכח כי בביתו של הנתבע נמצאו מסמכים קשורים לחברת </w:t>
      </w:r>
      <w:r w:rsidR="00267204">
        <w:rPr>
          <w:rFonts w:ascii="David" w:hAnsi="David" w:hint="cs"/>
        </w:rPr>
        <w:t>AS</w:t>
      </w:r>
      <w:r w:rsidRPr="00663430">
        <w:rPr>
          <w:rFonts w:ascii="David" w:hAnsi="David"/>
          <w:rtl/>
        </w:rPr>
        <w:t xml:space="preserve"> (בימ"ש/22-23 ובימ"ש/25) ובכלל זה מסמכי העברת מניות וטיוטות של הסכמים לגביהם טען </w:t>
      </w:r>
      <w:r w:rsidR="00267204">
        <w:rPr>
          <w:rFonts w:ascii="David" w:hAnsi="David" w:hint="cs"/>
          <w:rtl/>
        </w:rPr>
        <w:t>בן דודו של הנתבע</w:t>
      </w:r>
      <w:r w:rsidRPr="00663430">
        <w:rPr>
          <w:rFonts w:ascii="David" w:hAnsi="David"/>
          <w:rtl/>
        </w:rPr>
        <w:t xml:space="preserve"> שאינו מכיר ו/או זוכר אותם. </w:t>
      </w:r>
    </w:p>
    <w:p w:rsidR="00602BAA" w:rsidRPr="00663430" w:rsidRDefault="00602BAA" w:rsidP="00602BAA">
      <w:pPr>
        <w:pStyle w:val="af3"/>
        <w:rPr>
          <w:rFonts w:ascii="David" w:hAnsi="David"/>
          <w:sz w:val="16"/>
          <w:szCs w:val="16"/>
        </w:rPr>
      </w:pPr>
    </w:p>
    <w:p w:rsidR="00602BAA" w:rsidRPr="00663430" w:rsidRDefault="00602BAA" w:rsidP="005615C7">
      <w:pPr>
        <w:pStyle w:val="af3"/>
        <w:numPr>
          <w:ilvl w:val="0"/>
          <w:numId w:val="2"/>
        </w:numPr>
        <w:spacing w:line="360" w:lineRule="auto"/>
        <w:ind w:left="680" w:hanging="680"/>
        <w:jc w:val="both"/>
        <w:rPr>
          <w:rFonts w:ascii="David" w:hAnsi="David"/>
          <w:rtl/>
        </w:rPr>
      </w:pPr>
      <w:r w:rsidRPr="00663430">
        <w:rPr>
          <w:rFonts w:ascii="David" w:hAnsi="David"/>
          <w:b/>
          <w:bCs/>
          <w:rtl/>
        </w:rPr>
        <w:lastRenderedPageBreak/>
        <w:t>שנית</w:t>
      </w:r>
      <w:r w:rsidRPr="00663430">
        <w:rPr>
          <w:rFonts w:ascii="David" w:hAnsi="David"/>
          <w:rtl/>
        </w:rPr>
        <w:t xml:space="preserve">, בניגוד לאמור בסע' 11.2.2.2 לחוו"ד המומחה (עמ' 69), </w:t>
      </w:r>
      <w:r w:rsidR="00267204">
        <w:rPr>
          <w:rFonts w:ascii="David" w:hAnsi="David" w:hint="cs"/>
          <w:rtl/>
        </w:rPr>
        <w:t>בן דודו של הנתבע</w:t>
      </w:r>
      <w:r w:rsidRPr="00663430">
        <w:rPr>
          <w:rFonts w:ascii="David" w:hAnsi="David"/>
          <w:rtl/>
        </w:rPr>
        <w:t xml:space="preserve"> העיד כי הוא לא זוכר כניסות כספים בסכומים של מיליוני $ שהתקבלו ממר א</w:t>
      </w:r>
      <w:r w:rsidR="00267204">
        <w:rPr>
          <w:rFonts w:ascii="David" w:hAnsi="David" w:hint="cs"/>
          <w:rtl/>
        </w:rPr>
        <w:t>'</w:t>
      </w:r>
      <w:r w:rsidRPr="00663430">
        <w:rPr>
          <w:rFonts w:ascii="David" w:hAnsi="David"/>
          <w:rtl/>
        </w:rPr>
        <w:t xml:space="preserve"> נ</w:t>
      </w:r>
      <w:r w:rsidR="00267204">
        <w:rPr>
          <w:rFonts w:ascii="David" w:hAnsi="David" w:hint="cs"/>
          <w:rtl/>
        </w:rPr>
        <w:t>'</w:t>
      </w:r>
      <w:r w:rsidRPr="00663430">
        <w:rPr>
          <w:rFonts w:ascii="David" w:hAnsi="David"/>
          <w:rtl/>
        </w:rPr>
        <w:t xml:space="preserve"> לחברת </w:t>
      </w:r>
      <w:r w:rsidR="00267204">
        <w:rPr>
          <w:rFonts w:ascii="David" w:hAnsi="David" w:hint="cs"/>
        </w:rPr>
        <w:t>AS</w:t>
      </w:r>
      <w:r w:rsidRPr="00663430">
        <w:rPr>
          <w:rFonts w:ascii="David" w:hAnsi="David"/>
          <w:rtl/>
        </w:rPr>
        <w:t xml:space="preserve"> (עמ' 529, ש' 18- עמ' 530, ש' 6). כמו כן, </w:t>
      </w:r>
      <w:r w:rsidR="00267204">
        <w:rPr>
          <w:rFonts w:ascii="David" w:hAnsi="David" w:hint="cs"/>
          <w:rtl/>
        </w:rPr>
        <w:t>בן דודו של הנתבע</w:t>
      </w:r>
      <w:r w:rsidRPr="00663430">
        <w:rPr>
          <w:rFonts w:ascii="David" w:hAnsi="David"/>
          <w:rtl/>
        </w:rPr>
        <w:t xml:space="preserve"> העיד שלא רק שאיננו זוכר קבלת הכספים ממר א</w:t>
      </w:r>
      <w:r w:rsidR="00267204">
        <w:rPr>
          <w:rFonts w:ascii="David" w:hAnsi="David" w:hint="cs"/>
          <w:rtl/>
        </w:rPr>
        <w:t>'</w:t>
      </w:r>
      <w:r w:rsidRPr="00663430">
        <w:rPr>
          <w:rFonts w:ascii="David" w:hAnsi="David"/>
          <w:rtl/>
        </w:rPr>
        <w:t xml:space="preserve"> ל</w:t>
      </w:r>
      <w:r w:rsidR="00267204">
        <w:rPr>
          <w:rFonts w:ascii="David" w:hAnsi="David" w:hint="cs"/>
          <w:rtl/>
        </w:rPr>
        <w:t>-</w:t>
      </w:r>
      <w:r w:rsidR="00267204">
        <w:rPr>
          <w:rFonts w:ascii="David" w:hAnsi="David" w:hint="cs"/>
        </w:rPr>
        <w:t>AS</w:t>
      </w:r>
      <w:r w:rsidRPr="00663430">
        <w:rPr>
          <w:rFonts w:ascii="David" w:hAnsi="David"/>
          <w:rtl/>
        </w:rPr>
        <w:t xml:space="preserve">, </w:t>
      </w:r>
      <w:r w:rsidRPr="00663430">
        <w:rPr>
          <w:rFonts w:ascii="David" w:hAnsi="David"/>
          <w:b/>
          <w:bCs/>
          <w:rtl/>
        </w:rPr>
        <w:t>אלא שהוא גם לא מכיר את מר 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w:t>
      </w:r>
      <w:r w:rsidRPr="00663430">
        <w:rPr>
          <w:rFonts w:ascii="David" w:hAnsi="David"/>
          <w:b/>
          <w:bCs/>
          <w:rtl/>
        </w:rPr>
        <w:t xml:space="preserve"> </w:t>
      </w:r>
      <w:r w:rsidRPr="00663430">
        <w:rPr>
          <w:rFonts w:ascii="David" w:hAnsi="David"/>
          <w:rtl/>
        </w:rPr>
        <w:t>(עמ' 473 ש' 25 – עמ' 474 ש' 1). כך מתוך עדותו: "</w:t>
      </w:r>
      <w:r w:rsidRPr="00663430">
        <w:rPr>
          <w:rFonts w:ascii="David" w:hAnsi="David"/>
          <w:b/>
          <w:bCs/>
          <w:rtl/>
        </w:rPr>
        <w:t>עו"ד שטיינפלד: יש ל</w:t>
      </w:r>
      <w:r w:rsidR="00267204">
        <w:rPr>
          <w:rFonts w:ascii="David" w:hAnsi="David" w:hint="cs"/>
          <w:b/>
          <w:bCs/>
          <w:rtl/>
        </w:rPr>
        <w:t>-</w:t>
      </w:r>
      <w:r w:rsidR="00267204">
        <w:rPr>
          <w:rFonts w:ascii="David" w:hAnsi="David" w:hint="cs"/>
          <w:b/>
          <w:bCs/>
        </w:rPr>
        <w:t>AS</w:t>
      </w:r>
      <w:r w:rsidRPr="00663430">
        <w:rPr>
          <w:rFonts w:ascii="David" w:hAnsi="David"/>
          <w:b/>
          <w:bCs/>
          <w:rtl/>
        </w:rPr>
        <w:t xml:space="preserve"> הסכם הלוואה עם 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w:t>
      </w:r>
      <w:r w:rsidRPr="00663430">
        <w:rPr>
          <w:rFonts w:ascii="David" w:hAnsi="David"/>
          <w:b/>
          <w:bCs/>
          <w:rtl/>
        </w:rPr>
        <w:t xml:space="preserve">? </w:t>
      </w:r>
      <w:r w:rsidR="005615C7">
        <w:rPr>
          <w:rFonts w:ascii="David" w:hAnsi="David" w:hint="cs"/>
          <w:b/>
          <w:bCs/>
          <w:rtl/>
        </w:rPr>
        <w:t>ת</w:t>
      </w:r>
      <w:r w:rsidRPr="00663430">
        <w:rPr>
          <w:rFonts w:ascii="David" w:hAnsi="David"/>
          <w:b/>
          <w:bCs/>
          <w:rtl/>
        </w:rPr>
        <w:t>: אבל זה לא נכון, אני לא זוכר, יכול להיות שכן, את שואלת אותי על דברים מלפני 15 שנה. שתביני. זה מה שאת שואלת אותי ... אין לי מושג.  עו"ד שטיינפלד: יש בחוות הדעת, אני אומרת לך, בסדר? ושחברי יוכל לבדוק אותי ... יש הלוואה בין 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 xml:space="preserve">' </w:t>
      </w:r>
      <w:r w:rsidRPr="00663430">
        <w:rPr>
          <w:rFonts w:ascii="David" w:hAnsi="David"/>
          <w:b/>
          <w:bCs/>
          <w:rtl/>
        </w:rPr>
        <w:t>ל</w:t>
      </w:r>
      <w:r w:rsidR="00267204">
        <w:rPr>
          <w:rFonts w:ascii="David" w:hAnsi="David" w:hint="cs"/>
          <w:b/>
          <w:bCs/>
          <w:rtl/>
        </w:rPr>
        <w:t xml:space="preserve">- </w:t>
      </w:r>
      <w:r w:rsidR="00267204">
        <w:rPr>
          <w:rFonts w:ascii="David" w:hAnsi="David" w:hint="cs"/>
          <w:b/>
          <w:bCs/>
        </w:rPr>
        <w:t>AS</w:t>
      </w:r>
      <w:r w:rsidRPr="00663430">
        <w:rPr>
          <w:rFonts w:ascii="David" w:hAnsi="David"/>
          <w:b/>
          <w:bCs/>
          <w:rtl/>
        </w:rPr>
        <w:t xml:space="preserve">. </w:t>
      </w:r>
      <w:r w:rsidR="005615C7">
        <w:rPr>
          <w:rFonts w:ascii="David" w:hAnsi="David" w:hint="cs"/>
          <w:b/>
          <w:bCs/>
          <w:rtl/>
        </w:rPr>
        <w:t>ת</w:t>
      </w:r>
      <w:r w:rsidRPr="00663430">
        <w:rPr>
          <w:rFonts w:ascii="David" w:hAnsi="David"/>
          <w:b/>
          <w:bCs/>
          <w:rtl/>
        </w:rPr>
        <w:t xml:space="preserve">: אוקי. עו"ד שטיינפלד: אני אסכם את מה שאמרת. אחד, אתה לא יודע מי זה האיש. שתיים, אין לך הסכם הלוואה עם </w:t>
      </w:r>
      <w:r w:rsidR="00267204">
        <w:rPr>
          <w:rFonts w:ascii="David" w:hAnsi="David" w:hint="cs"/>
          <w:b/>
          <w:bCs/>
        </w:rPr>
        <w:t>AS</w:t>
      </w:r>
      <w:r w:rsidRPr="00663430">
        <w:rPr>
          <w:rFonts w:ascii="David" w:hAnsi="David"/>
          <w:b/>
          <w:bCs/>
          <w:rtl/>
        </w:rPr>
        <w:t>, יש לך הסכם הלוואה בין 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 xml:space="preserve">' </w:t>
      </w:r>
      <w:r w:rsidRPr="00663430">
        <w:rPr>
          <w:rFonts w:ascii="David" w:hAnsi="David"/>
          <w:b/>
          <w:bCs/>
          <w:rtl/>
        </w:rPr>
        <w:t>ל</w:t>
      </w:r>
      <w:r w:rsidR="00267204">
        <w:rPr>
          <w:rFonts w:ascii="David" w:hAnsi="David" w:hint="cs"/>
          <w:b/>
          <w:bCs/>
          <w:rtl/>
        </w:rPr>
        <w:t xml:space="preserve">- </w:t>
      </w:r>
      <w:r w:rsidR="00267204">
        <w:rPr>
          <w:rFonts w:ascii="David" w:hAnsi="David" w:hint="cs"/>
          <w:b/>
          <w:bCs/>
        </w:rPr>
        <w:t>AS</w:t>
      </w:r>
      <w:r w:rsidRPr="00663430">
        <w:rPr>
          <w:rFonts w:ascii="David" w:hAnsi="David"/>
          <w:b/>
          <w:bCs/>
          <w:rtl/>
        </w:rPr>
        <w:t xml:space="preserve">? </w:t>
      </w:r>
      <w:r w:rsidR="005615C7">
        <w:rPr>
          <w:rFonts w:ascii="David" w:hAnsi="David" w:hint="cs"/>
          <w:b/>
          <w:bCs/>
          <w:rtl/>
        </w:rPr>
        <w:t>ת</w:t>
      </w:r>
      <w:r w:rsidRPr="00663430">
        <w:rPr>
          <w:rFonts w:ascii="David" w:hAnsi="David"/>
          <w:b/>
          <w:bCs/>
          <w:rtl/>
        </w:rPr>
        <w:t xml:space="preserve">: אני לא זוכר. עו"ד שטיינפלד: אתה לא זוכר. טוב. </w:t>
      </w:r>
      <w:r w:rsidR="005615C7">
        <w:rPr>
          <w:rFonts w:ascii="David" w:hAnsi="David" w:hint="cs"/>
          <w:b/>
          <w:bCs/>
          <w:rtl/>
        </w:rPr>
        <w:t>ת</w:t>
      </w:r>
      <w:r w:rsidRPr="00663430">
        <w:rPr>
          <w:rFonts w:ascii="David" w:hAnsi="David"/>
          <w:b/>
          <w:bCs/>
          <w:rtl/>
        </w:rPr>
        <w:t>: אם יש הסכם יש הסכם. אני אמור לזכור כל דבר מלפני 15 שנה. עו"ד שטיינפלד: אדם לוקח הלוואה ולא זוכר? טוב. כספים מא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w:t>
      </w:r>
      <w:r w:rsidRPr="00663430">
        <w:rPr>
          <w:rFonts w:ascii="David" w:hAnsi="David"/>
          <w:b/>
          <w:bCs/>
          <w:rtl/>
        </w:rPr>
        <w:t xml:space="preserve"> קיבלת ל</w:t>
      </w:r>
      <w:r w:rsidR="00267204">
        <w:rPr>
          <w:rFonts w:ascii="David" w:hAnsi="David" w:hint="cs"/>
          <w:b/>
          <w:bCs/>
          <w:rtl/>
        </w:rPr>
        <w:t xml:space="preserve">- </w:t>
      </w:r>
      <w:r w:rsidR="00267204">
        <w:rPr>
          <w:rFonts w:ascii="David" w:hAnsi="David" w:hint="cs"/>
          <w:b/>
          <w:bCs/>
        </w:rPr>
        <w:t>AS</w:t>
      </w:r>
      <w:r w:rsidRPr="00663430">
        <w:rPr>
          <w:rFonts w:ascii="David" w:hAnsi="David"/>
          <w:b/>
          <w:bCs/>
          <w:rtl/>
        </w:rPr>
        <w:t xml:space="preserve">? </w:t>
      </w:r>
      <w:r w:rsidR="005615C7">
        <w:rPr>
          <w:rFonts w:ascii="David" w:hAnsi="David" w:hint="cs"/>
          <w:b/>
          <w:bCs/>
          <w:rtl/>
        </w:rPr>
        <w:t>ת</w:t>
      </w:r>
      <w:r w:rsidRPr="00663430">
        <w:rPr>
          <w:rFonts w:ascii="David" w:hAnsi="David"/>
          <w:b/>
          <w:bCs/>
          <w:rtl/>
        </w:rPr>
        <w:t xml:space="preserve">: אני לא זוכר. עו"ד שטיינפלד: לא זוכר. טוב. </w:t>
      </w:r>
      <w:r w:rsidR="005615C7">
        <w:rPr>
          <w:rFonts w:ascii="David" w:hAnsi="David" w:hint="cs"/>
          <w:b/>
          <w:bCs/>
          <w:rtl/>
        </w:rPr>
        <w:t>ת</w:t>
      </w:r>
      <w:r w:rsidRPr="00663430">
        <w:rPr>
          <w:rFonts w:ascii="David" w:hAnsi="David"/>
          <w:b/>
          <w:bCs/>
          <w:rtl/>
        </w:rPr>
        <w:t>: אני באמת לא זוכר</w:t>
      </w:r>
      <w:r w:rsidRPr="00663430">
        <w:rPr>
          <w:rFonts w:ascii="David" w:hAnsi="David"/>
          <w:rtl/>
        </w:rPr>
        <w:t>" (עמ' 475, ש' 6-28). עדות זו מלמדת כי אין ל</w:t>
      </w:r>
      <w:r w:rsidR="00267204">
        <w:rPr>
          <w:rFonts w:ascii="David" w:hAnsi="David" w:hint="cs"/>
          <w:rtl/>
        </w:rPr>
        <w:t>בן דודו של הנתבע</w:t>
      </w:r>
      <w:r w:rsidRPr="00663430">
        <w:rPr>
          <w:rFonts w:ascii="David" w:hAnsi="David"/>
          <w:rtl/>
        </w:rPr>
        <w:t xml:space="preserve"> כל ידיעה ממשית בנעשה בחברה כל שכן בנוגע להעברות כספים בסכומים ניכרים במיליוני ₪. </w:t>
      </w:r>
    </w:p>
    <w:p w:rsidR="00602BAA" w:rsidRPr="00663430" w:rsidRDefault="00602BAA" w:rsidP="00602BAA">
      <w:pPr>
        <w:pStyle w:val="af3"/>
        <w:spacing w:line="360" w:lineRule="auto"/>
        <w:ind w:left="680"/>
        <w:jc w:val="both"/>
        <w:rPr>
          <w:rFonts w:ascii="David" w:hAnsi="David"/>
          <w:sz w:val="16"/>
          <w:szCs w:val="16"/>
        </w:rPr>
      </w:pPr>
    </w:p>
    <w:p w:rsidR="00602BAA" w:rsidRPr="00663430" w:rsidRDefault="00602BAA" w:rsidP="0092225E">
      <w:pPr>
        <w:pStyle w:val="af3"/>
        <w:numPr>
          <w:ilvl w:val="0"/>
          <w:numId w:val="2"/>
        </w:numPr>
        <w:spacing w:line="360" w:lineRule="auto"/>
        <w:ind w:left="680" w:hanging="680"/>
        <w:jc w:val="both"/>
        <w:rPr>
          <w:rFonts w:ascii="David" w:hAnsi="David"/>
          <w:rtl/>
        </w:rPr>
      </w:pPr>
      <w:r w:rsidRPr="00663430">
        <w:rPr>
          <w:rFonts w:ascii="Arial" w:hAnsi="Arial"/>
          <w:b/>
          <w:bCs/>
          <w:noProof w:val="0"/>
          <w:rtl/>
        </w:rPr>
        <w:t>שלישית</w:t>
      </w:r>
      <w:r w:rsidRPr="00663430">
        <w:rPr>
          <w:rFonts w:ascii="Arial" w:hAnsi="Arial"/>
          <w:noProof w:val="0"/>
          <w:rtl/>
        </w:rPr>
        <w:t xml:space="preserve">, </w:t>
      </w:r>
      <w:r w:rsidR="00267204" w:rsidRPr="00267204">
        <w:rPr>
          <w:rFonts w:ascii="David" w:hAnsi="David" w:hint="cs"/>
          <w:rtl/>
        </w:rPr>
        <w:t>בן דודו של הנתבע</w:t>
      </w:r>
      <w:r w:rsidR="00267204" w:rsidRPr="00663430">
        <w:rPr>
          <w:rFonts w:ascii="David" w:hAnsi="David"/>
          <w:rtl/>
        </w:rPr>
        <w:t xml:space="preserve"> </w:t>
      </w:r>
      <w:r w:rsidRPr="00663430">
        <w:rPr>
          <w:rFonts w:ascii="David" w:hAnsi="David"/>
          <w:rtl/>
        </w:rPr>
        <w:t>אישר כי מי שהשיב חובות מ</w:t>
      </w:r>
      <w:r w:rsidR="00267204">
        <w:rPr>
          <w:rFonts w:ascii="David" w:hAnsi="David" w:hint="cs"/>
          <w:rtl/>
        </w:rPr>
        <w:t xml:space="preserve">- </w:t>
      </w:r>
      <w:r w:rsidR="00267204">
        <w:rPr>
          <w:rFonts w:ascii="David" w:hAnsi="David" w:hint="cs"/>
        </w:rPr>
        <w:t>AS</w:t>
      </w:r>
      <w:r w:rsidRPr="00663430">
        <w:rPr>
          <w:rFonts w:ascii="David" w:hAnsi="David"/>
          <w:rtl/>
        </w:rPr>
        <w:t xml:space="preserve"> למר א</w:t>
      </w:r>
      <w:r w:rsidR="00267204">
        <w:rPr>
          <w:rFonts w:ascii="David" w:hAnsi="David" w:hint="cs"/>
          <w:rtl/>
        </w:rPr>
        <w:t>'</w:t>
      </w:r>
      <w:r w:rsidRPr="00663430">
        <w:rPr>
          <w:rFonts w:ascii="David" w:hAnsi="David"/>
          <w:rtl/>
        </w:rPr>
        <w:t xml:space="preserve"> נ</w:t>
      </w:r>
      <w:r w:rsidR="00267204">
        <w:rPr>
          <w:rFonts w:ascii="David" w:hAnsi="David" w:hint="cs"/>
          <w:rtl/>
        </w:rPr>
        <w:t>'</w:t>
      </w:r>
      <w:r w:rsidRPr="00663430">
        <w:rPr>
          <w:rFonts w:ascii="David" w:hAnsi="David"/>
          <w:rtl/>
        </w:rPr>
        <w:t xml:space="preserve"> היה הנתבע באמצעות חברת א</w:t>
      </w:r>
      <w:r w:rsidR="00267204">
        <w:rPr>
          <w:rFonts w:ascii="David" w:hAnsi="David" w:hint="cs"/>
          <w:rtl/>
        </w:rPr>
        <w:t>'</w:t>
      </w:r>
      <w:r w:rsidRPr="00663430">
        <w:rPr>
          <w:rFonts w:ascii="David" w:hAnsi="David"/>
          <w:rtl/>
        </w:rPr>
        <w:t xml:space="preserve">, חברה שהינה בבעלות הנתבע (47%). </w:t>
      </w:r>
      <w:r w:rsidR="00267204">
        <w:rPr>
          <w:rFonts w:ascii="David" w:hAnsi="David" w:hint="cs"/>
          <w:rtl/>
        </w:rPr>
        <w:t>בן דודו של הנתבע</w:t>
      </w:r>
      <w:r w:rsidRPr="00663430">
        <w:rPr>
          <w:rFonts w:ascii="David" w:hAnsi="David"/>
          <w:rtl/>
        </w:rPr>
        <w:t xml:space="preserve"> נשאל על כך והשיב שהוא "</w:t>
      </w:r>
      <w:r w:rsidRPr="00663430">
        <w:rPr>
          <w:rFonts w:ascii="David" w:hAnsi="David"/>
          <w:b/>
          <w:bCs/>
          <w:rtl/>
        </w:rPr>
        <w:t>לא זוכר</w:t>
      </w:r>
      <w:r w:rsidRPr="00663430">
        <w:rPr>
          <w:rFonts w:ascii="David" w:hAnsi="David"/>
          <w:rtl/>
        </w:rPr>
        <w:t>" וככל שהנתבע החזיר למר א</w:t>
      </w:r>
      <w:r w:rsidR="00267204">
        <w:rPr>
          <w:rFonts w:ascii="David" w:hAnsi="David" w:hint="cs"/>
          <w:rtl/>
        </w:rPr>
        <w:t>'</w:t>
      </w:r>
      <w:r w:rsidRPr="00663430">
        <w:rPr>
          <w:rFonts w:ascii="David" w:hAnsi="David"/>
          <w:rtl/>
        </w:rPr>
        <w:t xml:space="preserve"> נ</w:t>
      </w:r>
      <w:r w:rsidR="00267204">
        <w:rPr>
          <w:rFonts w:ascii="David" w:hAnsi="David" w:hint="cs"/>
          <w:rtl/>
        </w:rPr>
        <w:t>'</w:t>
      </w:r>
      <w:r w:rsidRPr="00663430">
        <w:rPr>
          <w:rFonts w:ascii="David" w:hAnsi="David"/>
          <w:rtl/>
        </w:rPr>
        <w:t xml:space="preserve"> כספים במקום הנתבע, אזי הדבר נעשה בגלל שהנתבע היה חייב ל</w:t>
      </w:r>
      <w:r w:rsidR="00267204">
        <w:rPr>
          <w:rFonts w:ascii="David" w:hAnsi="David" w:hint="cs"/>
          <w:rtl/>
        </w:rPr>
        <w:t xml:space="preserve">בן דודו </w:t>
      </w:r>
      <w:r w:rsidR="0092225E">
        <w:rPr>
          <w:rFonts w:ascii="David" w:hAnsi="David" w:hint="cs"/>
          <w:rtl/>
        </w:rPr>
        <w:t xml:space="preserve">של הנתבע </w:t>
      </w:r>
      <w:r w:rsidRPr="00663430">
        <w:rPr>
          <w:rFonts w:ascii="David" w:hAnsi="David"/>
          <w:rtl/>
        </w:rPr>
        <w:t xml:space="preserve">כספים (עמ' 531 ש' 30-33). </w:t>
      </w:r>
      <w:r w:rsidRPr="00663430">
        <w:rPr>
          <w:rFonts w:ascii="Arial" w:hAnsi="Arial"/>
          <w:noProof w:val="0"/>
          <w:rtl/>
        </w:rPr>
        <w:t>כך מתוך עדותו: "</w:t>
      </w:r>
      <w:r w:rsidRPr="00663430">
        <w:rPr>
          <w:rFonts w:ascii="David" w:hAnsi="David"/>
          <w:b/>
          <w:bCs/>
          <w:rtl/>
        </w:rPr>
        <w:t xml:space="preserve">עו"ד שטיינפלד: ... תסביר לבית המשפט, </w:t>
      </w:r>
      <w:r w:rsidRPr="00663430">
        <w:rPr>
          <w:rFonts w:ascii="David" w:hAnsi="David"/>
          <w:b/>
          <w:bCs/>
          <w:u w:val="single"/>
          <w:rtl/>
        </w:rPr>
        <w:t>איך זה שא</w:t>
      </w:r>
      <w:r w:rsidR="00267204">
        <w:rPr>
          <w:rFonts w:ascii="David" w:hAnsi="David" w:hint="cs"/>
          <w:b/>
          <w:bCs/>
          <w:u w:val="single"/>
          <w:rtl/>
        </w:rPr>
        <w:t>'</w:t>
      </w:r>
      <w:r w:rsidRPr="00663430">
        <w:rPr>
          <w:rFonts w:ascii="David" w:hAnsi="David"/>
          <w:b/>
          <w:bCs/>
          <w:u w:val="single"/>
          <w:rtl/>
        </w:rPr>
        <w:t xml:space="preserve"> מחזירה הלוואה ל</w:t>
      </w:r>
      <w:r w:rsidR="00267204">
        <w:rPr>
          <w:rFonts w:ascii="David" w:hAnsi="David" w:hint="cs"/>
          <w:b/>
          <w:bCs/>
          <w:u w:val="single"/>
          <w:rtl/>
        </w:rPr>
        <w:t xml:space="preserve">- </w:t>
      </w:r>
      <w:r w:rsidRPr="00663430">
        <w:rPr>
          <w:rFonts w:ascii="David" w:hAnsi="David"/>
          <w:b/>
          <w:bCs/>
          <w:u w:val="single"/>
          <w:rtl/>
        </w:rPr>
        <w:t>לא</w:t>
      </w:r>
      <w:r w:rsidR="00267204">
        <w:rPr>
          <w:rFonts w:ascii="David" w:hAnsi="David" w:hint="cs"/>
          <w:b/>
          <w:bCs/>
          <w:u w:val="single"/>
          <w:rtl/>
        </w:rPr>
        <w:t>'</w:t>
      </w:r>
      <w:r w:rsidRPr="00663430">
        <w:rPr>
          <w:rFonts w:ascii="David" w:hAnsi="David"/>
          <w:b/>
          <w:bCs/>
          <w:u w:val="single"/>
          <w:rtl/>
        </w:rPr>
        <w:t xml:space="preserve"> נ</w:t>
      </w:r>
      <w:r w:rsidR="00267204">
        <w:rPr>
          <w:rFonts w:ascii="David" w:hAnsi="David" w:hint="cs"/>
          <w:b/>
          <w:bCs/>
          <w:u w:val="single"/>
          <w:rtl/>
        </w:rPr>
        <w:t>'</w:t>
      </w:r>
      <w:r w:rsidRPr="00663430">
        <w:rPr>
          <w:rFonts w:ascii="David" w:hAnsi="David"/>
          <w:b/>
          <w:bCs/>
          <w:u w:val="single"/>
          <w:rtl/>
        </w:rPr>
        <w:t xml:space="preserve"> שזו הלוואה שאתה נטלת, תסביר לי את הלופ הזה</w:t>
      </w:r>
      <w:r w:rsidRPr="00663430">
        <w:rPr>
          <w:rFonts w:ascii="David" w:hAnsi="David"/>
          <w:b/>
          <w:bCs/>
          <w:rtl/>
        </w:rPr>
        <w:t xml:space="preserve">. </w:t>
      </w:r>
      <w:r w:rsidR="0092225E">
        <w:rPr>
          <w:rFonts w:ascii="David" w:hAnsi="David" w:hint="cs"/>
          <w:b/>
          <w:bCs/>
          <w:rtl/>
        </w:rPr>
        <w:t>ת</w:t>
      </w:r>
      <w:r w:rsidRPr="00663430">
        <w:rPr>
          <w:rFonts w:ascii="David" w:hAnsi="David"/>
          <w:b/>
          <w:bCs/>
          <w:rtl/>
        </w:rPr>
        <w:t xml:space="preserve">: </w:t>
      </w:r>
      <w:r w:rsidRPr="00663430">
        <w:rPr>
          <w:rFonts w:ascii="David" w:hAnsi="David"/>
          <w:b/>
          <w:bCs/>
          <w:u w:val="single"/>
          <w:rtl/>
        </w:rPr>
        <w:t>אני לא זוכר</w:t>
      </w:r>
      <w:r w:rsidRPr="00663430">
        <w:rPr>
          <w:rFonts w:ascii="David" w:hAnsi="David"/>
          <w:b/>
          <w:bCs/>
          <w:rtl/>
        </w:rPr>
        <w:t xml:space="preserve">. עו"ד שטיינפלד: ... תסביר לי למה </w:t>
      </w:r>
      <w:r w:rsidR="00267204">
        <w:rPr>
          <w:rFonts w:ascii="David" w:hAnsi="David" w:hint="cs"/>
          <w:b/>
          <w:bCs/>
        </w:rPr>
        <w:t>AS</w:t>
      </w:r>
      <w:r w:rsidRPr="00663430">
        <w:rPr>
          <w:rFonts w:ascii="David" w:hAnsi="David"/>
          <w:b/>
          <w:bCs/>
          <w:rtl/>
        </w:rPr>
        <w:t xml:space="preserve"> לא מחזירה הלוואה שהיא קיבלה? אלא א</w:t>
      </w:r>
      <w:r w:rsidR="00267204">
        <w:rPr>
          <w:rFonts w:ascii="David" w:hAnsi="David" w:hint="cs"/>
          <w:b/>
          <w:bCs/>
          <w:rtl/>
        </w:rPr>
        <w:t>'</w:t>
      </w:r>
      <w:r w:rsidRPr="00663430">
        <w:rPr>
          <w:rFonts w:ascii="David" w:hAnsi="David"/>
          <w:b/>
          <w:bCs/>
          <w:rtl/>
        </w:rPr>
        <w:t xml:space="preserve">? שבעל המניות בה הוא לא 100 אחוז גבירתי, הוא רק 47 אחוז, </w:t>
      </w:r>
      <w:r w:rsidR="00267204">
        <w:rPr>
          <w:rFonts w:ascii="David" w:hAnsi="David" w:hint="cs"/>
          <w:b/>
          <w:bCs/>
          <w:rtl/>
        </w:rPr>
        <w:t>הנתבע</w:t>
      </w:r>
      <w:r w:rsidRPr="00663430">
        <w:rPr>
          <w:rFonts w:ascii="David" w:hAnsi="David"/>
          <w:b/>
          <w:bCs/>
          <w:rtl/>
        </w:rPr>
        <w:t>. תסביר לי איך זה חוזר בכלל מא</w:t>
      </w:r>
      <w:r w:rsidR="00267204">
        <w:rPr>
          <w:rFonts w:ascii="David" w:hAnsi="David" w:hint="cs"/>
          <w:b/>
          <w:bCs/>
          <w:rtl/>
        </w:rPr>
        <w:t>'</w:t>
      </w:r>
      <w:r w:rsidRPr="00663430">
        <w:rPr>
          <w:rFonts w:ascii="David" w:hAnsi="David"/>
          <w:b/>
          <w:bCs/>
          <w:rtl/>
        </w:rPr>
        <w:t xml:space="preserve">. זה הכל כתוב בעמוד 69 לחוות דעת המומחה, בסדר? ... </w:t>
      </w:r>
      <w:r w:rsidR="0092225E">
        <w:rPr>
          <w:rFonts w:ascii="David" w:hAnsi="David" w:hint="cs"/>
          <w:b/>
          <w:bCs/>
          <w:u w:val="single"/>
          <w:rtl/>
        </w:rPr>
        <w:t>ת</w:t>
      </w:r>
      <w:r w:rsidRPr="00267204">
        <w:rPr>
          <w:rFonts w:ascii="David" w:hAnsi="David"/>
          <w:b/>
          <w:bCs/>
          <w:u w:val="single"/>
          <w:rtl/>
        </w:rPr>
        <w:t>:</w:t>
      </w:r>
      <w:r w:rsidRPr="00663430">
        <w:rPr>
          <w:rFonts w:ascii="David" w:hAnsi="David"/>
          <w:b/>
          <w:bCs/>
          <w:u w:val="single"/>
          <w:rtl/>
        </w:rPr>
        <w:t xml:space="preserve"> אני אומר שוב, אני לא זוכר את האירוע הזה אבל אם א</w:t>
      </w:r>
      <w:r w:rsidR="00267204">
        <w:rPr>
          <w:rFonts w:ascii="David" w:hAnsi="David" w:hint="cs"/>
          <w:b/>
          <w:bCs/>
          <w:u w:val="single"/>
          <w:rtl/>
        </w:rPr>
        <w:t>'</w:t>
      </w:r>
      <w:r w:rsidRPr="00663430">
        <w:rPr>
          <w:rFonts w:ascii="David" w:hAnsi="David"/>
          <w:b/>
          <w:bCs/>
          <w:u w:val="single"/>
          <w:rtl/>
        </w:rPr>
        <w:t xml:space="preserve"> החזירה את הכסף זה אומר שא</w:t>
      </w:r>
      <w:r w:rsidR="00267204">
        <w:rPr>
          <w:rFonts w:ascii="David" w:hAnsi="David" w:hint="cs"/>
          <w:b/>
          <w:bCs/>
          <w:u w:val="single"/>
          <w:rtl/>
        </w:rPr>
        <w:t>'</w:t>
      </w:r>
      <w:r w:rsidRPr="00663430">
        <w:rPr>
          <w:rFonts w:ascii="David" w:hAnsi="David"/>
          <w:b/>
          <w:bCs/>
          <w:u w:val="single"/>
          <w:rtl/>
        </w:rPr>
        <w:t xml:space="preserve"> או </w:t>
      </w:r>
      <w:r w:rsidR="00267204">
        <w:rPr>
          <w:rFonts w:ascii="David" w:hAnsi="David" w:hint="cs"/>
          <w:b/>
          <w:bCs/>
          <w:u w:val="single"/>
          <w:rtl/>
        </w:rPr>
        <w:t>הנתבע</w:t>
      </w:r>
      <w:r w:rsidRPr="00663430">
        <w:rPr>
          <w:rFonts w:ascii="David" w:hAnsi="David"/>
          <w:b/>
          <w:bCs/>
          <w:u w:val="single"/>
          <w:rtl/>
        </w:rPr>
        <w:t xml:space="preserve"> היו חייבים לי כסף. זה מה שזה אומר. עו"ד שטיינפלד: לא החזירו לך, זה בדיוק העניין</w:t>
      </w:r>
      <w:r w:rsidRPr="00267204">
        <w:rPr>
          <w:rFonts w:ascii="David" w:hAnsi="David"/>
          <w:b/>
          <w:bCs/>
          <w:u w:val="single"/>
          <w:rtl/>
        </w:rPr>
        <w:t xml:space="preserve">. </w:t>
      </w:r>
      <w:r w:rsidR="0092225E">
        <w:rPr>
          <w:rFonts w:ascii="David" w:hAnsi="David" w:hint="cs"/>
          <w:b/>
          <w:bCs/>
          <w:u w:val="single"/>
          <w:rtl/>
        </w:rPr>
        <w:t>ת</w:t>
      </w:r>
      <w:r w:rsidRPr="00267204">
        <w:rPr>
          <w:rFonts w:ascii="David" w:hAnsi="David"/>
          <w:b/>
          <w:bCs/>
          <w:u w:val="single"/>
          <w:rtl/>
        </w:rPr>
        <w:t>: אני מדבר על ה</w:t>
      </w:r>
      <w:r w:rsidRPr="00663430">
        <w:rPr>
          <w:rFonts w:ascii="David" w:hAnsi="David"/>
          <w:b/>
          <w:bCs/>
          <w:u w:val="single"/>
          <w:rtl/>
        </w:rPr>
        <w:t>חזירו למ</w:t>
      </w:r>
      <w:r w:rsidR="00267204">
        <w:rPr>
          <w:rFonts w:ascii="David" w:hAnsi="David" w:hint="cs"/>
          <w:b/>
          <w:bCs/>
          <w:u w:val="single"/>
          <w:rtl/>
        </w:rPr>
        <w:t>'</w:t>
      </w:r>
      <w:r w:rsidRPr="00663430">
        <w:rPr>
          <w:rFonts w:ascii="David" w:hAnsi="David"/>
          <w:b/>
          <w:bCs/>
          <w:u w:val="single"/>
          <w:rtl/>
        </w:rPr>
        <w:t xml:space="preserve">, אני עונה. ... אני אומר לך. תראי, </w:t>
      </w:r>
      <w:r w:rsidR="00267204">
        <w:rPr>
          <w:rFonts w:ascii="David" w:hAnsi="David" w:hint="cs"/>
          <w:b/>
          <w:bCs/>
          <w:u w:val="single"/>
          <w:rtl/>
        </w:rPr>
        <w:t xml:space="preserve">הנתבע </w:t>
      </w:r>
      <w:r w:rsidRPr="00663430">
        <w:rPr>
          <w:rFonts w:ascii="David" w:hAnsi="David"/>
          <w:b/>
          <w:bCs/>
          <w:u w:val="single"/>
          <w:rtl/>
        </w:rPr>
        <w:t>היה חייב לי כסף, גם באותם שנים. עכשיו, אני לא זוכר את האירוע הזה אבל אם זה בוצע בצורה כזו אז זה סוג של החזר הלוואה, זה בדיוק כך</w:t>
      </w:r>
      <w:r w:rsidRPr="00663430">
        <w:rPr>
          <w:rFonts w:ascii="David" w:hAnsi="David"/>
          <w:b/>
          <w:bCs/>
          <w:rtl/>
        </w:rPr>
        <w:t>. עו"ד שטיינפלד: החזר הלוואה של א</w:t>
      </w:r>
      <w:r w:rsidR="00267204">
        <w:rPr>
          <w:rFonts w:ascii="David" w:hAnsi="David" w:hint="cs"/>
          <w:b/>
          <w:bCs/>
          <w:rtl/>
        </w:rPr>
        <w:t>'</w:t>
      </w:r>
      <w:r w:rsidRPr="00663430">
        <w:rPr>
          <w:rFonts w:ascii="David" w:hAnsi="David"/>
          <w:b/>
          <w:bCs/>
          <w:rtl/>
        </w:rPr>
        <w:t xml:space="preserve"> שאתה לקחת. </w:t>
      </w:r>
      <w:r w:rsidR="0092225E">
        <w:rPr>
          <w:rFonts w:ascii="David" w:hAnsi="David" w:hint="cs"/>
          <w:b/>
          <w:bCs/>
          <w:rtl/>
        </w:rPr>
        <w:t>ת</w:t>
      </w:r>
      <w:r w:rsidRPr="00663430">
        <w:rPr>
          <w:rFonts w:ascii="David" w:hAnsi="David"/>
          <w:b/>
          <w:bCs/>
          <w:rtl/>
        </w:rPr>
        <w:t xml:space="preserve">: אם אני לקחתי כסף והוא שילם עבורי אז הוא החזיר. זה מה שקרה. אם זה מה שקרה. עו"ד שטיינפלד: רגע, אז אתה מבין שזה מופיע פעמיים החטא הזה? </w:t>
      </w:r>
      <w:r w:rsidR="0092225E">
        <w:rPr>
          <w:rFonts w:ascii="David" w:hAnsi="David" w:hint="cs"/>
          <w:b/>
          <w:bCs/>
          <w:rtl/>
        </w:rPr>
        <w:t>ת</w:t>
      </w:r>
      <w:r w:rsidRPr="00663430">
        <w:rPr>
          <w:rFonts w:ascii="David" w:hAnsi="David"/>
          <w:b/>
          <w:bCs/>
          <w:rtl/>
        </w:rPr>
        <w:t xml:space="preserve">: לא. עו"ד שטיינפלד: כפול. </w:t>
      </w:r>
      <w:r w:rsidR="0092225E">
        <w:rPr>
          <w:rFonts w:ascii="David" w:hAnsi="David" w:hint="cs"/>
          <w:b/>
          <w:bCs/>
          <w:rtl/>
        </w:rPr>
        <w:t>ת</w:t>
      </w:r>
      <w:r w:rsidRPr="00663430">
        <w:rPr>
          <w:rFonts w:ascii="David" w:hAnsi="David"/>
          <w:b/>
          <w:bCs/>
          <w:rtl/>
        </w:rPr>
        <w:t xml:space="preserve">: לא. עו"ד שטיינפלד: פעם אחת אתה אומר </w:t>
      </w:r>
      <w:r w:rsidR="00267204">
        <w:rPr>
          <w:rFonts w:ascii="David" w:hAnsi="David" w:hint="cs"/>
          <w:b/>
          <w:bCs/>
          <w:rtl/>
        </w:rPr>
        <w:t xml:space="preserve">אני </w:t>
      </w:r>
      <w:r w:rsidRPr="00663430">
        <w:rPr>
          <w:rFonts w:ascii="David" w:hAnsi="David"/>
          <w:b/>
          <w:bCs/>
          <w:rtl/>
        </w:rPr>
        <w:t xml:space="preserve">מופיע פתוח מול </w:t>
      </w:r>
      <w:r w:rsidR="00267204">
        <w:rPr>
          <w:rFonts w:ascii="David" w:hAnsi="David" w:hint="cs"/>
          <w:b/>
          <w:bCs/>
          <w:rtl/>
        </w:rPr>
        <w:t>הנתבע</w:t>
      </w:r>
      <w:r w:rsidRPr="00663430">
        <w:rPr>
          <w:rFonts w:ascii="David" w:hAnsi="David"/>
          <w:b/>
          <w:bCs/>
          <w:rtl/>
        </w:rPr>
        <w:t xml:space="preserve">. </w:t>
      </w:r>
      <w:r w:rsidR="0092225E">
        <w:rPr>
          <w:rFonts w:ascii="David" w:hAnsi="David" w:hint="cs"/>
          <w:b/>
          <w:bCs/>
          <w:rtl/>
        </w:rPr>
        <w:t>ת</w:t>
      </w:r>
      <w:r w:rsidRPr="00663430">
        <w:rPr>
          <w:rFonts w:ascii="David" w:hAnsi="David"/>
          <w:b/>
          <w:bCs/>
          <w:rtl/>
        </w:rPr>
        <w:t>: לא, לא נכון. עו"ד שטיינפלד: ופעם שניה חוב של 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w:t>
      </w:r>
      <w:r w:rsidRPr="00663430">
        <w:rPr>
          <w:rFonts w:ascii="David" w:hAnsi="David"/>
          <w:b/>
          <w:bCs/>
          <w:rtl/>
        </w:rPr>
        <w:t xml:space="preserve"> מופיע כפתוח להחלטת בית המשפט. </w:t>
      </w:r>
      <w:r w:rsidR="0092225E">
        <w:rPr>
          <w:rFonts w:ascii="David" w:hAnsi="David" w:hint="cs"/>
          <w:b/>
          <w:bCs/>
          <w:rtl/>
        </w:rPr>
        <w:t>ת</w:t>
      </w:r>
      <w:r w:rsidRPr="00663430">
        <w:rPr>
          <w:rFonts w:ascii="David" w:hAnsi="David"/>
          <w:b/>
          <w:bCs/>
          <w:rtl/>
        </w:rPr>
        <w:t>: לא נכון</w:t>
      </w:r>
      <w:r w:rsidRPr="00663430">
        <w:rPr>
          <w:rFonts w:ascii="David" w:hAnsi="David"/>
          <w:rtl/>
        </w:rPr>
        <w:t xml:space="preserve">" (עמ' 531, ש' 11- עמ' 532, ש' 8). יצוין, כי טענת </w:t>
      </w:r>
      <w:r w:rsidR="00267204" w:rsidRPr="00267204">
        <w:rPr>
          <w:rFonts w:ascii="David" w:hAnsi="David" w:hint="cs"/>
          <w:rtl/>
        </w:rPr>
        <w:t>בן דודו של הנתבע</w:t>
      </w:r>
      <w:r w:rsidR="00267204" w:rsidRPr="00663430">
        <w:rPr>
          <w:rFonts w:ascii="David" w:hAnsi="David"/>
          <w:rtl/>
        </w:rPr>
        <w:t xml:space="preserve"> </w:t>
      </w:r>
      <w:r w:rsidRPr="00663430">
        <w:rPr>
          <w:rFonts w:ascii="David" w:hAnsi="David"/>
          <w:rtl/>
        </w:rPr>
        <w:t xml:space="preserve">לפיה הנתבע היה חייב לו כספים ולכן שילם את חובה של </w:t>
      </w:r>
      <w:r w:rsidR="00267204">
        <w:rPr>
          <w:rFonts w:ascii="David" w:hAnsi="David" w:hint="cs"/>
        </w:rPr>
        <w:t>AS</w:t>
      </w:r>
      <w:r w:rsidRPr="00663430">
        <w:rPr>
          <w:rFonts w:ascii="David" w:hAnsi="David"/>
          <w:rtl/>
        </w:rPr>
        <w:t xml:space="preserve"> באמצעות חב</w:t>
      </w:r>
      <w:r w:rsidR="00267204">
        <w:rPr>
          <w:rFonts w:ascii="David" w:hAnsi="David"/>
          <w:rtl/>
        </w:rPr>
        <w:t>רת א</w:t>
      </w:r>
      <w:r w:rsidR="00267204">
        <w:rPr>
          <w:rFonts w:ascii="David" w:hAnsi="David" w:hint="cs"/>
          <w:rtl/>
        </w:rPr>
        <w:t>'</w:t>
      </w:r>
      <w:r w:rsidRPr="00663430">
        <w:rPr>
          <w:rFonts w:ascii="David" w:hAnsi="David"/>
          <w:rtl/>
        </w:rPr>
        <w:t xml:space="preserve">, לא הוכחה ולו בראשית ראיה. יצוין, כי גם המומחה אישר בעדותו כי אין הסכם הלוואה בין </w:t>
      </w:r>
      <w:r w:rsidR="00267204">
        <w:rPr>
          <w:rFonts w:ascii="David" w:hAnsi="David" w:hint="cs"/>
        </w:rPr>
        <w:t>AS</w:t>
      </w:r>
      <w:r w:rsidRPr="00663430">
        <w:rPr>
          <w:rFonts w:ascii="David" w:hAnsi="David"/>
          <w:rtl/>
        </w:rPr>
        <w:t xml:space="preserve"> וא</w:t>
      </w:r>
      <w:r w:rsidR="00267204">
        <w:rPr>
          <w:rFonts w:ascii="David" w:hAnsi="David" w:hint="cs"/>
          <w:rtl/>
        </w:rPr>
        <w:t>'</w:t>
      </w:r>
      <w:r w:rsidRPr="00663430">
        <w:rPr>
          <w:rFonts w:ascii="David" w:hAnsi="David"/>
          <w:rtl/>
        </w:rPr>
        <w:t>:</w:t>
      </w:r>
      <w:r w:rsidRPr="00663430">
        <w:rPr>
          <w:rFonts w:ascii="David" w:hAnsi="David"/>
          <w:b/>
          <w:bCs/>
          <w:rtl/>
        </w:rPr>
        <w:t xml:space="preserve"> "עו"ד שטיינפלד: אם יש לך איזה שהיא אינדיקציה להסכם הלוואה בין חברת א</w:t>
      </w:r>
      <w:r w:rsidR="00267204">
        <w:rPr>
          <w:rFonts w:ascii="David" w:hAnsi="David" w:hint="cs"/>
          <w:b/>
          <w:bCs/>
          <w:rtl/>
        </w:rPr>
        <w:t xml:space="preserve">' </w:t>
      </w:r>
      <w:r w:rsidRPr="00663430">
        <w:rPr>
          <w:rFonts w:ascii="David" w:hAnsi="David"/>
          <w:b/>
          <w:bCs/>
          <w:rtl/>
        </w:rPr>
        <w:t>ל</w:t>
      </w:r>
      <w:r w:rsidR="00267204">
        <w:rPr>
          <w:rFonts w:ascii="David" w:hAnsi="David" w:hint="cs"/>
          <w:b/>
          <w:bCs/>
          <w:rtl/>
        </w:rPr>
        <w:t xml:space="preserve">- </w:t>
      </w:r>
      <w:r w:rsidR="00267204">
        <w:rPr>
          <w:rFonts w:ascii="David" w:hAnsi="David" w:hint="cs"/>
          <w:b/>
          <w:bCs/>
        </w:rPr>
        <w:t>AS</w:t>
      </w:r>
      <w:r w:rsidRPr="00663430">
        <w:rPr>
          <w:rFonts w:ascii="David" w:hAnsi="David"/>
          <w:b/>
          <w:bCs/>
          <w:rtl/>
        </w:rPr>
        <w:t xml:space="preserve">? ... </w:t>
      </w:r>
      <w:r w:rsidR="004E018A">
        <w:rPr>
          <w:rFonts w:ascii="David" w:hAnsi="David"/>
          <w:b/>
          <w:bCs/>
          <w:rtl/>
        </w:rPr>
        <w:t>המומחה</w:t>
      </w:r>
      <w:r w:rsidRPr="00663430">
        <w:rPr>
          <w:rFonts w:ascii="David" w:hAnsi="David"/>
          <w:b/>
          <w:bCs/>
          <w:rtl/>
        </w:rPr>
        <w:t>: ... לא, לא ראיתי הסכם הלוואה</w:t>
      </w:r>
      <w:r w:rsidRPr="00663430">
        <w:rPr>
          <w:rFonts w:ascii="David" w:hAnsi="David"/>
          <w:rtl/>
        </w:rPr>
        <w:t>" (עמ' 341, ש' 22-32).</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92225E">
      <w:pPr>
        <w:pStyle w:val="af3"/>
        <w:numPr>
          <w:ilvl w:val="0"/>
          <w:numId w:val="2"/>
        </w:numPr>
        <w:spacing w:line="360" w:lineRule="auto"/>
        <w:ind w:left="680" w:hanging="680"/>
        <w:jc w:val="both"/>
        <w:rPr>
          <w:rFonts w:ascii="Arial" w:hAnsi="Arial"/>
          <w:noProof w:val="0"/>
          <w:rtl/>
        </w:rPr>
      </w:pPr>
      <w:r w:rsidRPr="00663430">
        <w:rPr>
          <w:rFonts w:ascii="David" w:hAnsi="David"/>
          <w:b/>
          <w:bCs/>
          <w:rtl/>
        </w:rPr>
        <w:t>רביעית</w:t>
      </w:r>
      <w:r w:rsidRPr="00663430">
        <w:rPr>
          <w:rFonts w:ascii="David" w:hAnsi="David"/>
          <w:rtl/>
        </w:rPr>
        <w:t xml:space="preserve">, התובעת הציגה הסכם הלוואה וטיוטה הסכם בין </w:t>
      </w:r>
      <w:r w:rsidR="00267204">
        <w:rPr>
          <w:rFonts w:ascii="David" w:hAnsi="David" w:hint="cs"/>
        </w:rPr>
        <w:t>D</w:t>
      </w:r>
      <w:r w:rsidR="00267204">
        <w:rPr>
          <w:rFonts w:ascii="David" w:hAnsi="David" w:hint="cs"/>
          <w:rtl/>
        </w:rPr>
        <w:t xml:space="preserve"> </w:t>
      </w:r>
      <w:r w:rsidRPr="00663430">
        <w:rPr>
          <w:rFonts w:ascii="David" w:hAnsi="David"/>
          <w:rtl/>
        </w:rPr>
        <w:t>ל</w:t>
      </w:r>
      <w:r w:rsidR="00267204">
        <w:rPr>
          <w:rFonts w:ascii="David" w:hAnsi="David" w:hint="cs"/>
          <w:rtl/>
        </w:rPr>
        <w:t xml:space="preserve">- </w:t>
      </w:r>
      <w:r w:rsidR="00267204">
        <w:rPr>
          <w:rFonts w:ascii="David" w:hAnsi="David" w:hint="cs"/>
        </w:rPr>
        <w:t>AS</w:t>
      </w:r>
      <w:r w:rsidRPr="00663430">
        <w:rPr>
          <w:rFonts w:ascii="David" w:hAnsi="David"/>
          <w:rtl/>
        </w:rPr>
        <w:t xml:space="preserve"> שנמצאו בביתו של הנתבע (בימ"ש/22, בימ"ש/23) הקושרים את הנתבע לחברת </w:t>
      </w:r>
      <w:r w:rsidR="00267204">
        <w:rPr>
          <w:rFonts w:ascii="David" w:hAnsi="David" w:hint="cs"/>
        </w:rPr>
        <w:t>AS</w:t>
      </w:r>
      <w:r w:rsidRPr="00663430">
        <w:rPr>
          <w:rFonts w:ascii="David" w:hAnsi="David"/>
          <w:rtl/>
        </w:rPr>
        <w:t>, זאת בשעה ש</w:t>
      </w:r>
      <w:r w:rsidR="00267204">
        <w:rPr>
          <w:rFonts w:ascii="David" w:hAnsi="David" w:hint="cs"/>
          <w:rtl/>
        </w:rPr>
        <w:t xml:space="preserve">בן דודו של הנתבע </w:t>
      </w:r>
      <w:r w:rsidRPr="00663430">
        <w:rPr>
          <w:rFonts w:ascii="David" w:hAnsi="David"/>
          <w:rtl/>
        </w:rPr>
        <w:t xml:space="preserve">העיד שאיננו מכיר את חברת </w:t>
      </w:r>
      <w:r w:rsidR="00267204">
        <w:rPr>
          <w:rFonts w:ascii="David" w:hAnsi="David" w:hint="cs"/>
        </w:rPr>
        <w:t>D</w:t>
      </w:r>
      <w:r w:rsidRPr="00663430">
        <w:rPr>
          <w:rFonts w:ascii="David" w:hAnsi="David"/>
          <w:rtl/>
        </w:rPr>
        <w:t xml:space="preserve"> שהינה שותפתו ב</w:t>
      </w:r>
      <w:r w:rsidR="00267204">
        <w:rPr>
          <w:rFonts w:ascii="David" w:hAnsi="David" w:hint="cs"/>
          <w:rtl/>
        </w:rPr>
        <w:t xml:space="preserve">- </w:t>
      </w:r>
      <w:r w:rsidR="00267204">
        <w:rPr>
          <w:rFonts w:ascii="David" w:hAnsi="David" w:hint="cs"/>
        </w:rPr>
        <w:t>AS</w:t>
      </w:r>
      <w:r w:rsidR="00267204">
        <w:rPr>
          <w:rFonts w:ascii="David" w:hAnsi="David" w:hint="cs"/>
          <w:rtl/>
        </w:rPr>
        <w:t xml:space="preserve"> </w:t>
      </w:r>
      <w:r w:rsidRPr="00663430">
        <w:rPr>
          <w:rFonts w:ascii="David" w:hAnsi="David"/>
          <w:rtl/>
        </w:rPr>
        <w:t xml:space="preserve">ואף הכחיש שותפות זו (עמ' 489, ש' 29-34). כשנשאל על כך, השיב </w:t>
      </w:r>
      <w:r w:rsidR="00267204">
        <w:rPr>
          <w:rFonts w:ascii="David" w:hAnsi="David" w:hint="cs"/>
          <w:rtl/>
        </w:rPr>
        <w:t>בן דודו של הנתבע</w:t>
      </w:r>
      <w:r w:rsidRPr="00663430">
        <w:rPr>
          <w:rFonts w:ascii="David" w:hAnsi="David"/>
          <w:rtl/>
        </w:rPr>
        <w:t xml:space="preserve"> באופן מתחמק: "</w:t>
      </w:r>
      <w:r w:rsidRPr="00663430">
        <w:rPr>
          <w:rFonts w:ascii="David" w:hAnsi="David"/>
          <w:b/>
          <w:bCs/>
          <w:rtl/>
        </w:rPr>
        <w:t>עוד שטיינפלד: איך אמרת לבית המשפט? שאין קשר ל</w:t>
      </w:r>
      <w:r w:rsidR="00267204">
        <w:rPr>
          <w:rFonts w:ascii="David" w:hAnsi="David" w:hint="cs"/>
          <w:b/>
          <w:bCs/>
          <w:rtl/>
        </w:rPr>
        <w:t>נתבע</w:t>
      </w:r>
      <w:r w:rsidRPr="00663430">
        <w:rPr>
          <w:rFonts w:ascii="David" w:hAnsi="David"/>
          <w:b/>
          <w:bCs/>
          <w:rtl/>
        </w:rPr>
        <w:t xml:space="preserve">, אז מה עושה בבית של </w:t>
      </w:r>
      <w:r w:rsidR="00267204">
        <w:rPr>
          <w:rFonts w:ascii="David" w:hAnsi="David" w:hint="cs"/>
          <w:b/>
          <w:bCs/>
          <w:rtl/>
        </w:rPr>
        <w:t>הנתבע</w:t>
      </w:r>
      <w:r w:rsidRPr="00663430">
        <w:rPr>
          <w:rFonts w:ascii="David" w:hAnsi="David"/>
          <w:b/>
          <w:bCs/>
          <w:rtl/>
        </w:rPr>
        <w:t xml:space="preserve"> במחשב שלו, בשולחן כתיבה שלו, פתוח, הסכמים בין </w:t>
      </w:r>
      <w:r w:rsidR="00267204">
        <w:rPr>
          <w:rFonts w:ascii="David" w:hAnsi="David" w:hint="cs"/>
          <w:b/>
          <w:bCs/>
        </w:rPr>
        <w:t>D</w:t>
      </w:r>
      <w:r w:rsidRPr="00663430">
        <w:rPr>
          <w:rFonts w:ascii="David" w:hAnsi="David"/>
          <w:b/>
          <w:bCs/>
          <w:rtl/>
        </w:rPr>
        <w:t xml:space="preserve"> ל</w:t>
      </w:r>
      <w:r w:rsidR="00267204">
        <w:rPr>
          <w:rFonts w:ascii="David" w:hAnsi="David" w:hint="cs"/>
          <w:b/>
          <w:bCs/>
          <w:rtl/>
        </w:rPr>
        <w:t xml:space="preserve">- </w:t>
      </w:r>
      <w:r w:rsidR="00267204">
        <w:rPr>
          <w:rFonts w:ascii="David" w:hAnsi="David" w:hint="cs"/>
          <w:b/>
          <w:bCs/>
        </w:rPr>
        <w:t>AS</w:t>
      </w:r>
      <w:r w:rsidRPr="00663430">
        <w:rPr>
          <w:rFonts w:ascii="David" w:hAnsi="David"/>
          <w:b/>
          <w:bCs/>
          <w:rtl/>
        </w:rPr>
        <w:t xml:space="preserve"> אם אין לו שום קשר לדבר הזה? </w:t>
      </w:r>
      <w:r w:rsidR="0092225E">
        <w:rPr>
          <w:rFonts w:ascii="David" w:hAnsi="David" w:hint="cs"/>
          <w:b/>
          <w:bCs/>
          <w:rtl/>
        </w:rPr>
        <w:t>ת</w:t>
      </w:r>
      <w:r w:rsidRPr="00663430">
        <w:rPr>
          <w:rFonts w:ascii="David" w:hAnsi="David"/>
          <w:b/>
          <w:bCs/>
          <w:rtl/>
        </w:rPr>
        <w:t xml:space="preserve">: מאיפה אני אמור לדעת? עו"ד שטיינפלד: אתה לא יודע? </w:t>
      </w:r>
      <w:r w:rsidR="00267204">
        <w:rPr>
          <w:rFonts w:ascii="David" w:hAnsi="David" w:hint="cs"/>
          <w:b/>
          <w:bCs/>
          <w:rtl/>
        </w:rPr>
        <w:t>בן דודו של הנתבע</w:t>
      </w:r>
      <w:r w:rsidRPr="00663430">
        <w:rPr>
          <w:rFonts w:ascii="David" w:hAnsi="David"/>
          <w:b/>
          <w:bCs/>
          <w:rtl/>
        </w:rPr>
        <w:t xml:space="preserve">: לא יודע ... עו"ד שטייפלד: מי ערך את המסמך הזה? </w:t>
      </w:r>
      <w:r w:rsidR="0092225E">
        <w:rPr>
          <w:rFonts w:ascii="David" w:hAnsi="David" w:hint="cs"/>
          <w:b/>
          <w:bCs/>
          <w:rtl/>
        </w:rPr>
        <w:t>ת</w:t>
      </w:r>
      <w:r w:rsidRPr="00663430">
        <w:rPr>
          <w:rFonts w:ascii="David" w:hAnsi="David"/>
          <w:b/>
          <w:bCs/>
          <w:rtl/>
        </w:rPr>
        <w:t xml:space="preserve">: לא יודע, זה לא התקיים, לא נעשה, שום דבר,... עו"ד שטיינפלד: אתה רוצה לבדוק את זה? </w:t>
      </w:r>
      <w:r w:rsidR="0092225E">
        <w:rPr>
          <w:rFonts w:ascii="David" w:hAnsi="David" w:hint="cs"/>
          <w:b/>
          <w:bCs/>
          <w:rtl/>
        </w:rPr>
        <w:t>ת</w:t>
      </w:r>
      <w:r w:rsidRPr="00663430">
        <w:rPr>
          <w:rFonts w:ascii="David" w:hAnsi="David"/>
          <w:b/>
          <w:bCs/>
          <w:rtl/>
        </w:rPr>
        <w:t>: לא. אין לי מה לבדוק, זה לא התקיים</w:t>
      </w:r>
      <w:r w:rsidRPr="00663430">
        <w:rPr>
          <w:rFonts w:ascii="David" w:hAnsi="David"/>
          <w:rtl/>
        </w:rPr>
        <w:t>" (עמ' 491, ש' 5-28).</w:t>
      </w:r>
      <w:r w:rsidRPr="00663430">
        <w:rPr>
          <w:rFonts w:ascii="David" w:hAnsi="David"/>
          <w:b/>
          <w:bCs/>
          <w:rtl/>
        </w:rPr>
        <w:t xml:space="preserve"> </w:t>
      </w:r>
      <w:r w:rsidRPr="00663430">
        <w:rPr>
          <w:rFonts w:ascii="David" w:hAnsi="David"/>
          <w:rtl/>
        </w:rPr>
        <w:t xml:space="preserve">מדובר בתשובה תמוהה ע"י מי שטוען שאיננו זוכר את מסמכי ההלוואה אולם יודע להצהיר כי הלוואה זו לא </w:t>
      </w:r>
      <w:r w:rsidR="00A31D2E">
        <w:rPr>
          <w:rFonts w:ascii="David" w:hAnsi="David" w:hint="cs"/>
          <w:rtl/>
        </w:rPr>
        <w:t>התקיימה</w:t>
      </w:r>
      <w:r w:rsidRPr="00663430">
        <w:rPr>
          <w:rFonts w:ascii="David" w:hAnsi="David"/>
          <w:rtl/>
        </w:rPr>
        <w:t xml:space="preserve">. </w:t>
      </w:r>
    </w:p>
    <w:p w:rsidR="00602BAA" w:rsidRPr="00663430" w:rsidRDefault="00602BAA" w:rsidP="00602BAA">
      <w:pPr>
        <w:pStyle w:val="af3"/>
        <w:rPr>
          <w:rFonts w:ascii="David" w:hAnsi="David"/>
          <w:b/>
          <w:bCs/>
          <w:sz w:val="16"/>
          <w:szCs w:val="16"/>
          <w:u w:val="single"/>
          <w:rtl/>
        </w:rPr>
      </w:pPr>
    </w:p>
    <w:p w:rsidR="00602BAA" w:rsidRPr="00663430" w:rsidRDefault="00602BAA" w:rsidP="00267204">
      <w:pPr>
        <w:pStyle w:val="af3"/>
        <w:numPr>
          <w:ilvl w:val="0"/>
          <w:numId w:val="2"/>
        </w:numPr>
        <w:spacing w:line="360" w:lineRule="auto"/>
        <w:ind w:left="680" w:hanging="680"/>
        <w:jc w:val="both"/>
        <w:rPr>
          <w:rFonts w:ascii="Arial" w:hAnsi="Arial"/>
          <w:noProof w:val="0"/>
        </w:rPr>
      </w:pPr>
      <w:r w:rsidRPr="00663430">
        <w:rPr>
          <w:rFonts w:ascii="David" w:hAnsi="David"/>
          <w:b/>
          <w:bCs/>
          <w:rtl/>
        </w:rPr>
        <w:t>חמישית</w:t>
      </w:r>
      <w:r w:rsidRPr="00663430">
        <w:rPr>
          <w:rFonts w:ascii="David" w:hAnsi="David"/>
          <w:rtl/>
        </w:rPr>
        <w:t xml:space="preserve">, התובעת הציגה מסמך של </w:t>
      </w:r>
      <w:r w:rsidRPr="00663430">
        <w:rPr>
          <w:rFonts w:ascii="David" w:hAnsi="David"/>
          <w:b/>
          <w:bCs/>
          <w:rtl/>
        </w:rPr>
        <w:t xml:space="preserve">שטר העברת מניות על החלק </w:t>
      </w:r>
      <w:r w:rsidR="00267204">
        <w:rPr>
          <w:rFonts w:ascii="David" w:hAnsi="David" w:hint="cs"/>
          <w:b/>
          <w:bCs/>
          <w:rtl/>
        </w:rPr>
        <w:t>ש</w:t>
      </w:r>
      <w:r w:rsidRPr="00663430">
        <w:rPr>
          <w:rFonts w:ascii="David" w:hAnsi="David"/>
          <w:b/>
          <w:bCs/>
          <w:rtl/>
        </w:rPr>
        <w:t xml:space="preserve">ל חברת </w:t>
      </w:r>
      <w:r w:rsidR="00267204">
        <w:rPr>
          <w:rFonts w:ascii="David" w:hAnsi="David" w:hint="cs"/>
          <w:b/>
          <w:bCs/>
        </w:rPr>
        <w:t>D</w:t>
      </w:r>
      <w:r w:rsidRPr="00663430">
        <w:rPr>
          <w:rFonts w:ascii="David" w:hAnsi="David"/>
          <w:b/>
          <w:bCs/>
          <w:rtl/>
        </w:rPr>
        <w:t xml:space="preserve"> ל</w:t>
      </w:r>
      <w:r w:rsidR="00267204">
        <w:rPr>
          <w:rFonts w:ascii="David" w:hAnsi="David" w:hint="cs"/>
          <w:b/>
          <w:bCs/>
          <w:rtl/>
        </w:rPr>
        <w:t xml:space="preserve">- </w:t>
      </w:r>
      <w:r w:rsidR="00267204">
        <w:rPr>
          <w:rFonts w:ascii="David" w:hAnsi="David" w:hint="cs"/>
          <w:b/>
          <w:bCs/>
        </w:rPr>
        <w:t>AS</w:t>
      </w:r>
      <w:r w:rsidRPr="00663430">
        <w:rPr>
          <w:rFonts w:ascii="David" w:hAnsi="David"/>
          <w:b/>
          <w:bCs/>
          <w:rtl/>
        </w:rPr>
        <w:t xml:space="preserve"> שנמצא בביתו של הנתבע</w:t>
      </w:r>
      <w:r w:rsidRPr="00663430">
        <w:rPr>
          <w:rFonts w:ascii="David" w:hAnsi="David"/>
          <w:rtl/>
        </w:rPr>
        <w:t xml:space="preserve"> (בימ"ש/25) ויש בכך כדי לחזק את גרסתה לפיה חברת </w:t>
      </w:r>
      <w:r w:rsidR="00267204">
        <w:rPr>
          <w:rFonts w:ascii="David" w:hAnsi="David" w:hint="cs"/>
        </w:rPr>
        <w:t>AS</w:t>
      </w:r>
      <w:r w:rsidRPr="00663430">
        <w:rPr>
          <w:rFonts w:ascii="David" w:hAnsi="David"/>
          <w:rtl/>
        </w:rPr>
        <w:t xml:space="preserve"> שייכת לנתבע וכבר בהקמתה דאג הנתבע שמניות </w:t>
      </w:r>
      <w:r w:rsidR="00267204">
        <w:rPr>
          <w:rFonts w:ascii="David" w:hAnsi="David" w:hint="cs"/>
        </w:rPr>
        <w:t>D</w:t>
      </w:r>
      <w:r w:rsidR="00267204">
        <w:rPr>
          <w:rFonts w:ascii="David" w:hAnsi="David" w:hint="cs"/>
          <w:rtl/>
        </w:rPr>
        <w:t xml:space="preserve"> </w:t>
      </w:r>
      <w:r w:rsidRPr="00663430">
        <w:rPr>
          <w:rFonts w:ascii="David" w:hAnsi="David"/>
          <w:rtl/>
        </w:rPr>
        <w:t>יעברו אליה באופן שכולה תישאר בבעלותו. הגם ש</w:t>
      </w:r>
      <w:r w:rsidR="00267204">
        <w:rPr>
          <w:rFonts w:ascii="David" w:hAnsi="David" w:hint="cs"/>
          <w:rtl/>
        </w:rPr>
        <w:t>בן דודו של הנתבע</w:t>
      </w:r>
      <w:r w:rsidRPr="00663430">
        <w:rPr>
          <w:rFonts w:ascii="David" w:hAnsi="David"/>
          <w:rtl/>
        </w:rPr>
        <w:t xml:space="preserve"> חתם על</w:t>
      </w:r>
      <w:r w:rsidR="00267204">
        <w:rPr>
          <w:rFonts w:ascii="David" w:hAnsi="David"/>
          <w:rtl/>
        </w:rPr>
        <w:t xml:space="preserve"> שטר העברת המניות ושותפו עו"ד צ</w:t>
      </w:r>
      <w:r w:rsidR="00267204">
        <w:rPr>
          <w:rFonts w:ascii="David" w:hAnsi="David" w:hint="cs"/>
          <w:rtl/>
        </w:rPr>
        <w:t>'</w:t>
      </w:r>
      <w:r w:rsidRPr="00663430">
        <w:rPr>
          <w:rFonts w:ascii="David" w:hAnsi="David"/>
          <w:rtl/>
        </w:rPr>
        <w:t xml:space="preserve"> אימת את חתימתו של השטר, </w:t>
      </w:r>
      <w:r w:rsidR="00267204">
        <w:rPr>
          <w:rFonts w:ascii="David" w:hAnsi="David" w:hint="cs"/>
          <w:rtl/>
        </w:rPr>
        <w:t>בן דודו של הנתבע</w:t>
      </w:r>
      <w:r w:rsidRPr="00663430">
        <w:rPr>
          <w:rFonts w:ascii="David" w:hAnsi="David"/>
          <w:rtl/>
        </w:rPr>
        <w:t xml:space="preserve"> העיד שאיננו מודע לכך ושאיננו מכיר את שותפתו </w:t>
      </w:r>
      <w:r w:rsidR="00267204">
        <w:rPr>
          <w:rFonts w:ascii="David" w:hAnsi="David" w:hint="cs"/>
        </w:rPr>
        <w:t>D</w:t>
      </w:r>
      <w:r w:rsidRPr="00663430">
        <w:rPr>
          <w:rFonts w:ascii="David" w:hAnsi="David"/>
          <w:rtl/>
        </w:rPr>
        <w:t xml:space="preserve"> ואין לו שום קשר אליה ושוב נתן תשובה מתחמקת ש"</w:t>
      </w:r>
      <w:r w:rsidRPr="00663430">
        <w:rPr>
          <w:rFonts w:ascii="David" w:hAnsi="David"/>
          <w:b/>
          <w:bCs/>
          <w:rtl/>
        </w:rPr>
        <w:t>אינו זוכר</w:t>
      </w:r>
      <w:r w:rsidRPr="00663430">
        <w:rPr>
          <w:rFonts w:ascii="David" w:hAnsi="David"/>
          <w:rtl/>
        </w:rPr>
        <w:t>" (עמ' 503, ש' 21- עמ' 505, ש' 16).</w:t>
      </w:r>
    </w:p>
    <w:p w:rsidR="00602BAA" w:rsidRPr="00663430" w:rsidRDefault="00602BAA" w:rsidP="00602BAA">
      <w:pPr>
        <w:pStyle w:val="af3"/>
        <w:rPr>
          <w:rFonts w:ascii="David" w:hAnsi="David"/>
          <w:b/>
          <w:bCs/>
          <w:sz w:val="16"/>
          <w:szCs w:val="16"/>
          <w:u w:val="single"/>
        </w:rPr>
      </w:pPr>
    </w:p>
    <w:p w:rsidR="00602BAA" w:rsidRPr="00663430" w:rsidRDefault="00602BAA" w:rsidP="0092225E">
      <w:pPr>
        <w:pStyle w:val="af3"/>
        <w:numPr>
          <w:ilvl w:val="0"/>
          <w:numId w:val="2"/>
        </w:numPr>
        <w:spacing w:line="360" w:lineRule="auto"/>
        <w:ind w:left="680" w:hanging="680"/>
        <w:jc w:val="both"/>
        <w:rPr>
          <w:rFonts w:ascii="Arial" w:hAnsi="Arial"/>
          <w:noProof w:val="0"/>
          <w:rtl/>
        </w:rPr>
      </w:pPr>
      <w:r w:rsidRPr="00663430">
        <w:rPr>
          <w:rFonts w:ascii="David" w:hAnsi="David"/>
          <w:b/>
          <w:bCs/>
          <w:rtl/>
        </w:rPr>
        <w:t>שישית</w:t>
      </w:r>
      <w:r w:rsidRPr="00663430">
        <w:rPr>
          <w:rFonts w:ascii="David" w:hAnsi="David"/>
          <w:rtl/>
        </w:rPr>
        <w:t xml:space="preserve">, </w:t>
      </w:r>
      <w:r w:rsidR="00267204">
        <w:rPr>
          <w:rFonts w:ascii="David" w:hAnsi="David" w:hint="cs"/>
          <w:rtl/>
        </w:rPr>
        <w:t>בן דודו של הנתבע</w:t>
      </w:r>
      <w:r w:rsidRPr="00663430">
        <w:rPr>
          <w:rFonts w:ascii="David" w:hAnsi="David"/>
          <w:rtl/>
        </w:rPr>
        <w:t xml:space="preserve"> העיד כי חברת </w:t>
      </w:r>
      <w:r w:rsidR="00267204">
        <w:rPr>
          <w:rFonts w:ascii="David" w:hAnsi="David" w:hint="cs"/>
        </w:rPr>
        <w:t>AS</w:t>
      </w:r>
      <w:r w:rsidRPr="00663430">
        <w:rPr>
          <w:rFonts w:ascii="David" w:hAnsi="David"/>
          <w:rtl/>
        </w:rPr>
        <w:t xml:space="preserve"> החזירה הלוואות לכאורה לחברת </w:t>
      </w:r>
      <w:r w:rsidR="00267204">
        <w:rPr>
          <w:rFonts w:ascii="David" w:hAnsi="David" w:hint="cs"/>
        </w:rPr>
        <w:t>G</w:t>
      </w:r>
      <w:r w:rsidRPr="00663430">
        <w:rPr>
          <w:rFonts w:ascii="David" w:hAnsi="David"/>
          <w:rtl/>
        </w:rPr>
        <w:t xml:space="preserve"> בשם הנתבע (עמ' 507-513), עובדה שיש בה כדי לחזק את הקשר והזיקה לנתבע. כשנשאל </w:t>
      </w:r>
      <w:r w:rsidR="00267204">
        <w:rPr>
          <w:rFonts w:ascii="David" w:hAnsi="David" w:hint="cs"/>
          <w:rtl/>
        </w:rPr>
        <w:t>בן דודו של הנתבע</w:t>
      </w:r>
      <w:r w:rsidRPr="00663430">
        <w:rPr>
          <w:rFonts w:ascii="David" w:hAnsi="David"/>
          <w:rtl/>
        </w:rPr>
        <w:t xml:space="preserve"> על כך, השיב בצורה מתחמקת: "</w:t>
      </w:r>
      <w:r w:rsidRPr="00663430">
        <w:rPr>
          <w:rFonts w:ascii="David" w:hAnsi="David"/>
          <w:b/>
          <w:bCs/>
          <w:rtl/>
        </w:rPr>
        <w:t>עו"ד שטיינפלד: ... פתחת חשבון נאמנות, כתבת ל</w:t>
      </w:r>
      <w:r w:rsidR="00267204">
        <w:rPr>
          <w:rFonts w:ascii="David" w:hAnsi="David" w:hint="cs"/>
          <w:b/>
          <w:bCs/>
          <w:rtl/>
        </w:rPr>
        <w:t>נתבע</w:t>
      </w:r>
      <w:r w:rsidRPr="00663430">
        <w:rPr>
          <w:rFonts w:ascii="David" w:hAnsi="David"/>
          <w:b/>
          <w:bCs/>
          <w:rtl/>
        </w:rPr>
        <w:t xml:space="preserve"> מי זה </w:t>
      </w:r>
      <w:r w:rsidR="00267204">
        <w:rPr>
          <w:rFonts w:ascii="David" w:hAnsi="David" w:hint="cs"/>
          <w:b/>
          <w:bCs/>
        </w:rPr>
        <w:t>G</w:t>
      </w:r>
      <w:r w:rsidRPr="00663430">
        <w:rPr>
          <w:rFonts w:ascii="David" w:hAnsi="David"/>
          <w:b/>
          <w:bCs/>
          <w:rtl/>
        </w:rPr>
        <w:t xml:space="preserve">? </w:t>
      </w:r>
      <w:r w:rsidR="0092225E">
        <w:rPr>
          <w:rFonts w:ascii="David" w:hAnsi="David" w:hint="cs"/>
          <w:b/>
          <w:bCs/>
          <w:rtl/>
        </w:rPr>
        <w:t>ת</w:t>
      </w:r>
      <w:r w:rsidRPr="00663430">
        <w:rPr>
          <w:rFonts w:ascii="David" w:hAnsi="David"/>
          <w:b/>
          <w:bCs/>
          <w:rtl/>
        </w:rPr>
        <w:t xml:space="preserve">: </w:t>
      </w:r>
      <w:r w:rsidR="00267204">
        <w:rPr>
          <w:rFonts w:ascii="David" w:hAnsi="David" w:hint="cs"/>
          <w:b/>
          <w:bCs/>
        </w:rPr>
        <w:t>G</w:t>
      </w:r>
      <w:r w:rsidRPr="00663430">
        <w:rPr>
          <w:rFonts w:ascii="David" w:hAnsi="David"/>
          <w:b/>
          <w:bCs/>
          <w:rtl/>
        </w:rPr>
        <w:t xml:space="preserve"> למיטב זכרוני אני אומר את זה בזהירות, עו"ד שטיינפלד: מחזיק נאמנויות ולא זוכר. כן. </w:t>
      </w:r>
      <w:r w:rsidR="0092225E">
        <w:rPr>
          <w:rFonts w:ascii="David" w:hAnsi="David" w:hint="cs"/>
          <w:b/>
          <w:bCs/>
          <w:rtl/>
        </w:rPr>
        <w:t>ת</w:t>
      </w:r>
      <w:r w:rsidRPr="00663430">
        <w:rPr>
          <w:rFonts w:ascii="David" w:hAnsi="David"/>
          <w:b/>
          <w:bCs/>
          <w:rtl/>
        </w:rPr>
        <w:t xml:space="preserve">: אני מחזיק נאמנויות עבור </w:t>
      </w:r>
      <w:r w:rsidR="00267204">
        <w:rPr>
          <w:rFonts w:ascii="David" w:hAnsi="David" w:hint="cs"/>
          <w:b/>
          <w:bCs/>
          <w:rtl/>
        </w:rPr>
        <w:t>הנתבע</w:t>
      </w:r>
      <w:r w:rsidRPr="00663430">
        <w:rPr>
          <w:rFonts w:ascii="David" w:hAnsi="David"/>
          <w:b/>
          <w:bCs/>
          <w:rtl/>
        </w:rPr>
        <w:t xml:space="preserve"> ... </w:t>
      </w:r>
      <w:r w:rsidRPr="00663430">
        <w:rPr>
          <w:rFonts w:ascii="David" w:hAnsi="David"/>
          <w:b/>
          <w:bCs/>
          <w:u w:val="single"/>
          <w:rtl/>
        </w:rPr>
        <w:t xml:space="preserve">עו"ד שטיינפלד: אז יופי. עכשיו אני רוצה לשאול אותך על הסכום הזה. שלא הזכרת אותו כאמור. למה החזר הלוואה של </w:t>
      </w:r>
      <w:r w:rsidR="00267204">
        <w:rPr>
          <w:rFonts w:ascii="David" w:hAnsi="David" w:hint="cs"/>
          <w:b/>
          <w:bCs/>
          <w:u w:val="single"/>
          <w:rtl/>
        </w:rPr>
        <w:t>הנתבע</w:t>
      </w:r>
      <w:r w:rsidRPr="00663430">
        <w:rPr>
          <w:rFonts w:ascii="David" w:hAnsi="David"/>
          <w:b/>
          <w:bCs/>
          <w:u w:val="single"/>
          <w:rtl/>
        </w:rPr>
        <w:t xml:space="preserve">, נכון, לחברת </w:t>
      </w:r>
      <w:r w:rsidR="00267204">
        <w:rPr>
          <w:rFonts w:ascii="David" w:hAnsi="David" w:hint="cs"/>
          <w:b/>
          <w:bCs/>
          <w:u w:val="single"/>
        </w:rPr>
        <w:t>G</w:t>
      </w:r>
      <w:r w:rsidRPr="00663430">
        <w:rPr>
          <w:rFonts w:ascii="David" w:hAnsi="David"/>
          <w:b/>
          <w:bCs/>
          <w:u w:val="single"/>
          <w:rtl/>
        </w:rPr>
        <w:t xml:space="preserve"> נעשית דרכך? למה? </w:t>
      </w:r>
      <w:r w:rsidR="0092225E">
        <w:rPr>
          <w:rFonts w:ascii="David" w:hAnsi="David" w:hint="cs"/>
          <w:b/>
          <w:bCs/>
          <w:u w:val="single"/>
          <w:rtl/>
        </w:rPr>
        <w:t>ת</w:t>
      </w:r>
      <w:r w:rsidRPr="00663430">
        <w:rPr>
          <w:rFonts w:ascii="David" w:hAnsi="David"/>
          <w:b/>
          <w:bCs/>
          <w:u w:val="single"/>
          <w:rtl/>
        </w:rPr>
        <w:t xml:space="preserve">: לא זוכר אבל היו לזה ... היו לזה הרבה סיכות בזמנו, וזה סיבות של </w:t>
      </w:r>
      <w:r w:rsidR="00267204">
        <w:rPr>
          <w:rFonts w:ascii="David" w:hAnsi="David" w:hint="cs"/>
          <w:b/>
          <w:bCs/>
          <w:u w:val="single"/>
          <w:rtl/>
        </w:rPr>
        <w:t>הנתבע</w:t>
      </w:r>
      <w:r w:rsidRPr="00663430">
        <w:rPr>
          <w:rFonts w:ascii="David" w:hAnsi="David"/>
          <w:b/>
          <w:bCs/>
          <w:u w:val="single"/>
          <w:rtl/>
        </w:rPr>
        <w:t>, לא שלי</w:t>
      </w:r>
      <w:r w:rsidRPr="00663430">
        <w:rPr>
          <w:rFonts w:ascii="David" w:hAnsi="David"/>
          <w:rtl/>
        </w:rPr>
        <w:t>" (עמ' 508, ש' 2-19) ובהמשך: "</w:t>
      </w:r>
      <w:r w:rsidRPr="00663430">
        <w:rPr>
          <w:rFonts w:ascii="David" w:hAnsi="David"/>
          <w:b/>
          <w:bCs/>
          <w:rtl/>
        </w:rPr>
        <w:t xml:space="preserve">עו"ד שטיינפלד: ... אם נכנס לך 734 אלף דולר, מי הכניס את הכסף הזה לנאמנות? מי? </w:t>
      </w:r>
      <w:r w:rsidR="0092225E">
        <w:rPr>
          <w:rFonts w:ascii="David" w:hAnsi="David" w:hint="cs"/>
          <w:b/>
          <w:bCs/>
          <w:rtl/>
        </w:rPr>
        <w:t>ת</w:t>
      </w:r>
      <w:r w:rsidRPr="00663430">
        <w:rPr>
          <w:rFonts w:ascii="David" w:hAnsi="David"/>
          <w:b/>
          <w:bCs/>
          <w:rtl/>
        </w:rPr>
        <w:t xml:space="preserve">: כתוב לך פה, </w:t>
      </w:r>
      <w:r w:rsidR="00267204">
        <w:rPr>
          <w:rFonts w:ascii="David" w:hAnsi="David" w:hint="cs"/>
          <w:b/>
          <w:bCs/>
        </w:rPr>
        <w:t>AS</w:t>
      </w:r>
      <w:r w:rsidRPr="00663430">
        <w:rPr>
          <w:rFonts w:ascii="David" w:hAnsi="David"/>
          <w:b/>
          <w:bCs/>
          <w:rtl/>
        </w:rPr>
        <w:t xml:space="preserve">. עו"ד שטיינפלד: </w:t>
      </w:r>
      <w:r w:rsidR="00267204">
        <w:rPr>
          <w:rFonts w:ascii="David" w:hAnsi="David" w:hint="cs"/>
          <w:b/>
          <w:bCs/>
        </w:rPr>
        <w:t>AS</w:t>
      </w:r>
      <w:r w:rsidRPr="00663430">
        <w:rPr>
          <w:rFonts w:ascii="David" w:hAnsi="David"/>
          <w:b/>
          <w:bCs/>
          <w:rtl/>
        </w:rPr>
        <w:t xml:space="preserve">. עו"ד שטיינפלד: ... </w:t>
      </w:r>
      <w:r w:rsidR="00267204">
        <w:rPr>
          <w:rFonts w:ascii="David" w:hAnsi="David" w:hint="cs"/>
          <w:b/>
          <w:bCs/>
        </w:rPr>
        <w:t>AS</w:t>
      </w:r>
      <w:r w:rsidR="00267204">
        <w:rPr>
          <w:rFonts w:ascii="David" w:hAnsi="David" w:hint="cs"/>
          <w:b/>
          <w:bCs/>
          <w:rtl/>
        </w:rPr>
        <w:t xml:space="preserve"> </w:t>
      </w:r>
      <w:r w:rsidRPr="00663430">
        <w:rPr>
          <w:rFonts w:ascii="David" w:hAnsi="David"/>
          <w:b/>
          <w:bCs/>
          <w:rtl/>
        </w:rPr>
        <w:t>נתנה הלוואה במרכאות לחשבון נאמנות שאתה פותח אותו</w:t>
      </w:r>
      <w:r w:rsidR="00267204">
        <w:rPr>
          <w:rFonts w:ascii="David" w:hAnsi="David" w:hint="cs"/>
          <w:b/>
          <w:bCs/>
          <w:rtl/>
        </w:rPr>
        <w:t xml:space="preserve"> ...</w:t>
      </w:r>
      <w:r w:rsidRPr="00663430">
        <w:rPr>
          <w:rFonts w:ascii="David" w:hAnsi="David"/>
          <w:b/>
          <w:bCs/>
          <w:rtl/>
        </w:rPr>
        <w:t xml:space="preserve">. </w:t>
      </w:r>
      <w:r w:rsidR="0092225E">
        <w:rPr>
          <w:rFonts w:ascii="David" w:hAnsi="David" w:hint="cs"/>
          <w:b/>
          <w:bCs/>
          <w:rtl/>
        </w:rPr>
        <w:t>ת</w:t>
      </w:r>
      <w:r w:rsidRPr="00663430">
        <w:rPr>
          <w:rFonts w:ascii="David" w:hAnsi="David"/>
          <w:b/>
          <w:bCs/>
          <w:rtl/>
        </w:rPr>
        <w:t xml:space="preserve">: </w:t>
      </w:r>
      <w:r w:rsidR="00267204">
        <w:rPr>
          <w:rFonts w:ascii="David" w:hAnsi="David" w:hint="cs"/>
          <w:b/>
          <w:bCs/>
          <w:rtl/>
        </w:rPr>
        <w:t>לנתבע</w:t>
      </w:r>
      <w:r w:rsidRPr="00663430">
        <w:rPr>
          <w:rFonts w:ascii="David" w:hAnsi="David"/>
          <w:rtl/>
        </w:rPr>
        <w:t xml:space="preserve">..." (עמ' 511, ש' 2-11). </w:t>
      </w:r>
      <w:r w:rsidRPr="00663430">
        <w:rPr>
          <w:rFonts w:ascii="David" w:hAnsi="David"/>
          <w:u w:val="single"/>
          <w:rtl/>
        </w:rPr>
        <w:t xml:space="preserve">יש בדברים אלו כדי להעיד כי </w:t>
      </w:r>
      <w:r w:rsidR="00267204">
        <w:rPr>
          <w:rFonts w:ascii="David" w:hAnsi="David" w:hint="cs"/>
          <w:u w:val="single"/>
          <w:rtl/>
        </w:rPr>
        <w:t>בן דודו של הנתבע</w:t>
      </w:r>
      <w:r w:rsidRPr="00663430">
        <w:rPr>
          <w:rFonts w:ascii="David" w:hAnsi="David"/>
          <w:u w:val="single"/>
          <w:rtl/>
        </w:rPr>
        <w:t xml:space="preserve"> החזיק בנאמנות כספים עבור הנתבע וכי מדובר בכספים שלא גולו בתשובותיו לצו גילוי המסמכים משנת 2016</w:t>
      </w:r>
      <w:r w:rsidRPr="00663430">
        <w:rPr>
          <w:rFonts w:ascii="David" w:hAnsi="David"/>
          <w:rtl/>
        </w:rPr>
        <w:t xml:space="preserve">. ואולם, גם לאחר מכן המשיך </w:t>
      </w:r>
      <w:r w:rsidR="00267204">
        <w:rPr>
          <w:rFonts w:ascii="David" w:hAnsi="David" w:hint="cs"/>
          <w:rtl/>
        </w:rPr>
        <w:t>בן דודו של הנתבע</w:t>
      </w:r>
      <w:r w:rsidRPr="00663430">
        <w:rPr>
          <w:rFonts w:ascii="David" w:hAnsi="David"/>
          <w:rtl/>
        </w:rPr>
        <w:t xml:space="preserve"> לטעון כי לא החזיק כספים עבור הנתבע (ר' בעמ' 513, ש' 13-18). </w:t>
      </w:r>
    </w:p>
    <w:p w:rsidR="00602BAA" w:rsidRPr="00663430" w:rsidRDefault="00602BAA" w:rsidP="00602BAA">
      <w:pPr>
        <w:pStyle w:val="af3"/>
        <w:rPr>
          <w:rFonts w:ascii="Arial" w:hAnsi="Arial"/>
          <w:noProof w:val="0"/>
          <w:sz w:val="16"/>
          <w:szCs w:val="16"/>
        </w:rPr>
      </w:pPr>
    </w:p>
    <w:p w:rsidR="00602BAA" w:rsidRPr="00663430" w:rsidRDefault="00602BAA" w:rsidP="00267204">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אשר על כן, לאור כל האמור לעיל, שוכנעתי כי מדובר בחברה שבבעלות הנתבע ואך הוחזקה ע"י </w:t>
      </w:r>
      <w:r w:rsidR="00267204">
        <w:rPr>
          <w:rFonts w:ascii="Arial" w:hAnsi="Arial" w:hint="cs"/>
          <w:noProof w:val="0"/>
          <w:rtl/>
        </w:rPr>
        <w:t xml:space="preserve">בן דודו </w:t>
      </w:r>
      <w:r w:rsidRPr="00663430">
        <w:rPr>
          <w:rFonts w:ascii="Arial" w:hAnsi="Arial"/>
          <w:noProof w:val="0"/>
          <w:rtl/>
        </w:rPr>
        <w:t xml:space="preserve">וכי מדובר בכספים של הנתבע. </w:t>
      </w:r>
      <w:r w:rsidRPr="00663430">
        <w:rPr>
          <w:rFonts w:ascii="Arial" w:hAnsi="Arial"/>
          <w:b/>
          <w:bCs/>
          <w:noProof w:val="0"/>
          <w:u w:val="single"/>
          <w:rtl/>
        </w:rPr>
        <w:t>מובהר ומודגש</w:t>
      </w:r>
      <w:r w:rsidRPr="00663430">
        <w:rPr>
          <w:rFonts w:ascii="Arial" w:hAnsi="Arial"/>
          <w:noProof w:val="0"/>
          <w:rtl/>
        </w:rPr>
        <w:t xml:space="preserve"> כי למסקנה זו קיימת </w:t>
      </w:r>
      <w:r w:rsidR="00A31D2E">
        <w:rPr>
          <w:rFonts w:ascii="Arial" w:hAnsi="Arial" w:hint="cs"/>
          <w:noProof w:val="0"/>
          <w:rtl/>
        </w:rPr>
        <w:t>נפקות</w:t>
      </w:r>
      <w:r w:rsidRPr="00663430">
        <w:rPr>
          <w:rFonts w:ascii="Arial" w:hAnsi="Arial"/>
          <w:noProof w:val="0"/>
          <w:rtl/>
        </w:rPr>
        <w:t xml:space="preserve"> גם בקשר להחזר ההלוואות הנטענות של הבעל ממר א</w:t>
      </w:r>
      <w:r w:rsidR="00267204">
        <w:rPr>
          <w:rFonts w:ascii="Arial" w:hAnsi="Arial" w:hint="cs"/>
          <w:noProof w:val="0"/>
          <w:rtl/>
        </w:rPr>
        <w:t>'</w:t>
      </w:r>
      <w:r w:rsidRPr="00663430">
        <w:rPr>
          <w:rFonts w:ascii="Arial" w:hAnsi="Arial"/>
          <w:noProof w:val="0"/>
          <w:rtl/>
        </w:rPr>
        <w:t xml:space="preserve"> נ</w:t>
      </w:r>
      <w:r w:rsidR="00267204">
        <w:rPr>
          <w:rFonts w:ascii="Arial" w:hAnsi="Arial" w:hint="cs"/>
          <w:noProof w:val="0"/>
          <w:rtl/>
        </w:rPr>
        <w:t>'</w:t>
      </w:r>
      <w:r w:rsidRPr="00663430">
        <w:rPr>
          <w:rFonts w:ascii="Arial" w:hAnsi="Arial"/>
          <w:noProof w:val="0"/>
          <w:rtl/>
        </w:rPr>
        <w:t xml:space="preserve"> אשר הועברו לחברת </w:t>
      </w:r>
      <w:r w:rsidR="00267204">
        <w:rPr>
          <w:rFonts w:ascii="Arial" w:hAnsi="Arial" w:hint="cs"/>
          <w:noProof w:val="0"/>
        </w:rPr>
        <w:t>AS</w:t>
      </w:r>
      <w:r w:rsidRPr="00663430">
        <w:rPr>
          <w:rFonts w:ascii="Arial" w:hAnsi="Arial"/>
          <w:noProof w:val="0"/>
          <w:rtl/>
        </w:rPr>
        <w:t xml:space="preserve">, כמפורט להלן. </w:t>
      </w:r>
    </w:p>
    <w:p w:rsidR="00602BAA" w:rsidRPr="00663430" w:rsidRDefault="00602BAA" w:rsidP="00602BAA">
      <w:pPr>
        <w:pStyle w:val="af3"/>
        <w:rPr>
          <w:rFonts w:ascii="David" w:hAnsi="David"/>
          <w:noProof w:val="0"/>
          <w:sz w:val="16"/>
          <w:szCs w:val="16"/>
        </w:rPr>
      </w:pPr>
    </w:p>
    <w:p w:rsidR="00602BAA" w:rsidRPr="00663430" w:rsidRDefault="00602BAA" w:rsidP="00267204">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lastRenderedPageBreak/>
        <w:t>סך של 2,322,055 ₪ + 2,938,445 ₪ (א</w:t>
      </w:r>
      <w:r w:rsidR="00267204">
        <w:rPr>
          <w:rFonts w:ascii="David" w:hAnsi="David" w:hint="cs"/>
          <w:b/>
          <w:bCs/>
          <w:u w:val="single"/>
          <w:rtl/>
        </w:rPr>
        <w:t>'</w:t>
      </w:r>
      <w:r w:rsidRPr="00663430">
        <w:rPr>
          <w:rFonts w:ascii="David" w:hAnsi="David"/>
          <w:b/>
          <w:bCs/>
          <w:u w:val="single"/>
          <w:rtl/>
        </w:rPr>
        <w:t xml:space="preserve"> נ</w:t>
      </w:r>
      <w:r w:rsidR="00267204">
        <w:rPr>
          <w:rFonts w:ascii="David" w:hAnsi="David" w:hint="cs"/>
          <w:b/>
          <w:bCs/>
          <w:u w:val="single"/>
          <w:rtl/>
        </w:rPr>
        <w:t>'</w:t>
      </w:r>
      <w:r w:rsidRPr="00663430">
        <w:rPr>
          <w:rFonts w:ascii="David" w:hAnsi="David"/>
          <w:b/>
          <w:bCs/>
          <w:u w:val="single"/>
          <w:rtl/>
        </w:rPr>
        <w:t>, הלוואות</w:t>
      </w:r>
      <w:r w:rsidRPr="00663430">
        <w:rPr>
          <w:rFonts w:ascii="David" w:hAnsi="David"/>
          <w:b/>
          <w:bCs/>
          <w:rtl/>
        </w:rPr>
        <w:t>)</w:t>
      </w:r>
      <w:r w:rsidRPr="00663430">
        <w:rPr>
          <w:rFonts w:ascii="David" w:hAnsi="David"/>
          <w:rtl/>
        </w:rPr>
        <w:t xml:space="preserve"> – המומחה העיד כי ככל שבית המשפט יגיע למסקנה שאין להכיר בחלק שנותר להכרעתו בעניין העברות מר א</w:t>
      </w:r>
      <w:r w:rsidR="00267204">
        <w:rPr>
          <w:rFonts w:ascii="David" w:hAnsi="David" w:hint="cs"/>
          <w:rtl/>
        </w:rPr>
        <w:t>'</w:t>
      </w:r>
      <w:r w:rsidRPr="00663430">
        <w:rPr>
          <w:rFonts w:ascii="David" w:hAnsi="David"/>
          <w:rtl/>
        </w:rPr>
        <w:t xml:space="preserve"> נ</w:t>
      </w:r>
      <w:r w:rsidR="00267204">
        <w:rPr>
          <w:rFonts w:ascii="David" w:hAnsi="David" w:hint="cs"/>
          <w:rtl/>
        </w:rPr>
        <w:t>'</w:t>
      </w:r>
      <w:r w:rsidRPr="00663430">
        <w:rPr>
          <w:rFonts w:ascii="David" w:hAnsi="David"/>
          <w:rtl/>
        </w:rPr>
        <w:t xml:space="preserve"> כהלוואות, אזי גם החלק העליון שבו הכיר בהלוואה בסך 2,322,055 ₪ "</w:t>
      </w:r>
      <w:r w:rsidRPr="00663430">
        <w:rPr>
          <w:rFonts w:ascii="David" w:hAnsi="David"/>
          <w:b/>
          <w:bCs/>
          <w:rtl/>
        </w:rPr>
        <w:t>יהיה במקשה אחת</w:t>
      </w:r>
      <w:r w:rsidRPr="00663430">
        <w:rPr>
          <w:rFonts w:ascii="David" w:hAnsi="David"/>
          <w:rtl/>
        </w:rPr>
        <w:t xml:space="preserve">". </w:t>
      </w:r>
      <w:r w:rsidRPr="00663430">
        <w:rPr>
          <w:rFonts w:ascii="Arial" w:hAnsi="Arial"/>
          <w:noProof w:val="0"/>
          <w:rtl/>
        </w:rPr>
        <w:t>המומחה הסביר בעדותו מדוע הכיר בהלוואה הנ"ל וכדבריו: "</w:t>
      </w:r>
      <w:r w:rsidRPr="00663430">
        <w:rPr>
          <w:rFonts w:ascii="David" w:hAnsi="David"/>
          <w:b/>
          <w:bCs/>
          <w:rtl/>
        </w:rPr>
        <w:t>היה קשה להשיג אותו ... ואנחנו יודעים את זה שניסינו. אז הכל אני למדתי מדפי הבנק. עכשיו, אני הכרתי בחלק שהוחזר לו, אוקי? אני ראיתי שא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w:t>
      </w:r>
      <w:r w:rsidRPr="00663430">
        <w:rPr>
          <w:rFonts w:ascii="David" w:hAnsi="David"/>
          <w:b/>
          <w:bCs/>
          <w:rtl/>
        </w:rPr>
        <w:t xml:space="preserve"> קיבל בחזרה כסף. החלק שהוא לא קיבל בחזרה אמרתי רגע אני לא יודע מה זה. עכשיו, אם יוחלט מסיבה כלשהי שהיחסים עם א</w:t>
      </w:r>
      <w:r w:rsidR="00267204">
        <w:rPr>
          <w:rFonts w:ascii="David" w:hAnsi="David" w:hint="cs"/>
          <w:b/>
          <w:bCs/>
          <w:rtl/>
        </w:rPr>
        <w:t>'</w:t>
      </w:r>
      <w:r w:rsidRPr="00663430">
        <w:rPr>
          <w:rFonts w:ascii="David" w:hAnsi="David"/>
          <w:b/>
          <w:bCs/>
          <w:rtl/>
        </w:rPr>
        <w:t xml:space="preserve"> נ</w:t>
      </w:r>
      <w:r w:rsidR="00267204">
        <w:rPr>
          <w:rFonts w:ascii="David" w:hAnsi="David" w:hint="cs"/>
          <w:b/>
          <w:bCs/>
          <w:rtl/>
        </w:rPr>
        <w:t>'</w:t>
      </w:r>
      <w:r w:rsidRPr="00663430">
        <w:rPr>
          <w:rFonts w:ascii="David" w:hAnsi="David"/>
          <w:b/>
          <w:bCs/>
          <w:rtl/>
        </w:rPr>
        <w:t xml:space="preserve"> הם משהו אחר לגמרי אז יש אולי, אולי מצב שגם החלק העליון שהוא כן הוכר הוא רק סתם אני אומר בלי להחליט או לרמוז, אולי זה סתם עסקה סיבובית? אני לא יודע. אי אפשר לדעת את זה</w:t>
      </w:r>
      <w:r w:rsidRPr="00663430">
        <w:rPr>
          <w:rFonts w:ascii="David" w:hAnsi="David"/>
          <w:rtl/>
        </w:rPr>
        <w:t xml:space="preserve">" (עמ' 313, ש' 4-27). </w:t>
      </w:r>
      <w:r w:rsidRPr="00663430">
        <w:rPr>
          <w:rFonts w:ascii="Arial" w:hAnsi="Arial"/>
          <w:noProof w:val="0"/>
          <w:rtl/>
        </w:rPr>
        <w:t>נוכח דברים אלו, מצאתי כי מדובר בסוגיה שנדרשת להכרעת ביהמ"ש. להלן טענות הצדדים</w:t>
      </w:r>
      <w:r w:rsidRPr="00663430">
        <w:rPr>
          <w:rFonts w:ascii="David" w:hAnsi="David"/>
          <w:rtl/>
        </w:rPr>
        <w:t xml:space="preserve"> בנוגע לסוגייה זו:</w:t>
      </w:r>
    </w:p>
    <w:p w:rsidR="00602BAA" w:rsidRPr="00663430" w:rsidRDefault="00602BAA" w:rsidP="00602BAA">
      <w:pPr>
        <w:pStyle w:val="af3"/>
        <w:rPr>
          <w:rFonts w:ascii="David" w:hAnsi="David"/>
          <w:b/>
          <w:bCs/>
          <w:sz w:val="16"/>
          <w:szCs w:val="16"/>
          <w:u w:val="single"/>
        </w:rPr>
      </w:pPr>
    </w:p>
    <w:p w:rsidR="00602BAA" w:rsidRPr="00663430" w:rsidRDefault="00602BAA" w:rsidP="00267204">
      <w:pPr>
        <w:pStyle w:val="af3"/>
        <w:numPr>
          <w:ilvl w:val="0"/>
          <w:numId w:val="2"/>
        </w:numPr>
        <w:spacing w:line="360" w:lineRule="auto"/>
        <w:ind w:left="680" w:hanging="680"/>
        <w:jc w:val="both"/>
        <w:rPr>
          <w:rFonts w:ascii="David" w:hAnsi="David"/>
          <w:b/>
          <w:bCs/>
          <w:sz w:val="16"/>
          <w:szCs w:val="16"/>
          <w:u w:val="single"/>
          <w:rtl/>
        </w:rPr>
      </w:pPr>
      <w:r w:rsidRPr="00663430">
        <w:rPr>
          <w:rFonts w:ascii="David" w:hAnsi="David"/>
          <w:u w:val="single"/>
          <w:rtl/>
        </w:rPr>
        <w:t>לטענת התובעת</w:t>
      </w:r>
      <w:r w:rsidRPr="00663430">
        <w:rPr>
          <w:rFonts w:ascii="David" w:hAnsi="David"/>
          <w:rtl/>
        </w:rPr>
        <w:t xml:space="preserve">, המומחה הפחית שלא כדין סכום </w:t>
      </w:r>
      <w:r w:rsidR="00BC7A79">
        <w:rPr>
          <w:rFonts w:ascii="David" w:hAnsi="David" w:hint="cs"/>
          <w:rtl/>
        </w:rPr>
        <w:t xml:space="preserve">לא </w:t>
      </w:r>
      <w:r w:rsidRPr="00663430">
        <w:rPr>
          <w:rFonts w:ascii="David" w:hAnsi="David"/>
          <w:rtl/>
        </w:rPr>
        <w:t>מבוטל בסך 2,322,055 ₪ וכן הותיר להכרעת ביהמ"ש סך של 2,983,445</w:t>
      </w:r>
      <w:r w:rsidRPr="00663430">
        <w:rPr>
          <w:rFonts w:ascii="David" w:hAnsi="David"/>
          <w:b/>
          <w:bCs/>
          <w:rtl/>
        </w:rPr>
        <w:t xml:space="preserve"> ₪ </w:t>
      </w:r>
      <w:r w:rsidRPr="00663430">
        <w:rPr>
          <w:rFonts w:ascii="David" w:hAnsi="David"/>
          <w:rtl/>
        </w:rPr>
        <w:t>בגין הלוואות שנתן לכאורה מר א</w:t>
      </w:r>
      <w:r w:rsidR="00267204">
        <w:rPr>
          <w:rFonts w:ascii="David" w:hAnsi="David" w:hint="cs"/>
          <w:rtl/>
        </w:rPr>
        <w:t>'</w:t>
      </w:r>
      <w:r w:rsidRPr="00663430">
        <w:rPr>
          <w:rFonts w:ascii="David" w:hAnsi="David"/>
          <w:rtl/>
        </w:rPr>
        <w:t xml:space="preserve"> נ</w:t>
      </w:r>
      <w:r w:rsidR="00267204">
        <w:rPr>
          <w:rFonts w:ascii="David" w:hAnsi="David" w:hint="cs"/>
          <w:rtl/>
        </w:rPr>
        <w:t>'</w:t>
      </w:r>
      <w:r w:rsidRPr="00663430">
        <w:rPr>
          <w:rFonts w:ascii="David" w:hAnsi="David"/>
          <w:rtl/>
        </w:rPr>
        <w:t xml:space="preserve"> לנתבע. לטענת התובעת, הנתבע לא הרים את הנטל המוטל לכתפיו להוכחת קיומן של ההלוואות, לא הציג מסמכי הלוואה ולא זימן את מר נ</w:t>
      </w:r>
      <w:r w:rsidR="00267204">
        <w:rPr>
          <w:rFonts w:ascii="David" w:hAnsi="David" w:hint="cs"/>
          <w:rtl/>
        </w:rPr>
        <w:t>'</w:t>
      </w:r>
      <w:r w:rsidRPr="00663430">
        <w:rPr>
          <w:rFonts w:ascii="David" w:hAnsi="David"/>
          <w:rtl/>
        </w:rPr>
        <w:t xml:space="preserve"> לעדות. </w:t>
      </w:r>
      <w:r w:rsidRPr="00663430">
        <w:rPr>
          <w:rFonts w:ascii="Arial" w:hAnsi="Arial"/>
          <w:noProof w:val="0"/>
          <w:rtl/>
        </w:rPr>
        <w:t>כמו כן, לנתבע ולמר נ</w:t>
      </w:r>
      <w:r w:rsidR="00267204">
        <w:rPr>
          <w:rFonts w:ascii="Arial" w:hAnsi="Arial" w:hint="cs"/>
          <w:noProof w:val="0"/>
          <w:rtl/>
        </w:rPr>
        <w:t>'</w:t>
      </w:r>
      <w:r w:rsidRPr="00663430">
        <w:rPr>
          <w:rFonts w:ascii="Arial" w:hAnsi="Arial"/>
          <w:noProof w:val="0"/>
          <w:rtl/>
        </w:rPr>
        <w:t xml:space="preserve"> היו קשרים עסקיים ולא ניתן לשלול את המסקנה כי מדובר ב"עמלות" במסווה של הלוואות וכי כספים אלו הוחזרו מחברות אחרות בבעלות הנתבע כך שמדובר ב"עסקאות סיבוביות". בנוסף, החזרת ההלוואות לכאורה למר נ</w:t>
      </w:r>
      <w:r w:rsidR="00267204">
        <w:rPr>
          <w:rFonts w:ascii="Arial" w:hAnsi="Arial" w:hint="cs"/>
          <w:noProof w:val="0"/>
          <w:rtl/>
        </w:rPr>
        <w:t>'</w:t>
      </w:r>
      <w:r w:rsidRPr="00663430">
        <w:rPr>
          <w:rFonts w:ascii="Arial" w:hAnsi="Arial"/>
          <w:noProof w:val="0"/>
          <w:rtl/>
        </w:rPr>
        <w:t xml:space="preserve"> נעשתה לאחר מועד הקרע מכספים בחשבונות בנק משותפים של הצדדים ללא ידיעתה ו/או הסכמתה של התובעת ובניגוד לצו איסור דיספוזיציה ואף עניין זה מלמד על התנהלותו החד צדדית של הנתבע לקפח את זכויות התובעת.</w:t>
      </w:r>
      <w:r w:rsidRPr="00BC7A79">
        <w:rPr>
          <w:rFonts w:ascii="Arial" w:hAnsi="Arial"/>
          <w:noProof w:val="0"/>
          <w:rtl/>
        </w:rPr>
        <w:t xml:space="preserve"> </w:t>
      </w:r>
      <w:r w:rsidRPr="00663430">
        <w:rPr>
          <w:rFonts w:ascii="Arial" w:hAnsi="Arial"/>
          <w:noProof w:val="0"/>
          <w:u w:val="single"/>
          <w:rtl/>
        </w:rPr>
        <w:t>מנגד, טוען הנתבע</w:t>
      </w:r>
      <w:r w:rsidRPr="00663430">
        <w:rPr>
          <w:rFonts w:ascii="Arial" w:hAnsi="Arial"/>
          <w:noProof w:val="0"/>
          <w:rtl/>
        </w:rPr>
        <w:t xml:space="preserve"> כי מדובר בהלוואות מוכחות ובהצהרות ההון של הנתבע ליום 31.12.2014 כלולות שתי ההלוואות: הראשונה (במקור 1 מיליון $) מיולי 2012 שיתרתה נכון להצהרת ההון על סך של 1,258,515 ₪ והשנייה מאוגוסט 2013 בסך 2,000,000 ₪ (במקור 500,000$). לטענת הנתבע, בחוו"ד קיים תיעוד להלוואות אלו בנספח ע"ג, קרי מסמך מיום 9.7.12 כשלושה ימים לפני קבלת הלוואה הראשונה ומסמך מיום 18.8.2013 מחברת ט</w:t>
      </w:r>
      <w:r w:rsidR="00267204">
        <w:rPr>
          <w:rFonts w:ascii="Arial" w:hAnsi="Arial" w:hint="cs"/>
          <w:noProof w:val="0"/>
          <w:rtl/>
        </w:rPr>
        <w:t>'</w:t>
      </w:r>
      <w:r w:rsidRPr="00663430">
        <w:rPr>
          <w:rFonts w:ascii="Arial" w:hAnsi="Arial"/>
          <w:noProof w:val="0"/>
          <w:rtl/>
        </w:rPr>
        <w:t xml:space="preserve"> כארבעה ימים לפני קבלת ההלוואה השנייה. במסמכים אלו מופנית בקשה להלוואה מאת מר נ</w:t>
      </w:r>
      <w:r w:rsidR="00267204">
        <w:rPr>
          <w:rFonts w:ascii="Arial" w:hAnsi="Arial" w:hint="cs"/>
          <w:noProof w:val="0"/>
          <w:rtl/>
        </w:rPr>
        <w:t>'</w:t>
      </w:r>
      <w:r w:rsidRPr="00663430">
        <w:rPr>
          <w:rFonts w:ascii="Arial" w:hAnsi="Arial"/>
          <w:noProof w:val="0"/>
          <w:rtl/>
        </w:rPr>
        <w:t>/</w:t>
      </w:r>
      <w:r w:rsidR="00267204">
        <w:rPr>
          <w:rFonts w:ascii="Arial" w:hAnsi="Arial" w:hint="cs"/>
          <w:noProof w:val="0"/>
        </w:rPr>
        <w:t>B</w:t>
      </w:r>
      <w:r w:rsidRPr="00663430">
        <w:rPr>
          <w:rFonts w:ascii="Arial" w:hAnsi="Arial"/>
          <w:noProof w:val="0"/>
          <w:rtl/>
        </w:rPr>
        <w:t xml:space="preserve"> ואף מצוינת הערבות האישית של הנתבע להחזר ההלוואה. לטענת הנתבע, הלוואה הראשונה בסך של 1 מיליון $ נכנסה לחשבון המשותף של הצדדים והועברה לחברת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במסגרת ההלוואות אשר חולטו בהמשך כנגד קבלת המניות. ההלוואה השנייה בסך 500,000$ נכנסה לחשבון הבנק של </w:t>
      </w:r>
      <w:r w:rsidR="00267204">
        <w:rPr>
          <w:rFonts w:ascii="Arial" w:hAnsi="Arial" w:hint="cs"/>
          <w:noProof w:val="0"/>
          <w:rtl/>
        </w:rPr>
        <w:t xml:space="preserve">חברת </w:t>
      </w:r>
      <w:r w:rsidRPr="00663430">
        <w:rPr>
          <w:rFonts w:ascii="Arial" w:hAnsi="Arial"/>
          <w:noProof w:val="0"/>
          <w:rtl/>
        </w:rPr>
        <w:t>ט</w:t>
      </w:r>
      <w:r w:rsidR="00267204">
        <w:rPr>
          <w:rFonts w:ascii="Arial" w:hAnsi="Arial" w:hint="cs"/>
          <w:noProof w:val="0"/>
          <w:rtl/>
        </w:rPr>
        <w:t>'</w:t>
      </w:r>
      <w:r w:rsidRPr="00663430">
        <w:rPr>
          <w:rFonts w:ascii="Arial" w:hAnsi="Arial"/>
          <w:noProof w:val="0"/>
          <w:rtl/>
        </w:rPr>
        <w:t xml:space="preserve"> ובזכותה ניתן היה לקיים את הפעילות מול</w:t>
      </w:r>
      <w:r w:rsidR="00267204">
        <w:rPr>
          <w:rFonts w:ascii="Arial" w:hAnsi="Arial" w:hint="cs"/>
          <w:noProof w:val="0"/>
          <w:rtl/>
        </w:rPr>
        <w:t xml:space="preserve"> חברת </w:t>
      </w:r>
      <w:r w:rsidRPr="00663430">
        <w:rPr>
          <w:rFonts w:ascii="Arial" w:hAnsi="Arial"/>
          <w:noProof w:val="0"/>
          <w:rtl/>
        </w:rPr>
        <w:t xml:space="preserve"> </w:t>
      </w:r>
      <w:r w:rsidR="007365AD">
        <w:rPr>
          <w:rFonts w:ascii="Arial" w:hAnsi="Arial"/>
          <w:noProof w:val="0"/>
        </w:rPr>
        <w:t>N</w:t>
      </w:r>
      <w:r w:rsidRPr="00663430">
        <w:rPr>
          <w:rFonts w:ascii="Arial" w:hAnsi="Arial"/>
          <w:noProof w:val="0"/>
          <w:rtl/>
        </w:rPr>
        <w:t>. על כן, טענת התובעת לפיה מדובר בהכנסות ולא בהלוואות אינה מבוססת. כמו כן, טענת התובעת לפיה בין הנתבע לבין מר נ</w:t>
      </w:r>
      <w:r w:rsidR="00267204">
        <w:rPr>
          <w:rFonts w:ascii="Arial" w:hAnsi="Arial" w:hint="cs"/>
          <w:noProof w:val="0"/>
          <w:rtl/>
        </w:rPr>
        <w:t>'</w:t>
      </w:r>
      <w:r w:rsidRPr="00663430">
        <w:rPr>
          <w:rFonts w:ascii="Arial" w:hAnsi="Arial"/>
          <w:noProof w:val="0"/>
          <w:rtl/>
        </w:rPr>
        <w:t xml:space="preserve"> היו קשרים עסקיים אינה רלבנטית. לנתבע ומר נ</w:t>
      </w:r>
      <w:r w:rsidR="00267204">
        <w:rPr>
          <w:rFonts w:ascii="Arial" w:hAnsi="Arial" w:hint="cs"/>
          <w:noProof w:val="0"/>
          <w:rtl/>
        </w:rPr>
        <w:t xml:space="preserve">' </w:t>
      </w:r>
      <w:r w:rsidRPr="00663430">
        <w:rPr>
          <w:rFonts w:ascii="Arial" w:hAnsi="Arial"/>
          <w:noProof w:val="0"/>
          <w:rtl/>
        </w:rPr>
        <w:t xml:space="preserve">היו קשרים עסקיים במסגרת פעילות בחברת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שנוצרו מתוקף עבודה משותפת והתגבשו לכדי חברות אמת. עוד לטענתו, ההלוואה </w:t>
      </w:r>
      <w:r w:rsidR="00267204">
        <w:rPr>
          <w:rFonts w:ascii="Arial" w:hAnsi="Arial"/>
          <w:noProof w:val="0"/>
          <w:rtl/>
        </w:rPr>
        <w:t>מ</w:t>
      </w:r>
      <w:r w:rsidR="00267204">
        <w:rPr>
          <w:rFonts w:ascii="Arial" w:hAnsi="Arial" w:hint="cs"/>
          <w:noProof w:val="0"/>
          <w:rtl/>
        </w:rPr>
        <w:t xml:space="preserve">מר </w:t>
      </w:r>
      <w:r w:rsidRPr="00663430">
        <w:rPr>
          <w:rFonts w:ascii="Arial" w:hAnsi="Arial"/>
          <w:noProof w:val="0"/>
          <w:rtl/>
        </w:rPr>
        <w:t>א</w:t>
      </w:r>
      <w:r w:rsidR="00267204">
        <w:rPr>
          <w:rFonts w:ascii="Arial" w:hAnsi="Arial" w:hint="cs"/>
          <w:noProof w:val="0"/>
          <w:rtl/>
        </w:rPr>
        <w:t>'</w:t>
      </w:r>
      <w:r w:rsidRPr="00663430">
        <w:rPr>
          <w:rFonts w:ascii="Arial" w:hAnsi="Arial"/>
          <w:noProof w:val="0"/>
          <w:rtl/>
        </w:rPr>
        <w:t xml:space="preserve"> נ</w:t>
      </w:r>
      <w:r w:rsidR="00267204">
        <w:rPr>
          <w:rFonts w:ascii="Arial" w:hAnsi="Arial" w:hint="cs"/>
          <w:noProof w:val="0"/>
          <w:rtl/>
        </w:rPr>
        <w:t>'</w:t>
      </w:r>
      <w:r w:rsidRPr="00663430">
        <w:rPr>
          <w:rFonts w:ascii="Arial" w:hAnsi="Arial"/>
          <w:noProof w:val="0"/>
          <w:rtl/>
        </w:rPr>
        <w:t>/</w:t>
      </w:r>
      <w:r w:rsidR="00267204">
        <w:rPr>
          <w:rFonts w:ascii="Arial" w:hAnsi="Arial" w:hint="cs"/>
          <w:noProof w:val="0"/>
        </w:rPr>
        <w:t>B</w:t>
      </w:r>
      <w:r w:rsidRPr="00663430">
        <w:rPr>
          <w:rFonts w:ascii="Arial" w:hAnsi="Arial"/>
          <w:noProof w:val="0"/>
          <w:rtl/>
        </w:rPr>
        <w:t xml:space="preserve"> אינה נושאת ריבית מטעמים הלכתיים של איסור נטילת ריבית מהלווה ומשכך גם התובעת יצאה נשכרת. הלכה למעשה, הנתבע פרע את ההלוואות האמורות במלואן: ביום 7.7.2014 – 562,000$; ביום 2.10.2014 – 100,000$ (נספח ע"ג 1) וביום 23.12.2020 – 837,8800 $. על כן, יש להכיר בהלוואות אלו ולחייב את התובעת בהשבתן במסגרת איזון המשאבים.  </w:t>
      </w:r>
    </w:p>
    <w:p w:rsidR="00602BAA" w:rsidRPr="00663430" w:rsidRDefault="00602BAA" w:rsidP="00602BAA">
      <w:pPr>
        <w:pStyle w:val="af3"/>
        <w:spacing w:line="360" w:lineRule="auto"/>
        <w:ind w:left="680"/>
        <w:jc w:val="both"/>
        <w:rPr>
          <w:rFonts w:ascii="David" w:hAnsi="David"/>
          <w:b/>
          <w:bCs/>
          <w:sz w:val="16"/>
          <w:szCs w:val="16"/>
          <w:u w:val="single"/>
        </w:rPr>
      </w:pPr>
    </w:p>
    <w:p w:rsidR="00602BAA" w:rsidRPr="00663430" w:rsidRDefault="00602BAA" w:rsidP="00267204">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rtl/>
        </w:rPr>
        <w:t>לאחר עיון ובחינה, מצאתי כי הנתבע לא הצליח להרים את הנטל להוכיח שהעברות הכספיות שהתקבלו ממר א</w:t>
      </w:r>
      <w:r w:rsidR="00267204">
        <w:rPr>
          <w:rFonts w:ascii="Arial" w:hAnsi="Arial" w:hint="cs"/>
          <w:b/>
          <w:bCs/>
          <w:noProof w:val="0"/>
          <w:rtl/>
        </w:rPr>
        <w:t>'</w:t>
      </w:r>
      <w:r w:rsidRPr="00663430">
        <w:rPr>
          <w:rFonts w:ascii="Arial" w:hAnsi="Arial"/>
          <w:b/>
          <w:bCs/>
          <w:noProof w:val="0"/>
          <w:rtl/>
        </w:rPr>
        <w:t xml:space="preserve"> נ</w:t>
      </w:r>
      <w:r w:rsidR="00267204">
        <w:rPr>
          <w:rFonts w:ascii="Arial" w:hAnsi="Arial" w:hint="cs"/>
          <w:b/>
          <w:bCs/>
          <w:noProof w:val="0"/>
          <w:rtl/>
        </w:rPr>
        <w:t>'</w:t>
      </w:r>
      <w:r w:rsidRPr="00663430">
        <w:rPr>
          <w:rFonts w:ascii="Arial" w:hAnsi="Arial"/>
          <w:b/>
          <w:bCs/>
          <w:noProof w:val="0"/>
          <w:rtl/>
        </w:rPr>
        <w:t xml:space="preserve"> </w:t>
      </w:r>
      <w:r w:rsidRPr="00663430">
        <w:rPr>
          <w:rFonts w:ascii="David" w:hAnsi="David"/>
          <w:b/>
          <w:bCs/>
          <w:rtl/>
        </w:rPr>
        <w:t xml:space="preserve">בסך 2,322,055 ₪ ובסך 2,938,445 ₪ </w:t>
      </w:r>
      <w:r w:rsidRPr="00663430">
        <w:rPr>
          <w:rFonts w:ascii="Arial" w:hAnsi="Arial"/>
          <w:b/>
          <w:bCs/>
          <w:noProof w:val="0"/>
          <w:rtl/>
        </w:rPr>
        <w:t xml:space="preserve">הן הלוואות ברות השבה ומשכך אין להכיר בהן  במסגרת איזון המשאבים בין הצדדים. אפרט הנימוקים ביסוד קביעתי זו. </w:t>
      </w:r>
    </w:p>
    <w:p w:rsidR="00602BAA" w:rsidRPr="00663430" w:rsidRDefault="00602BAA" w:rsidP="00602BAA">
      <w:pPr>
        <w:pStyle w:val="af3"/>
        <w:rPr>
          <w:rFonts w:ascii="David" w:hAnsi="David"/>
          <w:b/>
          <w:bCs/>
          <w:sz w:val="16"/>
          <w:szCs w:val="16"/>
          <w:u w:val="single"/>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ראשית</w:t>
      </w:r>
      <w:r w:rsidRPr="00663430">
        <w:rPr>
          <w:rFonts w:ascii="David" w:hAnsi="David"/>
          <w:rtl/>
        </w:rPr>
        <w:t>, הנתבע שעליו מוטל נטל ההוכחה כי מדובר בהלוואות לא הציג ראיות מספקות לכך. ההלוואות הנטענות ממר נ</w:t>
      </w:r>
      <w:r w:rsidR="00267204">
        <w:rPr>
          <w:rFonts w:ascii="David" w:hAnsi="David" w:hint="cs"/>
          <w:rtl/>
        </w:rPr>
        <w:t>'</w:t>
      </w:r>
      <w:r w:rsidRPr="00663430">
        <w:rPr>
          <w:rFonts w:ascii="David" w:hAnsi="David"/>
          <w:rtl/>
        </w:rPr>
        <w:t xml:space="preserve"> לא גובו בהסכמי הלוואה כדין, לא הופיעו במאזן חברת </w:t>
      </w:r>
      <w:r w:rsidR="00267204">
        <w:rPr>
          <w:rFonts w:ascii="David" w:hAnsi="David" w:hint="cs"/>
        </w:rPr>
        <w:t>B</w:t>
      </w:r>
      <w:r w:rsidR="00267204">
        <w:rPr>
          <w:rFonts w:ascii="David" w:hAnsi="David" w:hint="cs"/>
          <w:rtl/>
        </w:rPr>
        <w:t xml:space="preserve"> </w:t>
      </w:r>
      <w:r w:rsidRPr="00663430">
        <w:rPr>
          <w:rFonts w:ascii="David" w:hAnsi="David"/>
          <w:rtl/>
        </w:rPr>
        <w:t>שבבעלות מר נ</w:t>
      </w:r>
      <w:r w:rsidR="00267204">
        <w:rPr>
          <w:rFonts w:ascii="David" w:hAnsi="David" w:hint="cs"/>
          <w:rtl/>
        </w:rPr>
        <w:t>'</w:t>
      </w:r>
      <w:r w:rsidRPr="00663430">
        <w:rPr>
          <w:rFonts w:ascii="David" w:hAnsi="David"/>
          <w:rtl/>
        </w:rPr>
        <w:t xml:space="preserve"> ובאמצעותה הועברו הכספים לנתבע, לא הוזכרו ו</w:t>
      </w:r>
      <w:r w:rsidR="00BC7A79">
        <w:rPr>
          <w:rFonts w:ascii="David" w:hAnsi="David" w:hint="cs"/>
          <w:rtl/>
        </w:rPr>
        <w:t>לא</w:t>
      </w:r>
      <w:r w:rsidRPr="00663430">
        <w:rPr>
          <w:rFonts w:ascii="David" w:hAnsi="David"/>
          <w:rtl/>
        </w:rPr>
        <w:t xml:space="preserve"> צוי</w:t>
      </w:r>
      <w:r w:rsidR="00BC7A79">
        <w:rPr>
          <w:rFonts w:ascii="David" w:hAnsi="David" w:hint="cs"/>
          <w:rtl/>
        </w:rPr>
        <w:t>י</w:t>
      </w:r>
      <w:r w:rsidRPr="00663430">
        <w:rPr>
          <w:rFonts w:ascii="David" w:hAnsi="David"/>
          <w:rtl/>
        </w:rPr>
        <w:t>נו על ידי מר נ</w:t>
      </w:r>
      <w:r w:rsidR="004E018A">
        <w:rPr>
          <w:rFonts w:ascii="David" w:hAnsi="David" w:hint="cs"/>
          <w:rtl/>
        </w:rPr>
        <w:t>'</w:t>
      </w:r>
      <w:r w:rsidRPr="00663430">
        <w:rPr>
          <w:rFonts w:ascii="David" w:hAnsi="David"/>
          <w:rtl/>
        </w:rPr>
        <w:t xml:space="preserve"> בשום שלב של ההליך המשפטי הארוך לרבות במענה לצו גילוי המסמכים ו/או פניית המומחה אליו. בהקשר זה אציין כי טענת הנתבע לפיה ההלוואות הנטענות פורטו בהצהרת ההון של הנתבע ליום 31.12.14 אין בה ממש שכן הצהרה זו הוגשה ביום 21.7.16, </w:t>
      </w:r>
      <w:r w:rsidR="00BC7A79">
        <w:rPr>
          <w:rFonts w:ascii="David" w:hAnsi="David" w:hint="cs"/>
          <w:u w:val="single"/>
          <w:rtl/>
        </w:rPr>
        <w:t>כ</w:t>
      </w:r>
      <w:r w:rsidRPr="00663430">
        <w:rPr>
          <w:rFonts w:ascii="David" w:hAnsi="David"/>
          <w:u w:val="single"/>
          <w:rtl/>
        </w:rPr>
        <w:t>שנתיים וחצי לאחר פרוץ הסכסוך בין הצדדים</w:t>
      </w:r>
      <w:r w:rsidRPr="00663430">
        <w:rPr>
          <w:rFonts w:ascii="David" w:hAnsi="David"/>
          <w:rtl/>
        </w:rPr>
        <w:t xml:space="preserve"> ולא קודם לכן. גם המומחה העיד כי לא ראה הסכמי הלוואה</w:t>
      </w:r>
      <w:r w:rsidRPr="00663430">
        <w:rPr>
          <w:rFonts w:ascii="Arial" w:hAnsi="Arial"/>
          <w:noProof w:val="0"/>
          <w:rtl/>
        </w:rPr>
        <w:t xml:space="preserve"> ואין כל אינדיקציה להסכמי הלוואה בין השניים (עמ' 313, ש' 4-27; עמ' 252, ש' 24) אלא למד על הנתונים באמצעות העברות מחשבונות הבנק בלבד, ואין בכך די. עוד אישר המומחה כי חרף צו שנשלח למר נ</w:t>
      </w:r>
      <w:r w:rsidR="004E018A">
        <w:rPr>
          <w:rFonts w:ascii="Arial" w:hAnsi="Arial" w:hint="cs"/>
          <w:noProof w:val="0"/>
          <w:rtl/>
        </w:rPr>
        <w:t>'</w:t>
      </w:r>
      <w:r w:rsidRPr="00663430">
        <w:rPr>
          <w:rFonts w:ascii="Arial" w:hAnsi="Arial"/>
          <w:noProof w:val="0"/>
          <w:rtl/>
        </w:rPr>
        <w:t xml:space="preserve">, לא התקבל ממנו כל מענה (עמ' 252, ש' 20-עמ' 253, ש' 28). יצוין, כי גם התנהלות זו תמוהה כלפי צד שמבקש לקבל החזר הלוואות בסכומים נכבדים של מיליוני ₪. </w:t>
      </w:r>
    </w:p>
    <w:p w:rsidR="00602BAA" w:rsidRPr="00663430" w:rsidRDefault="00602BAA" w:rsidP="00602BAA">
      <w:pPr>
        <w:pStyle w:val="af3"/>
        <w:rPr>
          <w:rFonts w:ascii="David" w:hAnsi="David"/>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שנית</w:t>
      </w:r>
      <w:r w:rsidRPr="00663430">
        <w:rPr>
          <w:rFonts w:ascii="David" w:hAnsi="David"/>
          <w:rtl/>
        </w:rPr>
        <w:t xml:space="preserve">, </w:t>
      </w:r>
      <w:r w:rsidRPr="00663430">
        <w:rPr>
          <w:rFonts w:ascii="Arial" w:hAnsi="Arial"/>
          <w:noProof w:val="0"/>
          <w:rtl/>
        </w:rPr>
        <w:t>הנתבע, עליו מוטל נטל ההוכחה, לא זימן את מר א</w:t>
      </w:r>
      <w:r w:rsidR="004E018A">
        <w:rPr>
          <w:rFonts w:ascii="Arial" w:hAnsi="Arial" w:hint="cs"/>
          <w:noProof w:val="0"/>
          <w:rtl/>
        </w:rPr>
        <w:t>'</w:t>
      </w:r>
      <w:r w:rsidRPr="00663430">
        <w:rPr>
          <w:rFonts w:ascii="Arial" w:hAnsi="Arial"/>
          <w:noProof w:val="0"/>
          <w:rtl/>
        </w:rPr>
        <w:t xml:space="preserve"> נ</w:t>
      </w:r>
      <w:r w:rsidR="004E018A">
        <w:rPr>
          <w:rFonts w:ascii="Arial" w:hAnsi="Arial" w:hint="cs"/>
          <w:noProof w:val="0"/>
          <w:rtl/>
        </w:rPr>
        <w:t>'</w:t>
      </w:r>
      <w:r w:rsidRPr="00663430">
        <w:rPr>
          <w:rFonts w:ascii="Arial" w:hAnsi="Arial"/>
          <w:noProof w:val="0"/>
          <w:rtl/>
        </w:rPr>
        <w:t xml:space="preserve"> לעדות. לא זו אף זו, </w:t>
      </w:r>
      <w:r w:rsidRPr="00663430">
        <w:rPr>
          <w:rFonts w:ascii="David" w:hAnsi="David"/>
          <w:rtl/>
        </w:rPr>
        <w:t>בניגוד לנתבע, עליו מוטל נטל ההוכחה כאמור, התובעת זימנה את מר נ</w:t>
      </w:r>
      <w:r w:rsidR="004E018A">
        <w:rPr>
          <w:rFonts w:ascii="David" w:hAnsi="David" w:hint="cs"/>
          <w:rtl/>
        </w:rPr>
        <w:t>'</w:t>
      </w:r>
      <w:r w:rsidRPr="00663430">
        <w:rPr>
          <w:rFonts w:ascii="David" w:hAnsi="David"/>
          <w:rtl/>
        </w:rPr>
        <w:t xml:space="preserve"> לעדות באמצעות ב"כ הנתבע שסירב לקבל את ההמצאה. עם זאת, רק לאחר סיום דיוני ההוכחות, הודיע ב"כ הנתבע כי ניתן לזמן את מר נ</w:t>
      </w:r>
      <w:r w:rsidR="004E018A">
        <w:rPr>
          <w:rFonts w:ascii="David" w:hAnsi="David" w:hint="cs"/>
          <w:rtl/>
        </w:rPr>
        <w:t>'</w:t>
      </w:r>
      <w:r w:rsidRPr="00663430">
        <w:rPr>
          <w:rFonts w:ascii="David" w:hAnsi="David"/>
          <w:rtl/>
        </w:rPr>
        <w:t xml:space="preserve"> לעדות. ואולם, לא ניתן לקבל התנהלות זו של הנתבע כל שכן בתום דיוני ההוכחות ובחלוף </w:t>
      </w:r>
      <w:r w:rsidR="00EF486F">
        <w:rPr>
          <w:rFonts w:ascii="David" w:hAnsi="David" w:hint="cs"/>
          <w:rtl/>
        </w:rPr>
        <w:t>שנים רבות</w:t>
      </w:r>
      <w:r w:rsidRPr="00663430">
        <w:rPr>
          <w:rFonts w:ascii="David" w:hAnsi="David"/>
          <w:rtl/>
        </w:rPr>
        <w:t xml:space="preserve"> בהן מתנהל ההליך ושומה היה על הנתבע לזמנו כעד מטעמו, </w:t>
      </w:r>
      <w:r w:rsidRPr="00663430">
        <w:rPr>
          <w:rFonts w:ascii="David" w:hAnsi="David"/>
          <w:u w:val="single"/>
          <w:rtl/>
        </w:rPr>
        <w:t>וזאת לא נעשה</w:t>
      </w:r>
      <w:r w:rsidRPr="00663430">
        <w:rPr>
          <w:rFonts w:ascii="David" w:hAnsi="David"/>
          <w:rtl/>
        </w:rPr>
        <w:t xml:space="preserve">. </w:t>
      </w:r>
    </w:p>
    <w:p w:rsidR="00602BAA" w:rsidRPr="00663430" w:rsidRDefault="00602BAA" w:rsidP="00602BAA">
      <w:pPr>
        <w:pStyle w:val="af3"/>
        <w:rPr>
          <w:rFonts w:ascii="David" w:hAnsi="David"/>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שלישית</w:t>
      </w:r>
      <w:r w:rsidRPr="00663430">
        <w:rPr>
          <w:rFonts w:ascii="David" w:hAnsi="David"/>
          <w:rtl/>
        </w:rPr>
        <w:t>, המומחה העיד כי כל מה שראה הוא "</w:t>
      </w:r>
      <w:r w:rsidRPr="00663430">
        <w:rPr>
          <w:rFonts w:ascii="David" w:hAnsi="David"/>
          <w:b/>
          <w:bCs/>
          <w:rtl/>
        </w:rPr>
        <w:t>מסמך של התחשבנות או חיוב בין אחד לשני</w:t>
      </w:r>
      <w:r w:rsidRPr="00663430">
        <w:rPr>
          <w:rFonts w:ascii="David" w:hAnsi="David"/>
          <w:rtl/>
        </w:rPr>
        <w:t xml:space="preserve">" (עמ' 314, ש' 13-15). </w:t>
      </w:r>
      <w:r w:rsidRPr="00663430">
        <w:rPr>
          <w:rFonts w:ascii="Arial" w:hAnsi="Arial"/>
          <w:noProof w:val="0"/>
          <w:rtl/>
        </w:rPr>
        <w:t>לדבריו, מאחר שלא ניתן היה להשיג את מר נ</w:t>
      </w:r>
      <w:r w:rsidR="004E018A">
        <w:rPr>
          <w:rFonts w:ascii="Arial" w:hAnsi="Arial" w:hint="cs"/>
          <w:noProof w:val="0"/>
          <w:rtl/>
        </w:rPr>
        <w:t>'</w:t>
      </w:r>
      <w:r w:rsidRPr="00663430">
        <w:rPr>
          <w:rFonts w:ascii="Arial" w:hAnsi="Arial"/>
          <w:noProof w:val="0"/>
          <w:rtl/>
        </w:rPr>
        <w:t>, אזי הכל "</w:t>
      </w:r>
      <w:r w:rsidRPr="00663430">
        <w:rPr>
          <w:rFonts w:ascii="Arial" w:hAnsi="Arial"/>
          <w:b/>
          <w:bCs/>
          <w:noProof w:val="0"/>
          <w:rtl/>
        </w:rPr>
        <w:t>נלמד מדפי הבנק</w:t>
      </w:r>
      <w:r w:rsidRPr="00663430">
        <w:rPr>
          <w:rFonts w:ascii="Arial" w:hAnsi="Arial"/>
          <w:noProof w:val="0"/>
          <w:rtl/>
        </w:rPr>
        <w:t>" (שם). משכך, לא ניתן לשלול את גרסת התובעת לפיה מדובר בהכנסות של הנתבע אשר התקבלו כעמלות ו/או תקבולים בגין עסקאות אחרות במסווה של הלוואות. יצוין, כי גם המומחה לא שלל אפשרות זו ו</w:t>
      </w:r>
      <w:r w:rsidRPr="00663430">
        <w:rPr>
          <w:rFonts w:ascii="David" w:hAnsi="David"/>
          <w:rtl/>
        </w:rPr>
        <w:t>התייחס לכך בעדותו: "</w:t>
      </w:r>
      <w:r w:rsidRPr="00663430">
        <w:rPr>
          <w:rFonts w:ascii="David" w:hAnsi="David"/>
          <w:b/>
          <w:bCs/>
          <w:rtl/>
        </w:rPr>
        <w:t xml:space="preserve">יכול להיות שהסכומים האלה שעוברים פה, שלא ראינו לגביהם הסכמי הלוואה, זה עמלות גם? יכול להיות? כרואה חשבון אני שואלת אותך תיאורטית. </w:t>
      </w:r>
      <w:r w:rsidR="004E018A">
        <w:rPr>
          <w:rFonts w:ascii="David" w:hAnsi="David"/>
          <w:b/>
          <w:bCs/>
          <w:rtl/>
        </w:rPr>
        <w:t>המומחה</w:t>
      </w:r>
      <w:r w:rsidRPr="00663430">
        <w:rPr>
          <w:rFonts w:ascii="David" w:hAnsi="David"/>
          <w:b/>
          <w:bCs/>
          <w:rtl/>
        </w:rPr>
        <w:t xml:space="preserve">: בוודאי ... חשבונאית אמורים, אם החברה לוקחת הלוואה צריכים לראות את זה בדוחו"ת. עו"ד שטיינפלד: במאזן המבוקר שלה? </w:t>
      </w:r>
      <w:r w:rsidR="004E018A">
        <w:rPr>
          <w:rFonts w:ascii="David" w:hAnsi="David"/>
          <w:b/>
          <w:bCs/>
          <w:rtl/>
        </w:rPr>
        <w:t>המומחה</w:t>
      </w:r>
      <w:r w:rsidRPr="00663430">
        <w:rPr>
          <w:rFonts w:ascii="David" w:hAnsi="David"/>
          <w:b/>
          <w:bCs/>
          <w:rtl/>
        </w:rPr>
        <w:t>: בוודאי</w:t>
      </w:r>
      <w:r w:rsidRPr="00663430">
        <w:rPr>
          <w:rFonts w:ascii="David" w:hAnsi="David"/>
          <w:rtl/>
        </w:rPr>
        <w:t xml:space="preserve">" (עמ' 326, ש' 30- עמ' 327, ש' 19). בנוסף, לא ניתן לשלול את גרסת התובעת לפיה </w:t>
      </w:r>
      <w:r w:rsidRPr="00663430">
        <w:rPr>
          <w:rFonts w:ascii="Arial" w:hAnsi="Arial"/>
          <w:noProof w:val="0"/>
          <w:rtl/>
        </w:rPr>
        <w:t>מדובר בעסקאות סיבוביות, קרי כספים שהתקבלו ממקור אחד והושבו ממקור אחר בשים לב לכך שבין הנתבע לבין מר נ</w:t>
      </w:r>
      <w:r w:rsidR="004E018A">
        <w:rPr>
          <w:rFonts w:ascii="Arial" w:hAnsi="Arial" w:hint="cs"/>
          <w:noProof w:val="0"/>
          <w:rtl/>
        </w:rPr>
        <w:t>'</w:t>
      </w:r>
      <w:r w:rsidRPr="00663430">
        <w:rPr>
          <w:rFonts w:ascii="Arial" w:hAnsi="Arial"/>
          <w:noProof w:val="0"/>
          <w:rtl/>
        </w:rPr>
        <w:t xml:space="preserve"> היו קשרים עסקיים ענפים ואף לטענת הנתבע קשרי חברות</w:t>
      </w:r>
      <w:r w:rsidRPr="00663430">
        <w:rPr>
          <w:rFonts w:ascii="David" w:hAnsi="David"/>
          <w:rtl/>
        </w:rPr>
        <w:t xml:space="preserve">. </w:t>
      </w:r>
      <w:r w:rsidRPr="00663430">
        <w:rPr>
          <w:rFonts w:ascii="Arial" w:hAnsi="Arial"/>
          <w:noProof w:val="0"/>
          <w:rtl/>
        </w:rPr>
        <w:t xml:space="preserve">הנתבע אישר </w:t>
      </w:r>
      <w:r w:rsidRPr="00663430">
        <w:rPr>
          <w:rFonts w:ascii="David" w:hAnsi="David"/>
          <w:rtl/>
        </w:rPr>
        <w:t>שמר נ</w:t>
      </w:r>
      <w:r w:rsidR="004E018A">
        <w:rPr>
          <w:rFonts w:ascii="David" w:hAnsi="David" w:hint="cs"/>
          <w:rtl/>
        </w:rPr>
        <w:t>'</w:t>
      </w:r>
      <w:r w:rsidRPr="00663430">
        <w:rPr>
          <w:rFonts w:ascii="David" w:hAnsi="David"/>
          <w:rtl/>
        </w:rPr>
        <w:t xml:space="preserve"> היה נציג של חברת </w:t>
      </w:r>
      <w:r w:rsidR="007365AD">
        <w:rPr>
          <w:rFonts w:ascii="David" w:hAnsi="David"/>
          <w:rtl/>
        </w:rPr>
        <w:t xml:space="preserve">חברת </w:t>
      </w:r>
      <w:r w:rsidR="007365AD">
        <w:rPr>
          <w:rFonts w:ascii="David" w:hAnsi="David"/>
        </w:rPr>
        <w:t>A</w:t>
      </w:r>
      <w:r w:rsidRPr="00663430">
        <w:rPr>
          <w:rFonts w:ascii="David" w:hAnsi="David"/>
          <w:rtl/>
        </w:rPr>
        <w:t xml:space="preserve"> במ</w:t>
      </w:r>
      <w:r w:rsidR="004E018A">
        <w:rPr>
          <w:rFonts w:ascii="David" w:hAnsi="David" w:hint="cs"/>
          <w:rtl/>
        </w:rPr>
        <w:t>'</w:t>
      </w:r>
      <w:r w:rsidRPr="00663430">
        <w:rPr>
          <w:rFonts w:ascii="David" w:hAnsi="David"/>
          <w:rtl/>
        </w:rPr>
        <w:t xml:space="preserve"> </w:t>
      </w:r>
      <w:r w:rsidRPr="00663430">
        <w:rPr>
          <w:rFonts w:ascii="David" w:hAnsi="David"/>
          <w:u w:val="single"/>
          <w:rtl/>
        </w:rPr>
        <w:t>וכי בסמוך לעסקה במקסיקו הועברו כספים ל</w:t>
      </w:r>
      <w:r w:rsidR="004E018A">
        <w:rPr>
          <w:rFonts w:ascii="David" w:hAnsi="David" w:hint="cs"/>
          <w:u w:val="single"/>
          <w:rtl/>
        </w:rPr>
        <w:t xml:space="preserve">- </w:t>
      </w:r>
      <w:r w:rsidR="004E018A">
        <w:rPr>
          <w:rFonts w:ascii="David" w:hAnsi="David" w:hint="cs"/>
          <w:u w:val="single"/>
        </w:rPr>
        <w:t>AS</w:t>
      </w:r>
      <w:r w:rsidRPr="00663430">
        <w:rPr>
          <w:rFonts w:ascii="David" w:hAnsi="David"/>
          <w:rtl/>
        </w:rPr>
        <w:t xml:space="preserve"> (עמ' 645 ש' 8-21) אשר הינה כאמור חברה של הנתבע. </w:t>
      </w:r>
      <w:r w:rsidRPr="00663430">
        <w:rPr>
          <w:rFonts w:ascii="Arial" w:hAnsi="Arial"/>
          <w:noProof w:val="0"/>
          <w:rtl/>
        </w:rPr>
        <w:t>בנוסף, בין מר נ</w:t>
      </w:r>
      <w:r w:rsidR="004E018A">
        <w:rPr>
          <w:rFonts w:ascii="Arial" w:hAnsi="Arial" w:hint="cs"/>
          <w:noProof w:val="0"/>
          <w:rtl/>
        </w:rPr>
        <w:t>'</w:t>
      </w:r>
      <w:r w:rsidRPr="00663430">
        <w:rPr>
          <w:rFonts w:ascii="Arial" w:hAnsi="Arial"/>
          <w:noProof w:val="0"/>
          <w:rtl/>
        </w:rPr>
        <w:t xml:space="preserve"> לבין הנתבע היו העברות כספיות נוספות. כך, למשל, </w:t>
      </w:r>
      <w:r w:rsidRPr="00663430">
        <w:rPr>
          <w:rFonts w:ascii="David" w:hAnsi="David"/>
          <w:rtl/>
        </w:rPr>
        <w:t>הנתבע אישר שקיבל כספים מ</w:t>
      </w:r>
      <w:r w:rsidR="004E018A">
        <w:rPr>
          <w:rFonts w:ascii="David" w:hAnsi="David" w:hint="cs"/>
          <w:rtl/>
        </w:rPr>
        <w:t xml:space="preserve">- </w:t>
      </w:r>
      <w:r w:rsidR="004E018A">
        <w:rPr>
          <w:rFonts w:ascii="David" w:hAnsi="David" w:hint="cs"/>
        </w:rPr>
        <w:t>AS</w:t>
      </w:r>
      <w:r w:rsidRPr="00663430">
        <w:rPr>
          <w:rFonts w:ascii="David" w:hAnsi="David"/>
          <w:rtl/>
        </w:rPr>
        <w:t xml:space="preserve"> בשנת 2009 בסך 1 מיליון $ אולם הסכום יצא בחזרה מחברת א</w:t>
      </w:r>
      <w:r w:rsidR="004E018A">
        <w:rPr>
          <w:rFonts w:ascii="David" w:hAnsi="David" w:hint="cs"/>
          <w:rtl/>
        </w:rPr>
        <w:t>'</w:t>
      </w:r>
      <w:r w:rsidRPr="00663430">
        <w:rPr>
          <w:rFonts w:ascii="David" w:hAnsi="David"/>
          <w:rtl/>
        </w:rPr>
        <w:t>ם בשנת 2010: "</w:t>
      </w:r>
      <w:r w:rsidRPr="00663430">
        <w:rPr>
          <w:rFonts w:ascii="David" w:hAnsi="David"/>
          <w:b/>
          <w:bCs/>
          <w:rtl/>
        </w:rPr>
        <w:t xml:space="preserve">עו"ד שטיינפלד: ... אז </w:t>
      </w:r>
      <w:r w:rsidRPr="00663430">
        <w:rPr>
          <w:rFonts w:ascii="David" w:hAnsi="David"/>
          <w:b/>
          <w:bCs/>
          <w:rtl/>
        </w:rPr>
        <w:lastRenderedPageBreak/>
        <w:t>אני רוצה להציג לך כמה מסמכים שקשורים במר א</w:t>
      </w:r>
      <w:r w:rsidR="004E018A">
        <w:rPr>
          <w:rFonts w:ascii="David" w:hAnsi="David" w:hint="cs"/>
          <w:b/>
          <w:bCs/>
          <w:rtl/>
        </w:rPr>
        <w:t>'</w:t>
      </w:r>
      <w:r w:rsidRPr="00663430">
        <w:rPr>
          <w:rFonts w:ascii="David" w:hAnsi="David"/>
          <w:b/>
          <w:bCs/>
          <w:rtl/>
        </w:rPr>
        <w:t xml:space="preserve"> נ</w:t>
      </w:r>
      <w:r w:rsidR="004E018A">
        <w:rPr>
          <w:rFonts w:ascii="David" w:hAnsi="David" w:hint="cs"/>
          <w:b/>
          <w:bCs/>
          <w:rtl/>
        </w:rPr>
        <w:t>'</w:t>
      </w:r>
      <w:r w:rsidRPr="00663430">
        <w:rPr>
          <w:rFonts w:ascii="David" w:hAnsi="David"/>
          <w:b/>
          <w:bCs/>
          <w:rtl/>
        </w:rPr>
        <w:t xml:space="preserve">. בסדר? ... </w:t>
      </w:r>
      <w:r w:rsidRPr="00663430">
        <w:rPr>
          <w:rFonts w:ascii="David" w:hAnsi="David"/>
          <w:b/>
          <w:bCs/>
          <w:u w:val="single"/>
          <w:rtl/>
        </w:rPr>
        <w:t>עברו מיליון דולר לחשבון המשותף שלך מ</w:t>
      </w:r>
      <w:r w:rsidR="004E018A">
        <w:rPr>
          <w:rFonts w:ascii="David" w:hAnsi="David" w:hint="cs"/>
          <w:b/>
          <w:bCs/>
          <w:u w:val="single"/>
          <w:rtl/>
        </w:rPr>
        <w:t xml:space="preserve">- </w:t>
      </w:r>
      <w:r w:rsidR="004E018A">
        <w:rPr>
          <w:rFonts w:ascii="David" w:hAnsi="David" w:hint="cs"/>
          <w:b/>
          <w:bCs/>
          <w:u w:val="single"/>
        </w:rPr>
        <w:t>AS</w:t>
      </w:r>
      <w:r w:rsidRPr="00663430">
        <w:rPr>
          <w:rFonts w:ascii="David" w:hAnsi="David"/>
          <w:b/>
          <w:bCs/>
          <w:u w:val="single"/>
          <w:rtl/>
        </w:rPr>
        <w:t>. ש: כן, אמת.</w:t>
      </w:r>
      <w:r w:rsidRPr="00663430">
        <w:rPr>
          <w:rFonts w:ascii="David" w:hAnsi="David"/>
          <w:b/>
          <w:bCs/>
          <w:rtl/>
        </w:rPr>
        <w:t xml:space="preserve"> </w:t>
      </w:r>
      <w:r w:rsidR="004E018A">
        <w:rPr>
          <w:rFonts w:ascii="David" w:hAnsi="David" w:hint="cs"/>
          <w:b/>
          <w:bCs/>
          <w:rtl/>
        </w:rPr>
        <w:t>הנתבע</w:t>
      </w:r>
      <w:r w:rsidRPr="00663430">
        <w:rPr>
          <w:rFonts w:ascii="David" w:hAnsi="David"/>
          <w:b/>
          <w:bCs/>
          <w:rtl/>
        </w:rPr>
        <w:t xml:space="preserve">: יוני 2009. כן. ש: אני אציג לגברתי את היציאה של הכסף, את המיליון הדולר האלה, בסדר? </w:t>
      </w:r>
      <w:r w:rsidRPr="00663430">
        <w:rPr>
          <w:rFonts w:ascii="David" w:hAnsi="David"/>
          <w:b/>
          <w:bCs/>
          <w:u w:val="single"/>
          <w:rtl/>
        </w:rPr>
        <w:t>יוצא מחשבון הבנק של א</w:t>
      </w:r>
      <w:r w:rsidR="004E018A">
        <w:rPr>
          <w:rFonts w:ascii="David" w:hAnsi="David" w:hint="cs"/>
          <w:b/>
          <w:bCs/>
          <w:u w:val="single"/>
          <w:rtl/>
        </w:rPr>
        <w:t>'</w:t>
      </w:r>
      <w:r w:rsidRPr="00663430">
        <w:rPr>
          <w:rFonts w:ascii="David" w:hAnsi="David"/>
          <w:b/>
          <w:bCs/>
          <w:rtl/>
        </w:rPr>
        <w:t>... אני מתייחסת לטרנזקציה שנעשתה ב- 7.6 העברת מט"ח מיליון דולר. והמומחה מתייחס להעברה הזו, כתוב</w:t>
      </w:r>
      <w:r w:rsidR="004E018A">
        <w:rPr>
          <w:rFonts w:ascii="David" w:hAnsi="David" w:hint="cs"/>
          <w:b/>
          <w:bCs/>
          <w:rtl/>
        </w:rPr>
        <w:t xml:space="preserve"> </w:t>
      </w:r>
      <w:r w:rsidR="004E018A">
        <w:rPr>
          <w:rFonts w:ascii="David" w:hAnsi="David" w:hint="cs"/>
          <w:b/>
          <w:bCs/>
        </w:rPr>
        <w:t>B</w:t>
      </w:r>
      <w:r w:rsidRPr="00663430">
        <w:rPr>
          <w:rFonts w:ascii="David" w:hAnsi="David"/>
          <w:b/>
          <w:bCs/>
          <w:rtl/>
        </w:rPr>
        <w:t xml:space="preserve">.. ת: ההחזר של זה. ש: ההחזר של המיליון דולר. עו"ד שטיינפלד: </w:t>
      </w:r>
      <w:r w:rsidRPr="00663430">
        <w:rPr>
          <w:rFonts w:ascii="David" w:hAnsi="David"/>
          <w:b/>
          <w:bCs/>
          <w:u w:val="single"/>
          <w:rtl/>
        </w:rPr>
        <w:t>ב-2010 אתה מחזיר</w:t>
      </w:r>
      <w:r w:rsidRPr="00663430">
        <w:rPr>
          <w:rFonts w:ascii="David" w:hAnsi="David"/>
          <w:b/>
          <w:bCs/>
          <w:rtl/>
        </w:rPr>
        <w:t xml:space="preserve"> ...</w:t>
      </w:r>
      <w:r w:rsidRPr="00663430">
        <w:rPr>
          <w:rFonts w:ascii="David" w:hAnsi="David"/>
          <w:rtl/>
        </w:rPr>
        <w:t>" (עמ' 699 ש' 27 – עמ' 700 ש' 33) (בימ"ש/45).</w:t>
      </w:r>
      <w:r w:rsidRPr="00663430">
        <w:rPr>
          <w:rFonts w:ascii="David" w:hAnsi="David"/>
          <w:b/>
          <w:bCs/>
          <w:rtl/>
        </w:rPr>
        <w:t xml:space="preserve"> </w:t>
      </w:r>
      <w:r w:rsidRPr="00663430">
        <w:rPr>
          <w:rFonts w:ascii="David" w:hAnsi="David"/>
          <w:rtl/>
        </w:rPr>
        <w:t>בנסיבות אלו, משהוכח כי בין הנתבע לבין מר נ</w:t>
      </w:r>
      <w:r w:rsidR="004E018A">
        <w:rPr>
          <w:rFonts w:ascii="David" w:hAnsi="David" w:hint="cs"/>
          <w:rtl/>
        </w:rPr>
        <w:t>'</w:t>
      </w:r>
      <w:r w:rsidRPr="00663430">
        <w:rPr>
          <w:rFonts w:ascii="David" w:hAnsi="David"/>
          <w:rtl/>
        </w:rPr>
        <w:t xml:space="preserve"> היו העברות כספיות בעבר לרבות באמצעות חברת </w:t>
      </w:r>
      <w:r w:rsidR="004E018A">
        <w:rPr>
          <w:rFonts w:ascii="David" w:hAnsi="David" w:hint="cs"/>
        </w:rPr>
        <w:t>AS</w:t>
      </w:r>
      <w:r w:rsidRPr="00663430">
        <w:rPr>
          <w:rFonts w:ascii="David" w:hAnsi="David"/>
          <w:rtl/>
        </w:rPr>
        <w:t xml:space="preserve"> כמפורט לעיל ומש"רב הנסתר על הגלוי" בנוגע להעברות כספיות אלו, לא ניתן לקבל את גרסת הנתבע כי מדובר בהלוואות ומכל מקום גרסת התובעת לפיה מדובר </w:t>
      </w:r>
      <w:r w:rsidRPr="00663430">
        <w:rPr>
          <w:rFonts w:ascii="Arial" w:hAnsi="Arial"/>
          <w:noProof w:val="0"/>
          <w:rtl/>
        </w:rPr>
        <w:t xml:space="preserve">בתקבולים בגין עסקאות אחרות </w:t>
      </w:r>
      <w:r w:rsidRPr="00663430">
        <w:rPr>
          <w:rFonts w:ascii="David" w:hAnsi="David"/>
          <w:rtl/>
        </w:rPr>
        <w:t xml:space="preserve">ו/או בהחזרי כספים שהתקבלו ממקור אחד והושבו ממקור אחר, לא נסתרה. </w:t>
      </w:r>
      <w:r w:rsidRPr="00663430">
        <w:rPr>
          <w:rFonts w:ascii="Arial" w:hAnsi="Arial"/>
          <w:noProof w:val="0"/>
          <w:rtl/>
        </w:rPr>
        <w:t>מכל מקום על מנת להפיג את מסך הערפל אודות העברות כספיות אלו</w:t>
      </w:r>
      <w:r w:rsidR="00EF486F">
        <w:rPr>
          <w:rFonts w:ascii="Arial" w:hAnsi="Arial" w:hint="cs"/>
          <w:noProof w:val="0"/>
          <w:rtl/>
        </w:rPr>
        <w:t xml:space="preserve"> בסכומים אדירים</w:t>
      </w:r>
      <w:r w:rsidRPr="00663430">
        <w:rPr>
          <w:rFonts w:ascii="Arial" w:hAnsi="Arial"/>
          <w:noProof w:val="0"/>
          <w:rtl/>
        </w:rPr>
        <w:t xml:space="preserve"> שומה היה על הנתבע לזמן לעדות את מר נ</w:t>
      </w:r>
      <w:r w:rsidR="004E018A">
        <w:rPr>
          <w:rFonts w:ascii="Arial" w:hAnsi="Arial" w:hint="cs"/>
          <w:noProof w:val="0"/>
          <w:rtl/>
        </w:rPr>
        <w:t>'</w:t>
      </w:r>
      <w:r w:rsidRPr="00663430">
        <w:rPr>
          <w:rFonts w:ascii="Arial" w:hAnsi="Arial"/>
          <w:noProof w:val="0"/>
          <w:rtl/>
        </w:rPr>
        <w:t xml:space="preserve">, וזאת לא עשה.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רביעית</w:t>
      </w:r>
      <w:r w:rsidRPr="00663430">
        <w:rPr>
          <w:rFonts w:ascii="David" w:hAnsi="David"/>
          <w:rtl/>
        </w:rPr>
        <w:t>, לא ניתן להתעלם מהעובדה שכל כספי ההלוואות הנטענות הושבו למר נ</w:t>
      </w:r>
      <w:r w:rsidR="004E018A">
        <w:rPr>
          <w:rFonts w:ascii="David" w:hAnsi="David" w:hint="cs"/>
          <w:rtl/>
        </w:rPr>
        <w:t>'</w:t>
      </w:r>
      <w:r w:rsidRPr="00663430">
        <w:rPr>
          <w:rFonts w:ascii="David" w:hAnsi="David"/>
          <w:rtl/>
        </w:rPr>
        <w:t xml:space="preserve"> </w:t>
      </w:r>
      <w:r w:rsidRPr="00663430">
        <w:rPr>
          <w:rFonts w:ascii="David" w:hAnsi="David"/>
          <w:u w:val="single"/>
          <w:rtl/>
        </w:rPr>
        <w:t>לאחר</w:t>
      </w:r>
      <w:r w:rsidRPr="00663430">
        <w:rPr>
          <w:rFonts w:ascii="David" w:hAnsi="David"/>
          <w:rtl/>
        </w:rPr>
        <w:t xml:space="preserve"> מועד ה</w:t>
      </w:r>
      <w:r w:rsidR="00EF486F">
        <w:rPr>
          <w:rFonts w:ascii="David" w:hAnsi="David" w:hint="cs"/>
          <w:rtl/>
        </w:rPr>
        <w:t xml:space="preserve">פירוד בין הצדדים </w:t>
      </w:r>
      <w:r w:rsidRPr="00663430">
        <w:rPr>
          <w:rFonts w:ascii="David" w:hAnsi="David"/>
          <w:rtl/>
        </w:rPr>
        <w:t>מחשבונות הבנק המשותפים של הצדדים, קרי חשבון הבנק המשותף של הצדדים בשוויץ וכן החשבון ע"ש הנתבע בבנק הדיסקונט שאף הוא חשבון משותף, וזאת לא ידיעתה וללא הסכמתה של התובעת. בפועל, חשבון הבנק המשותף של הצדדים בשוויץ רוקן לחלוטין ליתרת "</w:t>
      </w:r>
      <w:r w:rsidRPr="00663430">
        <w:rPr>
          <w:rFonts w:ascii="David" w:hAnsi="David"/>
          <w:b/>
          <w:bCs/>
          <w:rtl/>
        </w:rPr>
        <w:t>0</w:t>
      </w:r>
      <w:r w:rsidRPr="00663430">
        <w:rPr>
          <w:rFonts w:ascii="David" w:hAnsi="David"/>
          <w:rtl/>
        </w:rPr>
        <w:t>" בין היתר בשל החזר</w:t>
      </w:r>
      <w:r w:rsidR="00EF486F">
        <w:rPr>
          <w:rFonts w:ascii="David" w:hAnsi="David" w:hint="cs"/>
          <w:rtl/>
        </w:rPr>
        <w:t>י</w:t>
      </w:r>
      <w:r w:rsidRPr="00663430">
        <w:rPr>
          <w:rFonts w:ascii="David" w:hAnsi="David"/>
          <w:rtl/>
        </w:rPr>
        <w:t xml:space="preserve"> ההלוואות לכאורה שביצע הנתבע לאחר מועד הקרע (למר נ</w:t>
      </w:r>
      <w:r w:rsidR="004E018A">
        <w:rPr>
          <w:rFonts w:ascii="David" w:hAnsi="David" w:hint="cs"/>
          <w:rtl/>
        </w:rPr>
        <w:t>'</w:t>
      </w:r>
      <w:r w:rsidRPr="00663430">
        <w:rPr>
          <w:rFonts w:ascii="David" w:hAnsi="David"/>
          <w:rtl/>
        </w:rPr>
        <w:t xml:space="preserve"> ולמר ש</w:t>
      </w:r>
      <w:r w:rsidR="004E018A">
        <w:rPr>
          <w:rFonts w:ascii="David" w:hAnsi="David" w:hint="cs"/>
          <w:rtl/>
        </w:rPr>
        <w:t>'</w:t>
      </w:r>
      <w:r w:rsidRPr="00663430">
        <w:rPr>
          <w:rFonts w:ascii="David" w:hAnsi="David"/>
          <w:rtl/>
        </w:rPr>
        <w:t xml:space="preserve"> לעיל). כך מתוך עדות הנתבע: "</w:t>
      </w:r>
      <w:r w:rsidRPr="00663430">
        <w:rPr>
          <w:rFonts w:ascii="David" w:hAnsi="David"/>
          <w:b/>
          <w:bCs/>
          <w:rtl/>
        </w:rPr>
        <w:t>ש: ... אני אומרת לך שביולי 14' למרות הצו של בית המשפט ... אתה הוצאת כסף מחשבון בשווייץ, שילמת לא</w:t>
      </w:r>
      <w:r w:rsidR="004E018A">
        <w:rPr>
          <w:rFonts w:ascii="David" w:hAnsi="David" w:hint="cs"/>
          <w:b/>
          <w:bCs/>
          <w:rtl/>
        </w:rPr>
        <w:t>'</w:t>
      </w:r>
      <w:r w:rsidRPr="00663430">
        <w:rPr>
          <w:rFonts w:ascii="David" w:hAnsi="David"/>
          <w:b/>
          <w:bCs/>
          <w:rtl/>
        </w:rPr>
        <w:t xml:space="preserve"> נ</w:t>
      </w:r>
      <w:r w:rsidR="004E018A">
        <w:rPr>
          <w:rFonts w:ascii="David" w:hAnsi="David" w:hint="cs"/>
          <w:b/>
          <w:bCs/>
          <w:rtl/>
        </w:rPr>
        <w:t>'</w:t>
      </w:r>
      <w:r w:rsidRPr="00663430">
        <w:rPr>
          <w:rFonts w:ascii="David" w:hAnsi="David"/>
          <w:b/>
          <w:bCs/>
          <w:rtl/>
        </w:rPr>
        <w:t xml:space="preserve"> 562,120 דולר ... אתה שאלת אותה? ביקשת את רשותה לטרנזקציה הזו? </w:t>
      </w:r>
      <w:r w:rsidRPr="00663430">
        <w:rPr>
          <w:rFonts w:ascii="David" w:hAnsi="David"/>
          <w:b/>
          <w:bCs/>
          <w:u w:val="single"/>
          <w:rtl/>
        </w:rPr>
        <w:t>ת: לא. לא ראיתי שום צורך</w:t>
      </w:r>
      <w:r w:rsidRPr="00663430">
        <w:rPr>
          <w:rFonts w:ascii="David" w:hAnsi="David"/>
          <w:b/>
          <w:bCs/>
          <w:rtl/>
        </w:rPr>
        <w:t xml:space="preserve"> ש: ...יש עוד סכום, תציג אותו בבקשה לבית המשפט, שיוצא מבנק דיסקונט, זה חשבון בנק שלך, ב- 2.10.14. אני רואה פה עוד 100,000 דולר. שגם יוצא לא</w:t>
      </w:r>
      <w:r w:rsidR="004E018A">
        <w:rPr>
          <w:rFonts w:ascii="David" w:hAnsi="David" w:hint="cs"/>
          <w:b/>
          <w:bCs/>
          <w:rtl/>
        </w:rPr>
        <w:t>'</w:t>
      </w:r>
      <w:r w:rsidRPr="00663430">
        <w:rPr>
          <w:rFonts w:ascii="David" w:hAnsi="David"/>
          <w:b/>
          <w:bCs/>
          <w:rtl/>
        </w:rPr>
        <w:t xml:space="preserve"> נ</w:t>
      </w:r>
      <w:r w:rsidR="004E018A">
        <w:rPr>
          <w:rFonts w:ascii="David" w:hAnsi="David" w:hint="cs"/>
          <w:b/>
          <w:bCs/>
          <w:rtl/>
        </w:rPr>
        <w:t>'</w:t>
      </w:r>
      <w:r w:rsidRPr="00663430">
        <w:rPr>
          <w:rFonts w:ascii="David" w:hAnsi="David"/>
          <w:b/>
          <w:bCs/>
          <w:rtl/>
        </w:rPr>
        <w:t xml:space="preserve">. ת: כל מה שהיה לי ויכולתי להחזיר, החזרתי. ש: החזרת. ת: כן. גם זה חשבון משותף? ש: זהו, אני שואלת אותך. חשבון הזה שאתה מוציא ממנו באוקטובר 14', בנק דיסקונט, היה חשבון שלך לפני שנפרדתם? ת: כן. ש: מה זה שלך? זה היה על שמך. ת: כן. ש: טוב, </w:t>
      </w:r>
      <w:r w:rsidR="004E018A">
        <w:rPr>
          <w:rFonts w:ascii="David" w:hAnsi="David" w:hint="cs"/>
          <w:b/>
          <w:bCs/>
          <w:rtl/>
        </w:rPr>
        <w:t>...</w:t>
      </w:r>
      <w:r w:rsidRPr="00663430">
        <w:rPr>
          <w:rFonts w:ascii="David" w:hAnsi="David"/>
          <w:b/>
          <w:bCs/>
          <w:rtl/>
        </w:rPr>
        <w:t xml:space="preserve"> יצאו באוקטובר 14' יצא הסכום הזה. ת: כן</w:t>
      </w:r>
      <w:r w:rsidRPr="00663430">
        <w:rPr>
          <w:rFonts w:ascii="David" w:hAnsi="David"/>
          <w:rtl/>
        </w:rPr>
        <w:t>" (עמ' 702 ש' 13 – עמ' 703 ש' 2).</w:t>
      </w:r>
      <w:r w:rsidRPr="00663430">
        <w:rPr>
          <w:rFonts w:ascii="Arial" w:hAnsi="Arial"/>
          <w:noProof w:val="0"/>
          <w:rtl/>
        </w:rPr>
        <w:t xml:space="preserve"> על כן, התנהלות הנתבע להשבת כספי הלוואות </w:t>
      </w:r>
      <w:r w:rsidR="00EF486F">
        <w:rPr>
          <w:rFonts w:ascii="Arial" w:hAnsi="Arial" w:hint="cs"/>
          <w:noProof w:val="0"/>
          <w:rtl/>
        </w:rPr>
        <w:t>נטענים</w:t>
      </w:r>
      <w:r w:rsidRPr="00663430">
        <w:rPr>
          <w:rFonts w:ascii="Arial" w:hAnsi="Arial"/>
          <w:noProof w:val="0"/>
          <w:rtl/>
        </w:rPr>
        <w:t xml:space="preserve"> מכספים משותפים של הצדדים בתקופה שלאחר פרוץ הסכסוך באופן חד צדדי ללא ידיעתה וללא הסכמתה של הנתבע, מחזקת את טענת התובעת אודות התנהלות בחוסר תום לב של הנתבע ומעיבה על אמינות גרסתו. יש בכך כדי לחזק את טענת התובעת לפיה הנתבע פעל ע</w:t>
      </w:r>
      <w:r w:rsidR="00EF486F">
        <w:rPr>
          <w:rFonts w:ascii="Arial" w:hAnsi="Arial" w:hint="cs"/>
          <w:noProof w:val="0"/>
          <w:rtl/>
        </w:rPr>
        <w:t>ל מנת</w:t>
      </w:r>
      <w:r w:rsidRPr="00663430">
        <w:rPr>
          <w:rFonts w:ascii="Arial" w:hAnsi="Arial"/>
          <w:noProof w:val="0"/>
          <w:rtl/>
        </w:rPr>
        <w:t xml:space="preserve"> לאיין את זכויותיה הרכושיות ולרוקן אותן </w:t>
      </w:r>
      <w:r w:rsidR="00EF486F">
        <w:rPr>
          <w:rFonts w:ascii="Arial" w:hAnsi="Arial" w:hint="cs"/>
          <w:noProof w:val="0"/>
          <w:rtl/>
        </w:rPr>
        <w:t>מ</w:t>
      </w:r>
      <w:r w:rsidRPr="00663430">
        <w:rPr>
          <w:rFonts w:ascii="Arial" w:hAnsi="Arial"/>
          <w:noProof w:val="0"/>
          <w:rtl/>
        </w:rPr>
        <w:t>תוכן ו</w:t>
      </w:r>
      <w:r w:rsidR="00EF486F">
        <w:rPr>
          <w:rFonts w:ascii="Arial" w:hAnsi="Arial" w:hint="cs"/>
          <w:noProof w:val="0"/>
          <w:rtl/>
        </w:rPr>
        <w:t xml:space="preserve">כי לא </w:t>
      </w:r>
      <w:r w:rsidRPr="00663430">
        <w:rPr>
          <w:rFonts w:ascii="Arial" w:hAnsi="Arial"/>
          <w:noProof w:val="0"/>
          <w:rtl/>
        </w:rPr>
        <w:t>מדובר ב</w:t>
      </w:r>
      <w:r w:rsidR="00EF486F">
        <w:rPr>
          <w:rFonts w:ascii="Arial" w:hAnsi="Arial" w:hint="cs"/>
          <w:noProof w:val="0"/>
          <w:rtl/>
        </w:rPr>
        <w:t xml:space="preserve">החזרי </w:t>
      </w:r>
      <w:r w:rsidRPr="00663430">
        <w:rPr>
          <w:rFonts w:ascii="Arial" w:hAnsi="Arial"/>
          <w:noProof w:val="0"/>
          <w:rtl/>
        </w:rPr>
        <w:t>הלוואות כלל</w:t>
      </w:r>
      <w:r w:rsidR="00EF486F">
        <w:rPr>
          <w:rFonts w:ascii="Arial" w:hAnsi="Arial" w:hint="cs"/>
          <w:noProof w:val="0"/>
          <w:rtl/>
        </w:rPr>
        <w:t xml:space="preserve"> וכלל</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Pr>
      </w:pPr>
      <w:r w:rsidRPr="00663430">
        <w:rPr>
          <w:rFonts w:ascii="David" w:hAnsi="David"/>
          <w:rtl/>
        </w:rPr>
        <w:t xml:space="preserve">אשר על כן, </w:t>
      </w:r>
      <w:r w:rsidRPr="00663430">
        <w:rPr>
          <w:rFonts w:ascii="Arial" w:hAnsi="Arial"/>
          <w:noProof w:val="0"/>
          <w:rtl/>
        </w:rPr>
        <w:t>נוכח כל האמור לעיל, אני מורה על ביטול/הסרת החוב למר נ</w:t>
      </w:r>
      <w:r w:rsidR="004E018A">
        <w:rPr>
          <w:rFonts w:ascii="Arial" w:hAnsi="Arial" w:hint="cs"/>
          <w:noProof w:val="0"/>
          <w:rtl/>
        </w:rPr>
        <w:t xml:space="preserve">' </w:t>
      </w:r>
      <w:r w:rsidRPr="00663430">
        <w:rPr>
          <w:rFonts w:ascii="Arial" w:hAnsi="Arial"/>
          <w:noProof w:val="0"/>
          <w:rtl/>
        </w:rPr>
        <w:t>ב</w:t>
      </w:r>
      <w:r w:rsidRPr="00663430">
        <w:rPr>
          <w:rFonts w:ascii="David" w:hAnsi="David"/>
          <w:rtl/>
        </w:rPr>
        <w:t>סך של 2,322,055 ₪ בטבלת האיזון. כן, נדחית טענת הנתבע להשבת סך נוסף של 2,938,445 ₪ למר נ</w:t>
      </w:r>
      <w:r w:rsidR="004E018A">
        <w:rPr>
          <w:rFonts w:ascii="David" w:hAnsi="David" w:hint="cs"/>
          <w:rtl/>
        </w:rPr>
        <w:t>'</w:t>
      </w:r>
      <w:r w:rsidRPr="00663430">
        <w:rPr>
          <w:rFonts w:ascii="David" w:hAnsi="David"/>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סך 73,998 ₪ (ג</w:t>
      </w:r>
      <w:r w:rsidR="004E018A">
        <w:rPr>
          <w:rFonts w:ascii="Arial" w:hAnsi="Arial" w:hint="cs"/>
          <w:b/>
          <w:bCs/>
          <w:noProof w:val="0"/>
          <w:u w:val="single"/>
          <w:rtl/>
        </w:rPr>
        <w:t xml:space="preserve">' </w:t>
      </w:r>
      <w:r w:rsidRPr="00663430">
        <w:rPr>
          <w:rFonts w:ascii="Arial" w:hAnsi="Arial"/>
          <w:b/>
          <w:bCs/>
          <w:noProof w:val="0"/>
          <w:u w:val="single"/>
          <w:rtl/>
        </w:rPr>
        <w:t>ל</w:t>
      </w:r>
      <w:r w:rsidR="004E018A">
        <w:rPr>
          <w:rFonts w:ascii="Arial" w:hAnsi="Arial" w:hint="cs"/>
          <w:b/>
          <w:bCs/>
          <w:noProof w:val="0"/>
          <w:u w:val="single"/>
          <w:rtl/>
        </w:rPr>
        <w:t>'</w:t>
      </w:r>
      <w:r w:rsidRPr="00663430">
        <w:rPr>
          <w:rFonts w:ascii="Arial" w:hAnsi="Arial"/>
          <w:b/>
          <w:bCs/>
          <w:noProof w:val="0"/>
          <w:u w:val="single"/>
          <w:rtl/>
        </w:rPr>
        <w:t>, הלוואה)</w:t>
      </w:r>
      <w:r w:rsidRPr="00663430">
        <w:rPr>
          <w:rFonts w:ascii="Arial" w:hAnsi="Arial"/>
          <w:b/>
          <w:bCs/>
          <w:noProof w:val="0"/>
          <w:rtl/>
        </w:rPr>
        <w:t xml:space="preserve"> </w:t>
      </w:r>
      <w:r w:rsidRPr="00663430">
        <w:rPr>
          <w:rFonts w:ascii="Arial" w:hAnsi="Arial"/>
          <w:noProof w:val="0"/>
          <w:rtl/>
        </w:rPr>
        <w:t>– המומחה הותיר סוגיה זו להכרעת ביהמ"ש. מדובר בנתון שמבוסס על העברות כספיות שנעשו בין הנתבע לבין אחיו מר ג</w:t>
      </w:r>
      <w:r w:rsidR="004E018A">
        <w:rPr>
          <w:rFonts w:ascii="Arial" w:hAnsi="Arial" w:hint="cs"/>
          <w:noProof w:val="0"/>
          <w:rtl/>
        </w:rPr>
        <w:t xml:space="preserve">' </w:t>
      </w:r>
      <w:r w:rsidRPr="00663430">
        <w:rPr>
          <w:rFonts w:ascii="Arial" w:hAnsi="Arial"/>
          <w:noProof w:val="0"/>
          <w:rtl/>
        </w:rPr>
        <w:t>ל</w:t>
      </w:r>
      <w:r w:rsidR="004E018A">
        <w:rPr>
          <w:rFonts w:ascii="Arial" w:hAnsi="Arial" w:hint="cs"/>
          <w:noProof w:val="0"/>
          <w:rtl/>
        </w:rPr>
        <w:t>'</w:t>
      </w:r>
      <w:r w:rsidRPr="00663430">
        <w:rPr>
          <w:rFonts w:ascii="Arial" w:hAnsi="Arial"/>
          <w:noProof w:val="0"/>
          <w:rtl/>
        </w:rPr>
        <w:t xml:space="preserve">. </w:t>
      </w:r>
      <w:r w:rsidRPr="00663430">
        <w:rPr>
          <w:rFonts w:ascii="Arial" w:hAnsi="Arial"/>
          <w:b/>
          <w:bCs/>
          <w:noProof w:val="0"/>
          <w:rtl/>
        </w:rPr>
        <w:t>במקרה דנן, לא מצאתי להכיר בהלוואה זו, ואפרט</w:t>
      </w:r>
      <w:r w:rsidRPr="00663430">
        <w:rPr>
          <w:rFonts w:ascii="Arial" w:hAnsi="Arial"/>
          <w:noProof w:val="0"/>
          <w:rtl/>
        </w:rPr>
        <w:t xml:space="preserve">: </w:t>
      </w:r>
      <w:r w:rsidRPr="00663430">
        <w:rPr>
          <w:rFonts w:ascii="Arial" w:hAnsi="Arial"/>
          <w:b/>
          <w:bCs/>
          <w:noProof w:val="0"/>
          <w:u w:val="single"/>
          <w:rtl/>
        </w:rPr>
        <w:t>ראשית</w:t>
      </w:r>
      <w:r w:rsidRPr="00663430">
        <w:rPr>
          <w:rFonts w:ascii="Arial" w:hAnsi="Arial"/>
          <w:noProof w:val="0"/>
          <w:rtl/>
        </w:rPr>
        <w:t xml:space="preserve">, לא צורף כל הסכם הלוואה </w:t>
      </w:r>
      <w:r w:rsidR="00EF486F">
        <w:rPr>
          <w:rFonts w:ascii="Arial" w:hAnsi="Arial" w:hint="cs"/>
          <w:noProof w:val="0"/>
          <w:rtl/>
        </w:rPr>
        <w:t xml:space="preserve">בין הנתבע לאחיו </w:t>
      </w:r>
      <w:r w:rsidRPr="00663430">
        <w:rPr>
          <w:rFonts w:ascii="Arial" w:hAnsi="Arial"/>
          <w:noProof w:val="0"/>
          <w:rtl/>
        </w:rPr>
        <w:t xml:space="preserve">אלא סכום זה נלמד מדפי חשבון </w:t>
      </w:r>
      <w:r w:rsidRPr="00663430">
        <w:rPr>
          <w:rFonts w:ascii="Arial" w:hAnsi="Arial"/>
          <w:noProof w:val="0"/>
          <w:rtl/>
        </w:rPr>
        <w:lastRenderedPageBreak/>
        <w:t xml:space="preserve">בנק ובכללן העברות כספיות שנעשו בין </w:t>
      </w:r>
      <w:r w:rsidR="00EF486F">
        <w:rPr>
          <w:rFonts w:ascii="Arial" w:hAnsi="Arial" w:hint="cs"/>
          <w:noProof w:val="0"/>
          <w:rtl/>
        </w:rPr>
        <w:t>השניים</w:t>
      </w:r>
      <w:r w:rsidRPr="00663430">
        <w:rPr>
          <w:rFonts w:ascii="Arial" w:hAnsi="Arial"/>
          <w:noProof w:val="0"/>
          <w:rtl/>
        </w:rPr>
        <w:t xml:space="preserve"> </w:t>
      </w:r>
      <w:r w:rsidRPr="00663430">
        <w:rPr>
          <w:rFonts w:ascii="David" w:hAnsi="David"/>
          <w:rtl/>
        </w:rPr>
        <w:t>(עמ' 285, ש' 27- עמ' 286, ש' 14)</w:t>
      </w:r>
      <w:r w:rsidRPr="00663430">
        <w:rPr>
          <w:rFonts w:ascii="Arial" w:hAnsi="Arial"/>
          <w:noProof w:val="0"/>
          <w:rtl/>
        </w:rPr>
        <w:t xml:space="preserve">. </w:t>
      </w:r>
      <w:r w:rsidRPr="00663430">
        <w:rPr>
          <w:rFonts w:ascii="Arial" w:hAnsi="Arial"/>
          <w:b/>
          <w:bCs/>
          <w:noProof w:val="0"/>
          <w:u w:val="single"/>
          <w:rtl/>
        </w:rPr>
        <w:t>שנית</w:t>
      </w:r>
      <w:r w:rsidRPr="00663430">
        <w:rPr>
          <w:rFonts w:ascii="Arial" w:hAnsi="Arial"/>
          <w:noProof w:val="0"/>
          <w:rtl/>
        </w:rPr>
        <w:t xml:space="preserve">, הנתבע לא זימן את אחיו לעדות על מנת לבסס על קיומו של החוב, והתנהלות זו נזקפת לחובתו. </w:t>
      </w:r>
      <w:r w:rsidRPr="00663430">
        <w:rPr>
          <w:rFonts w:ascii="Arial" w:hAnsi="Arial"/>
          <w:b/>
          <w:bCs/>
          <w:noProof w:val="0"/>
          <w:u w:val="single"/>
          <w:rtl/>
        </w:rPr>
        <w:t>שלישית</w:t>
      </w:r>
      <w:r w:rsidRPr="00663430">
        <w:rPr>
          <w:rFonts w:ascii="Arial" w:hAnsi="Arial"/>
          <w:noProof w:val="0"/>
          <w:rtl/>
        </w:rPr>
        <w:t>, בדיון ביום 22.5.19 זומן אחיו של הנתבע ע</w:t>
      </w:r>
      <w:r w:rsidR="00EF486F">
        <w:rPr>
          <w:rFonts w:ascii="Arial" w:hAnsi="Arial" w:hint="cs"/>
          <w:noProof w:val="0"/>
          <w:rtl/>
        </w:rPr>
        <w:t>ל מנת</w:t>
      </w:r>
      <w:r w:rsidRPr="00663430">
        <w:rPr>
          <w:rFonts w:ascii="Arial" w:hAnsi="Arial"/>
          <w:noProof w:val="0"/>
          <w:rtl/>
        </w:rPr>
        <w:t xml:space="preserve"> ליתן מענה לצו לגילוי מסמכים ששלח המומחה והעיד כך: "</w:t>
      </w:r>
      <w:r w:rsidRPr="00663430">
        <w:rPr>
          <w:b/>
          <w:bCs/>
          <w:rtl/>
        </w:rPr>
        <w:t>אני לי שום מסמכים שאני יכול לחשוב עליהם שקשורים להליך. לא היו לי קשרים עסקיים עם אחי או חשבונות בנק. היו העברות כספים אבל לא משהו שקשור לעסקים. אני לא מחזיק בשום כספים של אחי. אין לי שום קשר עסקי עם אחי, היה פה ושם העברות אבל לא קשור לשום עסק. לא עשינו שום עסקים ביחד או החזקתי בנאמנות בכספים עבורו. שום דבר</w:t>
      </w:r>
      <w:r w:rsidRPr="00663430">
        <w:rPr>
          <w:rtl/>
        </w:rPr>
        <w:t xml:space="preserve">" (עמ' 62, ש' 15-20). משמע, אחיו של הנתבע לא טען לקיומו של חוב. </w:t>
      </w:r>
      <w:r w:rsidRPr="00663430">
        <w:rPr>
          <w:rFonts w:ascii="Arial" w:hAnsi="Arial"/>
          <w:b/>
          <w:bCs/>
          <w:noProof w:val="0"/>
          <w:u w:val="single"/>
          <w:rtl/>
        </w:rPr>
        <w:t>רביעית</w:t>
      </w:r>
      <w:r w:rsidRPr="00663430">
        <w:rPr>
          <w:rFonts w:ascii="Arial" w:hAnsi="Arial"/>
          <w:noProof w:val="0"/>
          <w:rtl/>
        </w:rPr>
        <w:t xml:space="preserve">, הנתבע העיד בפני המומחה כי ההעברות בינו לבין אחיו היו הלוואות לזמן קצר שהוחזרו במלואן (עמ' 65 לחוו"ד המומחה). על כן, לא מצאתי להכיר בהלוואה זו.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David" w:hAnsi="David"/>
          <w:rtl/>
        </w:rPr>
      </w:pPr>
      <w:r w:rsidRPr="00663430">
        <w:rPr>
          <w:rFonts w:ascii="Arial" w:hAnsi="Arial"/>
          <w:b/>
          <w:bCs/>
          <w:noProof w:val="0"/>
          <w:u w:val="single"/>
          <w:rtl/>
        </w:rPr>
        <w:t>סיכום הטבלה</w:t>
      </w:r>
      <w:r w:rsidRPr="00663430">
        <w:rPr>
          <w:rFonts w:ascii="Arial" w:hAnsi="Arial"/>
          <w:noProof w:val="0"/>
          <w:rtl/>
        </w:rPr>
        <w:t xml:space="preserve">: </w:t>
      </w:r>
      <w:r w:rsidRPr="00663430">
        <w:rPr>
          <w:rFonts w:ascii="David" w:hAnsi="David"/>
          <w:rtl/>
        </w:rPr>
        <w:t>הראל, קרן השתלמות  100,773</w:t>
      </w:r>
      <w:r w:rsidRPr="00663430">
        <w:rPr>
          <w:rFonts w:ascii="Arial" w:hAnsi="Arial"/>
          <w:noProof w:val="0"/>
          <w:rtl/>
        </w:rPr>
        <w:t xml:space="preserve"> ₪; </w:t>
      </w:r>
      <w:r w:rsidRPr="00663430">
        <w:rPr>
          <w:rFonts w:ascii="David" w:hAnsi="David"/>
          <w:rtl/>
        </w:rPr>
        <w:t xml:space="preserve">ח-ן עו"ש שקלי, דיסקונט  3,137 </w:t>
      </w:r>
      <w:r w:rsidRPr="00663430">
        <w:rPr>
          <w:rFonts w:ascii="Arial" w:hAnsi="Arial"/>
          <w:noProof w:val="0"/>
          <w:rtl/>
        </w:rPr>
        <w:t>₪;</w:t>
      </w:r>
      <w:r w:rsidRPr="00663430">
        <w:rPr>
          <w:rFonts w:ascii="David" w:hAnsi="David"/>
          <w:rtl/>
        </w:rPr>
        <w:t xml:space="preserve">  ח-ן פיקדון, דיסקונט   170,037 </w:t>
      </w:r>
      <w:r w:rsidRPr="00663430">
        <w:rPr>
          <w:rFonts w:ascii="Arial" w:hAnsi="Arial"/>
          <w:noProof w:val="0"/>
          <w:rtl/>
        </w:rPr>
        <w:t xml:space="preserve">₪; </w:t>
      </w:r>
      <w:r w:rsidRPr="00663430">
        <w:rPr>
          <w:rFonts w:ascii="David" w:hAnsi="David"/>
          <w:rtl/>
        </w:rPr>
        <w:t>ח-ן מט"ח בנק הפועלים שוויץ  3,391,368 ₪; דיבידנד, בעל מניות מהותי (ק</w:t>
      </w:r>
      <w:r w:rsidR="004E018A">
        <w:rPr>
          <w:rFonts w:ascii="David" w:hAnsi="David" w:hint="cs"/>
          <w:rtl/>
        </w:rPr>
        <w:t>'</w:t>
      </w:r>
      <w:r w:rsidRPr="00663430">
        <w:rPr>
          <w:rFonts w:ascii="David" w:hAnsi="David"/>
          <w:rtl/>
        </w:rPr>
        <w:t xml:space="preserve"> בע"מ)  (821,203 ₪ -); ע</w:t>
      </w:r>
      <w:r w:rsidR="004E018A">
        <w:rPr>
          <w:rFonts w:ascii="David" w:hAnsi="David" w:hint="cs"/>
          <w:rtl/>
        </w:rPr>
        <w:t>'</w:t>
      </w:r>
      <w:r w:rsidRPr="00663430">
        <w:rPr>
          <w:rFonts w:ascii="David" w:hAnsi="David"/>
          <w:rtl/>
        </w:rPr>
        <w:t xml:space="preserve"> ש</w:t>
      </w:r>
      <w:r w:rsidR="004E018A">
        <w:rPr>
          <w:rFonts w:ascii="David" w:hAnsi="David" w:hint="cs"/>
          <w:rtl/>
        </w:rPr>
        <w:t>'</w:t>
      </w:r>
      <w:r w:rsidRPr="00663430">
        <w:rPr>
          <w:rFonts w:ascii="David" w:hAnsi="David"/>
          <w:rtl/>
        </w:rPr>
        <w:t>, הלוואה  310,000</w:t>
      </w:r>
      <w:r w:rsidRPr="00663430">
        <w:rPr>
          <w:rFonts w:ascii="Arial" w:hAnsi="Arial"/>
          <w:noProof w:val="0"/>
          <w:rtl/>
        </w:rPr>
        <w:t xml:space="preserve"> ₪; </w:t>
      </w:r>
      <w:r w:rsidRPr="00663430">
        <w:rPr>
          <w:rFonts w:ascii="David" w:hAnsi="David"/>
          <w:rtl/>
        </w:rPr>
        <w:t xml:space="preserve">מניות </w:t>
      </w:r>
      <w:r w:rsidR="007365AD">
        <w:rPr>
          <w:rFonts w:ascii="David" w:hAnsi="David"/>
          <w:rtl/>
        </w:rPr>
        <w:t xml:space="preserve">חברת </w:t>
      </w:r>
      <w:r w:rsidR="007365AD">
        <w:rPr>
          <w:rFonts w:ascii="David" w:hAnsi="David"/>
        </w:rPr>
        <w:t>A</w:t>
      </w:r>
      <w:r w:rsidRPr="00663430">
        <w:rPr>
          <w:rFonts w:ascii="David" w:hAnsi="David"/>
          <w:rtl/>
        </w:rPr>
        <w:t xml:space="preserve"> (74,200 מניות  5,383,744</w:t>
      </w:r>
      <w:r w:rsidRPr="00663430">
        <w:rPr>
          <w:rFonts w:ascii="Arial" w:hAnsi="Arial"/>
          <w:noProof w:val="0"/>
          <w:rtl/>
        </w:rPr>
        <w:t xml:space="preserve"> ₪; </w:t>
      </w:r>
      <w:r w:rsidRPr="00663430">
        <w:rPr>
          <w:rFonts w:ascii="David" w:hAnsi="David"/>
          <w:rtl/>
        </w:rPr>
        <w:t xml:space="preserve">כלל, חסכון עדיף 489 ₪; </w:t>
      </w:r>
      <w:r w:rsidRPr="00663430">
        <w:rPr>
          <w:rFonts w:ascii="David" w:hAnsi="David"/>
          <w:b/>
          <w:bCs/>
          <w:rtl/>
        </w:rPr>
        <w:t>סה"כ שווי זכויותיו של הנתבע</w:t>
      </w:r>
      <w:r w:rsidRPr="00663430">
        <w:rPr>
          <w:rFonts w:ascii="David" w:hAnsi="David"/>
          <w:rtl/>
        </w:rPr>
        <w:t xml:space="preserve">: 8,538,345 ₪; לכך, יש להוסיף את </w:t>
      </w:r>
      <w:r w:rsidRPr="00663430">
        <w:rPr>
          <w:rFonts w:ascii="Arial" w:hAnsi="Arial"/>
          <w:noProof w:val="0"/>
          <w:rtl/>
        </w:rPr>
        <w:t xml:space="preserve">איזון הזכויות הסוציאליות שאינן נזילות של הנתבע בסך </w:t>
      </w:r>
      <w:r w:rsidR="00765670">
        <w:rPr>
          <w:rFonts w:ascii="Arial" w:hAnsi="Arial" w:hint="cs"/>
          <w:noProof w:val="0"/>
          <w:rtl/>
        </w:rPr>
        <w:t>361,606</w:t>
      </w:r>
      <w:r w:rsidRPr="00663430">
        <w:rPr>
          <w:rFonts w:ascii="Arial" w:hAnsi="Arial"/>
          <w:noProof w:val="0"/>
          <w:rtl/>
        </w:rPr>
        <w:t xml:space="preserve"> ₪  ולקזז אל מול שווי זכויותיה של התובעת בסך </w:t>
      </w:r>
      <w:r w:rsidR="001B1A8F">
        <w:rPr>
          <w:rFonts w:ascii="Arial" w:hAnsi="Arial" w:hint="cs"/>
          <w:noProof w:val="0"/>
          <w:rtl/>
        </w:rPr>
        <w:t>368,097</w:t>
      </w:r>
      <w:r w:rsidRPr="00663430">
        <w:rPr>
          <w:rFonts w:ascii="Arial" w:hAnsi="Arial"/>
          <w:noProof w:val="0"/>
          <w:rtl/>
        </w:rPr>
        <w:t xml:space="preserve"> ₪ (סע' </w:t>
      </w:r>
      <w:r w:rsidR="001B1A8F">
        <w:rPr>
          <w:rFonts w:ascii="Arial" w:hAnsi="Arial" w:hint="cs"/>
          <w:noProof w:val="0"/>
          <w:rtl/>
        </w:rPr>
        <w:t>2</w:t>
      </w:r>
      <w:r w:rsidRPr="00663430">
        <w:rPr>
          <w:rFonts w:ascii="Arial" w:hAnsi="Arial"/>
          <w:noProof w:val="0"/>
          <w:rtl/>
        </w:rPr>
        <w:t xml:space="preserve">.2, עמ' </w:t>
      </w:r>
      <w:r w:rsidR="001B1A8F">
        <w:rPr>
          <w:rFonts w:ascii="Arial" w:hAnsi="Arial" w:hint="cs"/>
          <w:noProof w:val="0"/>
          <w:rtl/>
        </w:rPr>
        <w:t>23</w:t>
      </w:r>
      <w:r w:rsidRPr="00663430">
        <w:rPr>
          <w:rFonts w:ascii="Arial" w:hAnsi="Arial"/>
          <w:noProof w:val="0"/>
          <w:rtl/>
        </w:rPr>
        <w:t xml:space="preserve"> לחוו"ד) (סה"כ </w:t>
      </w:r>
      <w:r w:rsidR="001B1A8F">
        <w:rPr>
          <w:rFonts w:ascii="Arial" w:hAnsi="Arial" w:hint="cs"/>
          <w:noProof w:val="0"/>
          <w:rtl/>
        </w:rPr>
        <w:t xml:space="preserve">8,531,854 </w:t>
      </w:r>
      <w:r w:rsidRPr="00663430">
        <w:rPr>
          <w:rFonts w:ascii="Arial" w:hAnsi="Arial"/>
          <w:noProof w:val="0"/>
          <w:rtl/>
        </w:rPr>
        <w:t>₪). חלקה של התובעת עומד על מחצית (</w:t>
      </w:r>
      <w:r w:rsidR="001B1A8F">
        <w:rPr>
          <w:rFonts w:ascii="Arial" w:hAnsi="Arial" w:hint="cs"/>
          <w:noProof w:val="0"/>
          <w:rtl/>
        </w:rPr>
        <w:t xml:space="preserve">4,265,927 </w:t>
      </w:r>
      <w:r w:rsidRPr="00663430">
        <w:rPr>
          <w:rFonts w:ascii="Arial" w:hAnsi="Arial"/>
          <w:noProof w:val="0"/>
          <w:rtl/>
        </w:rPr>
        <w:t xml:space="preserve">₪). כמו כן, להוסיף את </w:t>
      </w:r>
      <w:r w:rsidR="001B1A8F">
        <w:rPr>
          <w:rFonts w:ascii="Arial" w:hAnsi="Arial" w:hint="cs"/>
          <w:noProof w:val="0"/>
          <w:rtl/>
        </w:rPr>
        <w:t xml:space="preserve">מחצית </w:t>
      </w:r>
      <w:r w:rsidRPr="00663430">
        <w:rPr>
          <w:rFonts w:ascii="Arial" w:hAnsi="Arial"/>
          <w:noProof w:val="0"/>
          <w:rtl/>
        </w:rPr>
        <w:t>חלקה של התובעת בהערכת שווי – א</w:t>
      </w:r>
      <w:r w:rsidR="004E018A">
        <w:rPr>
          <w:rFonts w:ascii="Arial" w:hAnsi="Arial" w:hint="cs"/>
          <w:noProof w:val="0"/>
          <w:rtl/>
        </w:rPr>
        <w:t xml:space="preserve">' </w:t>
      </w:r>
      <w:r w:rsidRPr="00663430">
        <w:rPr>
          <w:rFonts w:ascii="Arial" w:hAnsi="Arial"/>
          <w:noProof w:val="0"/>
          <w:rtl/>
        </w:rPr>
        <w:t>בע"מ  77,438; הערכת שווי – הג</w:t>
      </w:r>
      <w:r w:rsidR="004E018A">
        <w:rPr>
          <w:rFonts w:ascii="Arial" w:hAnsi="Arial" w:hint="cs"/>
          <w:noProof w:val="0"/>
          <w:rtl/>
        </w:rPr>
        <w:t>'</w:t>
      </w:r>
      <w:r w:rsidRPr="00663430">
        <w:rPr>
          <w:rFonts w:ascii="Arial" w:hAnsi="Arial"/>
          <w:noProof w:val="0"/>
          <w:rtl/>
        </w:rPr>
        <w:t xml:space="preserve"> הח</w:t>
      </w:r>
      <w:r w:rsidR="004E018A">
        <w:rPr>
          <w:rFonts w:ascii="Arial" w:hAnsi="Arial" w:hint="cs"/>
          <w:noProof w:val="0"/>
          <w:rtl/>
        </w:rPr>
        <w:t>'</w:t>
      </w:r>
      <w:r w:rsidRPr="00663430">
        <w:rPr>
          <w:rFonts w:ascii="Arial" w:hAnsi="Arial"/>
          <w:noProof w:val="0"/>
          <w:rtl/>
        </w:rPr>
        <w:t xml:space="preserve"> בע"מ  615,959</w:t>
      </w:r>
      <w:r w:rsidRPr="00663430">
        <w:rPr>
          <w:rFonts w:ascii="David" w:hAnsi="David"/>
          <w:rtl/>
        </w:rPr>
        <w:t xml:space="preserve">; </w:t>
      </w:r>
      <w:r w:rsidRPr="00663430">
        <w:rPr>
          <w:rFonts w:ascii="Arial" w:hAnsi="Arial"/>
          <w:noProof w:val="0"/>
          <w:rtl/>
        </w:rPr>
        <w:t>הערכת שווי – ט</w:t>
      </w:r>
      <w:r w:rsidR="004E018A">
        <w:rPr>
          <w:rFonts w:ascii="Arial" w:hAnsi="Arial" w:hint="cs"/>
          <w:noProof w:val="0"/>
          <w:rtl/>
        </w:rPr>
        <w:t>'</w:t>
      </w:r>
      <w:r w:rsidRPr="00663430">
        <w:rPr>
          <w:rFonts w:ascii="Arial" w:hAnsi="Arial"/>
          <w:noProof w:val="0"/>
          <w:rtl/>
        </w:rPr>
        <w:t xml:space="preserve"> בע"מ  341,999</w:t>
      </w:r>
      <w:r w:rsidRPr="00663430">
        <w:rPr>
          <w:rFonts w:ascii="David" w:hAnsi="David"/>
          <w:rtl/>
        </w:rPr>
        <w:t xml:space="preserve">. </w:t>
      </w:r>
      <w:r w:rsidRPr="00663430">
        <w:rPr>
          <w:rFonts w:ascii="Arial" w:hAnsi="Arial"/>
          <w:b/>
          <w:bCs/>
          <w:noProof w:val="0"/>
          <w:u w:val="single"/>
          <w:rtl/>
        </w:rPr>
        <w:t xml:space="preserve">על כן, בהתאם לטבלת האיזון המתוקנת חוב הנתבע לתובעת עומד על סך </w:t>
      </w:r>
      <w:r w:rsidR="001B1A8F">
        <w:rPr>
          <w:rFonts w:ascii="Arial" w:hAnsi="Arial" w:hint="cs"/>
          <w:b/>
          <w:bCs/>
          <w:noProof w:val="0"/>
          <w:u w:val="single"/>
          <w:rtl/>
        </w:rPr>
        <w:t>5,301,323</w:t>
      </w:r>
      <w:r w:rsidRPr="00663430">
        <w:rPr>
          <w:rFonts w:ascii="Arial" w:hAnsi="Arial"/>
          <w:b/>
          <w:bCs/>
          <w:noProof w:val="0"/>
          <w:u w:val="single"/>
          <w:rtl/>
        </w:rPr>
        <w:t xml:space="preserve"> ₪</w:t>
      </w:r>
      <w:r w:rsidRPr="00663430">
        <w:rPr>
          <w:rFonts w:ascii="Arial" w:hAnsi="Arial"/>
          <w:noProof w:val="0"/>
          <w:rtl/>
        </w:rPr>
        <w:t xml:space="preserve">. </w:t>
      </w:r>
      <w:r w:rsidR="00811D12">
        <w:rPr>
          <w:rFonts w:ascii="David" w:hAnsi="David" w:hint="cs"/>
          <w:rtl/>
        </w:rPr>
        <w:t xml:space="preserve">מובהר כי ככל שהתובעת קיבלה כספים על חשבון חלקה באיזון המשאבים מכוח החלטות שיפוטיות שניתנו במהלך ההליך, יש לקזזם כנגד ההחלטות שניתנו. </w:t>
      </w:r>
    </w:p>
    <w:p w:rsidR="00602BAA" w:rsidRPr="001E5E57" w:rsidRDefault="00602BAA" w:rsidP="00602BAA">
      <w:pPr>
        <w:spacing w:line="360" w:lineRule="auto"/>
        <w:jc w:val="both"/>
        <w:rPr>
          <w:rFonts w:ascii="Arial" w:hAnsi="Arial"/>
          <w:b/>
          <w:bCs/>
          <w:noProof w:val="0"/>
          <w:sz w:val="16"/>
          <w:szCs w:val="16"/>
          <w:u w:val="single"/>
        </w:rPr>
      </w:pPr>
    </w:p>
    <w:p w:rsidR="00602BAA" w:rsidRPr="00663430" w:rsidRDefault="00602BAA" w:rsidP="00602BAA">
      <w:pPr>
        <w:spacing w:line="360" w:lineRule="auto"/>
        <w:jc w:val="both"/>
        <w:rPr>
          <w:rFonts w:ascii="Arial" w:hAnsi="Arial"/>
          <w:noProof w:val="0"/>
          <w:sz w:val="26"/>
          <w:szCs w:val="26"/>
          <w:rtl/>
        </w:rPr>
      </w:pPr>
      <w:r w:rsidRPr="00663430">
        <w:rPr>
          <w:rFonts w:ascii="Arial" w:hAnsi="Arial"/>
          <w:b/>
          <w:bCs/>
          <w:noProof w:val="0"/>
          <w:sz w:val="26"/>
          <w:szCs w:val="26"/>
          <w:u w:val="single"/>
          <w:rtl/>
        </w:rPr>
        <w:t>ג. טענות התובעת בנוגע לנכסים וזכויות נוספים שלא נכללו בחוו"ד ו/או שהושארו להכרעת ביהמ"ש ע"י המומחה</w:t>
      </w:r>
      <w:r w:rsidRPr="00663430">
        <w:rPr>
          <w:rFonts w:ascii="Arial" w:hAnsi="Arial"/>
          <w:noProof w:val="0"/>
          <w:sz w:val="26"/>
          <w:szCs w:val="26"/>
          <w:rtl/>
        </w:rPr>
        <w:t xml:space="preserve">: </w:t>
      </w:r>
    </w:p>
    <w:p w:rsidR="00602BAA" w:rsidRPr="00663430" w:rsidRDefault="00602BAA" w:rsidP="00602BAA">
      <w:pPr>
        <w:spacing w:line="360" w:lineRule="auto"/>
        <w:jc w:val="both"/>
        <w:rPr>
          <w:rFonts w:ascii="Arial" w:hAnsi="Arial"/>
          <w:noProof w:val="0"/>
          <w:sz w:val="16"/>
          <w:szCs w:val="16"/>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כעת, יש לבחון את טענות התובעת בנוגע לפרטי רכוש נוספים ורבים שלא נכללו בחוו"ד ו/או נותרו במחלוקת ע"י המומחה ובכלל כך: </w:t>
      </w:r>
    </w:p>
    <w:p w:rsidR="00602BAA" w:rsidRPr="00811D12" w:rsidRDefault="00602BAA" w:rsidP="00602BAA">
      <w:pPr>
        <w:pStyle w:val="af3"/>
        <w:rPr>
          <w:rFonts w:ascii="Arial" w:hAnsi="Arial"/>
          <w:noProof w:val="0"/>
          <w:sz w:val="12"/>
          <w:szCs w:val="12"/>
          <w:rtl/>
        </w:rPr>
      </w:pPr>
    </w:p>
    <w:p w:rsidR="00602BAA" w:rsidRPr="00663430" w:rsidRDefault="00602BAA" w:rsidP="004E018A">
      <w:pPr>
        <w:pStyle w:val="1"/>
        <w:spacing w:line="360" w:lineRule="auto"/>
        <w:ind w:left="1720" w:hanging="640"/>
        <w:jc w:val="both"/>
        <w:rPr>
          <w:rFonts w:ascii="Arial" w:hAnsi="Arial"/>
          <w:noProof w:val="0"/>
        </w:rPr>
      </w:pPr>
      <w:r w:rsidRPr="00663430">
        <w:rPr>
          <w:rFonts w:ascii="Arial" w:hAnsi="Arial"/>
          <w:noProof w:val="0"/>
          <w:rtl/>
        </w:rPr>
        <w:t xml:space="preserve">ג.1. </w:t>
      </w:r>
      <w:r w:rsidRPr="00663430">
        <w:rPr>
          <w:rFonts w:ascii="Arial" w:hAnsi="Arial"/>
          <w:noProof w:val="0"/>
          <w:rtl/>
        </w:rPr>
        <w:tab/>
        <w:t xml:space="preserve">הכנסות הנתבע מחברת </w:t>
      </w:r>
      <w:r w:rsidR="007365AD">
        <w:rPr>
          <w:rFonts w:ascii="Arial" w:hAnsi="Arial"/>
          <w:noProof w:val="0"/>
        </w:rPr>
        <w:t>N</w:t>
      </w:r>
      <w:r w:rsidRPr="00663430">
        <w:rPr>
          <w:rFonts w:ascii="Arial" w:hAnsi="Arial"/>
          <w:noProof w:val="0"/>
          <w:rtl/>
        </w:rPr>
        <w:t xml:space="preserve"> במהלך השנים 2013-2015 לרבות באמצעות חברת </w:t>
      </w:r>
      <w:r w:rsidR="004E018A">
        <w:rPr>
          <w:rFonts w:ascii="Arial" w:hAnsi="Arial" w:hint="cs"/>
          <w:noProof w:val="0"/>
        </w:rPr>
        <w:t>P</w:t>
      </w:r>
      <w:r w:rsidRPr="00663430">
        <w:rPr>
          <w:rFonts w:ascii="Arial" w:hAnsi="Arial"/>
          <w:noProof w:val="0"/>
          <w:rtl/>
        </w:rPr>
        <w:t xml:space="preserve">  (להלן: "</w:t>
      </w:r>
      <w:r w:rsidRPr="00663430">
        <w:rPr>
          <w:rFonts w:ascii="Arial" w:hAnsi="Arial"/>
          <w:b/>
          <w:bCs/>
          <w:noProof w:val="0"/>
          <w:rtl/>
        </w:rPr>
        <w:t xml:space="preserve">חברת </w:t>
      </w:r>
      <w:r w:rsidRPr="00663430">
        <w:rPr>
          <w:rFonts w:ascii="Arial" w:hAnsi="Arial"/>
          <w:b/>
          <w:bCs/>
          <w:noProof w:val="0"/>
        </w:rPr>
        <w:t>P</w:t>
      </w:r>
      <w:r w:rsidR="004E018A">
        <w:rPr>
          <w:rFonts w:ascii="Arial" w:hAnsi="Arial"/>
          <w:noProof w:val="0"/>
          <w:rtl/>
        </w:rPr>
        <w:t>") ומכוח הסכם בין חברת</w:t>
      </w:r>
      <w:r w:rsidR="004E018A">
        <w:rPr>
          <w:rFonts w:ascii="Arial" w:hAnsi="Arial" w:hint="cs"/>
          <w:noProof w:val="0"/>
          <w:rtl/>
        </w:rPr>
        <w:t xml:space="preserve"> </w:t>
      </w:r>
      <w:r w:rsidR="004E018A">
        <w:rPr>
          <w:rFonts w:ascii="Arial" w:hAnsi="Arial" w:hint="cs"/>
          <w:noProof w:val="0"/>
        </w:rPr>
        <w:t>O</w:t>
      </w:r>
      <w:r w:rsidRPr="00663430">
        <w:rPr>
          <w:rFonts w:ascii="Arial" w:hAnsi="Arial"/>
          <w:noProof w:val="0"/>
          <w:rtl/>
        </w:rPr>
        <w:t xml:space="preserve"> (להלן: "</w:t>
      </w:r>
      <w:r w:rsidRPr="00663430">
        <w:rPr>
          <w:rFonts w:ascii="Arial" w:hAnsi="Arial"/>
          <w:b/>
          <w:bCs/>
          <w:noProof w:val="0"/>
          <w:rtl/>
        </w:rPr>
        <w:t xml:space="preserve">חברת </w:t>
      </w:r>
      <w:r w:rsidRPr="00663430">
        <w:rPr>
          <w:rFonts w:ascii="Arial" w:hAnsi="Arial"/>
          <w:b/>
          <w:bCs/>
          <w:noProof w:val="0"/>
        </w:rPr>
        <w:t>O</w:t>
      </w:r>
      <w:r w:rsidRPr="00663430">
        <w:rPr>
          <w:rFonts w:ascii="Arial" w:hAnsi="Arial"/>
          <w:noProof w:val="0"/>
          <w:rtl/>
        </w:rPr>
        <w:t xml:space="preserve">") לחברת </w:t>
      </w:r>
      <w:r w:rsidRPr="00663430">
        <w:rPr>
          <w:rFonts w:ascii="Arial" w:hAnsi="Arial"/>
          <w:noProof w:val="0"/>
        </w:rPr>
        <w:t>AL</w:t>
      </w:r>
      <w:r w:rsidRPr="00663430">
        <w:rPr>
          <w:rFonts w:ascii="Arial" w:hAnsi="Arial"/>
          <w:noProof w:val="0"/>
          <w:rtl/>
        </w:rPr>
        <w:t>;</w:t>
      </w:r>
    </w:p>
    <w:p w:rsidR="00602BAA" w:rsidRPr="00811D12" w:rsidRDefault="00602BAA" w:rsidP="00602BAA">
      <w:pPr>
        <w:pStyle w:val="1"/>
        <w:spacing w:line="360" w:lineRule="auto"/>
        <w:jc w:val="both"/>
        <w:rPr>
          <w:rFonts w:ascii="Arial" w:hAnsi="Arial"/>
          <w:noProof w:val="0"/>
          <w:sz w:val="12"/>
          <w:szCs w:val="12"/>
        </w:rPr>
      </w:pPr>
    </w:p>
    <w:p w:rsidR="00602BAA" w:rsidRPr="00663430" w:rsidRDefault="00602BAA" w:rsidP="004E018A">
      <w:pPr>
        <w:pStyle w:val="1"/>
        <w:spacing w:line="360" w:lineRule="auto"/>
        <w:ind w:left="1720" w:hanging="640"/>
        <w:jc w:val="both"/>
        <w:rPr>
          <w:rFonts w:ascii="Arial" w:hAnsi="Arial"/>
          <w:noProof w:val="0"/>
          <w:rtl/>
        </w:rPr>
      </w:pPr>
      <w:r w:rsidRPr="00663430">
        <w:rPr>
          <w:rFonts w:ascii="Arial" w:hAnsi="Arial"/>
          <w:noProof w:val="0"/>
          <w:rtl/>
        </w:rPr>
        <w:t>ג.2.</w:t>
      </w:r>
      <w:r w:rsidRPr="00663430">
        <w:rPr>
          <w:rFonts w:ascii="Arial" w:hAnsi="Arial"/>
          <w:noProof w:val="0"/>
          <w:rtl/>
        </w:rPr>
        <w:tab/>
        <w:t xml:space="preserve">הכנסות הנתבע מחברת </w:t>
      </w:r>
      <w:r w:rsidRPr="00663430">
        <w:rPr>
          <w:rFonts w:ascii="Arial" w:hAnsi="Arial"/>
          <w:noProof w:val="0"/>
        </w:rPr>
        <w:t>V</w:t>
      </w:r>
      <w:r w:rsidRPr="00663430">
        <w:rPr>
          <w:rFonts w:ascii="Arial" w:hAnsi="Arial"/>
          <w:noProof w:val="0"/>
          <w:rtl/>
        </w:rPr>
        <w:t xml:space="preserve"> (להלן: "</w:t>
      </w:r>
      <w:r w:rsidRPr="00663430">
        <w:rPr>
          <w:rFonts w:ascii="Arial" w:hAnsi="Arial"/>
          <w:b/>
          <w:bCs/>
          <w:noProof w:val="0"/>
          <w:rtl/>
        </w:rPr>
        <w:t xml:space="preserve">חברת </w:t>
      </w:r>
      <w:r w:rsidR="004E018A">
        <w:rPr>
          <w:rFonts w:ascii="Arial" w:hAnsi="Arial" w:hint="cs"/>
          <w:b/>
          <w:bCs/>
          <w:noProof w:val="0"/>
        </w:rPr>
        <w:t>V</w:t>
      </w:r>
      <w:r w:rsidRPr="00663430">
        <w:rPr>
          <w:rFonts w:ascii="Arial" w:hAnsi="Arial"/>
          <w:noProof w:val="0"/>
          <w:rtl/>
        </w:rPr>
        <w:t>");</w:t>
      </w:r>
    </w:p>
    <w:p w:rsidR="00602BAA" w:rsidRPr="00811D12" w:rsidRDefault="00602BAA" w:rsidP="00602BAA">
      <w:pPr>
        <w:pStyle w:val="1"/>
        <w:spacing w:line="360" w:lineRule="auto"/>
        <w:ind w:left="1720" w:hanging="640"/>
        <w:jc w:val="both"/>
        <w:rPr>
          <w:rFonts w:ascii="Arial" w:hAnsi="Arial"/>
          <w:noProof w:val="0"/>
          <w:sz w:val="12"/>
          <w:szCs w:val="12"/>
          <w:rtl/>
        </w:rPr>
      </w:pPr>
    </w:p>
    <w:p w:rsidR="00602BAA" w:rsidRPr="00663430" w:rsidRDefault="00602BAA" w:rsidP="004E018A">
      <w:pPr>
        <w:pStyle w:val="1"/>
        <w:spacing w:line="360" w:lineRule="auto"/>
        <w:ind w:left="1720" w:hanging="640"/>
        <w:jc w:val="both"/>
        <w:rPr>
          <w:rFonts w:ascii="Arial" w:hAnsi="Arial"/>
          <w:noProof w:val="0"/>
          <w:rtl/>
        </w:rPr>
      </w:pPr>
      <w:r w:rsidRPr="00663430">
        <w:rPr>
          <w:rFonts w:ascii="Arial" w:hAnsi="Arial"/>
          <w:noProof w:val="0"/>
          <w:rtl/>
        </w:rPr>
        <w:t>ג.3.</w:t>
      </w:r>
      <w:r w:rsidRPr="00663430">
        <w:rPr>
          <w:rFonts w:ascii="Arial" w:hAnsi="Arial"/>
          <w:noProof w:val="0"/>
          <w:rtl/>
        </w:rPr>
        <w:tab/>
        <w:t xml:space="preserve">הכנסות הנתבע מחברת </w:t>
      </w:r>
      <w:r w:rsidR="004E018A">
        <w:rPr>
          <w:rFonts w:ascii="Arial" w:hAnsi="Arial"/>
          <w:noProof w:val="0"/>
        </w:rPr>
        <w:t>G</w:t>
      </w:r>
      <w:r w:rsidRPr="00663430">
        <w:rPr>
          <w:rFonts w:ascii="Arial" w:hAnsi="Arial"/>
          <w:noProof w:val="0"/>
        </w:rPr>
        <w:t xml:space="preserve"> </w:t>
      </w:r>
      <w:r w:rsidR="004E018A">
        <w:rPr>
          <w:rFonts w:ascii="Arial" w:hAnsi="Arial"/>
          <w:noProof w:val="0"/>
          <w:rtl/>
        </w:rPr>
        <w:t xml:space="preserve"> </w:t>
      </w:r>
      <w:r w:rsidR="004E018A">
        <w:rPr>
          <w:rFonts w:ascii="Arial" w:hAnsi="Arial" w:hint="cs"/>
          <w:noProof w:val="0"/>
          <w:rtl/>
        </w:rPr>
        <w:t xml:space="preserve">בע"מ </w:t>
      </w:r>
      <w:r w:rsidR="004E018A">
        <w:rPr>
          <w:rFonts w:ascii="Arial" w:hAnsi="Arial"/>
          <w:noProof w:val="0"/>
          <w:rtl/>
        </w:rPr>
        <w:t>(להלן:</w:t>
      </w:r>
      <w:r w:rsidR="004E018A">
        <w:rPr>
          <w:rFonts w:ascii="Arial" w:hAnsi="Arial" w:hint="cs"/>
          <w:noProof w:val="0"/>
          <w:rtl/>
        </w:rPr>
        <w:t xml:space="preserve"> </w:t>
      </w:r>
      <w:r w:rsidRPr="00663430">
        <w:rPr>
          <w:rFonts w:ascii="Arial" w:hAnsi="Arial"/>
          <w:noProof w:val="0"/>
          <w:rtl/>
        </w:rPr>
        <w:t>"</w:t>
      </w:r>
      <w:r w:rsidRPr="00663430">
        <w:rPr>
          <w:rFonts w:ascii="Arial" w:hAnsi="Arial"/>
          <w:b/>
          <w:bCs/>
          <w:noProof w:val="0"/>
          <w:rtl/>
        </w:rPr>
        <w:t xml:space="preserve">חברת </w:t>
      </w:r>
      <w:r w:rsidR="004E018A">
        <w:rPr>
          <w:rFonts w:ascii="Arial" w:hAnsi="Arial"/>
          <w:b/>
          <w:bCs/>
          <w:noProof w:val="0"/>
        </w:rPr>
        <w:t>G</w:t>
      </w:r>
      <w:r w:rsidRPr="00663430">
        <w:rPr>
          <w:rFonts w:ascii="Arial" w:hAnsi="Arial"/>
          <w:noProof w:val="0"/>
          <w:rtl/>
        </w:rPr>
        <w:t xml:space="preserve">") ומחברת </w:t>
      </w:r>
      <w:r w:rsidR="004E018A">
        <w:rPr>
          <w:rFonts w:ascii="Arial" w:hAnsi="Arial" w:hint="cs"/>
          <w:noProof w:val="0"/>
        </w:rPr>
        <w:t>L</w:t>
      </w:r>
      <w:r w:rsidRPr="00663430">
        <w:rPr>
          <w:rFonts w:ascii="Arial" w:hAnsi="Arial"/>
          <w:noProof w:val="0"/>
          <w:rtl/>
        </w:rPr>
        <w:t xml:space="preserve"> בע"מ (להלן: "</w:t>
      </w:r>
      <w:r w:rsidRPr="00663430">
        <w:rPr>
          <w:rFonts w:ascii="Arial" w:hAnsi="Arial"/>
          <w:b/>
          <w:bCs/>
          <w:noProof w:val="0"/>
          <w:rtl/>
        </w:rPr>
        <w:t xml:space="preserve">חברת </w:t>
      </w:r>
      <w:r w:rsidR="004E018A">
        <w:rPr>
          <w:rFonts w:ascii="Arial" w:hAnsi="Arial" w:hint="cs"/>
          <w:b/>
          <w:bCs/>
          <w:noProof w:val="0"/>
        </w:rPr>
        <w:t>L</w:t>
      </w:r>
      <w:r w:rsidRPr="00663430">
        <w:rPr>
          <w:rFonts w:ascii="Arial" w:hAnsi="Arial"/>
          <w:noProof w:val="0"/>
          <w:rtl/>
        </w:rPr>
        <w:t>");</w:t>
      </w:r>
    </w:p>
    <w:p w:rsidR="00602BAA" w:rsidRPr="00811D12" w:rsidRDefault="00602BAA" w:rsidP="00602BAA">
      <w:pPr>
        <w:pStyle w:val="1"/>
        <w:spacing w:line="360" w:lineRule="auto"/>
        <w:jc w:val="both"/>
        <w:rPr>
          <w:rFonts w:ascii="Arial" w:hAnsi="Arial"/>
          <w:noProof w:val="0"/>
          <w:sz w:val="12"/>
          <w:szCs w:val="12"/>
          <w:rtl/>
        </w:rPr>
      </w:pPr>
    </w:p>
    <w:p w:rsidR="00602BAA" w:rsidRPr="00663430" w:rsidRDefault="00602BAA" w:rsidP="00602BAA">
      <w:pPr>
        <w:pStyle w:val="1"/>
        <w:spacing w:line="360" w:lineRule="auto"/>
        <w:ind w:left="1720" w:hanging="640"/>
        <w:jc w:val="both"/>
        <w:rPr>
          <w:rFonts w:ascii="Arial" w:hAnsi="Arial"/>
          <w:noProof w:val="0"/>
          <w:sz w:val="16"/>
          <w:szCs w:val="16"/>
          <w:rtl/>
        </w:rPr>
      </w:pPr>
      <w:r w:rsidRPr="00663430">
        <w:rPr>
          <w:rFonts w:ascii="Arial" w:hAnsi="Arial"/>
          <w:noProof w:val="0"/>
          <w:rtl/>
        </w:rPr>
        <w:lastRenderedPageBreak/>
        <w:t>ג.6.</w:t>
      </w:r>
      <w:r w:rsidRPr="00663430">
        <w:rPr>
          <w:rFonts w:ascii="Arial" w:hAnsi="Arial"/>
          <w:noProof w:val="0"/>
          <w:rtl/>
        </w:rPr>
        <w:tab/>
        <w:t xml:space="preserve">חלוקת אופציות בחברת </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w:t>
      </w:r>
    </w:p>
    <w:p w:rsidR="00602BAA" w:rsidRPr="00811D12" w:rsidRDefault="00602BAA" w:rsidP="00602BAA">
      <w:pPr>
        <w:pStyle w:val="1"/>
        <w:spacing w:line="360" w:lineRule="auto"/>
        <w:jc w:val="both"/>
        <w:rPr>
          <w:rFonts w:ascii="Arial" w:hAnsi="Arial"/>
          <w:noProof w:val="0"/>
          <w:sz w:val="12"/>
          <w:szCs w:val="12"/>
          <w:rtl/>
        </w:rPr>
      </w:pPr>
    </w:p>
    <w:p w:rsidR="00602BAA" w:rsidRPr="00663430" w:rsidRDefault="00602BAA" w:rsidP="00602BAA">
      <w:pPr>
        <w:pStyle w:val="1"/>
        <w:spacing w:line="360" w:lineRule="auto"/>
        <w:ind w:left="1080"/>
        <w:jc w:val="both"/>
        <w:rPr>
          <w:rFonts w:ascii="Arial" w:hAnsi="Arial"/>
          <w:noProof w:val="0"/>
          <w:rtl/>
        </w:rPr>
      </w:pPr>
      <w:r w:rsidRPr="00663430">
        <w:rPr>
          <w:rFonts w:ascii="Arial" w:hAnsi="Arial"/>
          <w:noProof w:val="0"/>
          <w:rtl/>
        </w:rPr>
        <w:t>ג.7.      חלוקת פרטי רכוש נוספים.</w:t>
      </w:r>
    </w:p>
    <w:p w:rsidR="00602BAA" w:rsidRPr="00663430" w:rsidRDefault="00602BAA" w:rsidP="00602BAA">
      <w:pPr>
        <w:pStyle w:val="1"/>
        <w:spacing w:line="360" w:lineRule="auto"/>
        <w:jc w:val="both"/>
        <w:rPr>
          <w:rFonts w:ascii="Arial" w:hAnsi="Arial"/>
          <w:noProof w:val="0"/>
          <w:sz w:val="12"/>
          <w:szCs w:val="12"/>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נפנה לבחינת עניינים אלו להלן. </w:t>
      </w:r>
    </w:p>
    <w:p w:rsidR="00602BAA" w:rsidRPr="00663430" w:rsidRDefault="00602BAA" w:rsidP="00602BAA">
      <w:pPr>
        <w:rPr>
          <w:rFonts w:ascii="Arial" w:hAnsi="Arial"/>
          <w:b/>
          <w:bCs/>
          <w:noProof w:val="0"/>
          <w:sz w:val="26"/>
          <w:szCs w:val="26"/>
          <w:u w:val="single"/>
          <w:rtl/>
        </w:rPr>
      </w:pPr>
    </w:p>
    <w:p w:rsidR="00602BAA" w:rsidRPr="00663430" w:rsidRDefault="00602BAA" w:rsidP="00602BAA">
      <w:pPr>
        <w:rPr>
          <w:rFonts w:ascii="Arial" w:hAnsi="Arial"/>
          <w:noProof w:val="0"/>
        </w:rPr>
      </w:pPr>
      <w:r w:rsidRPr="00663430">
        <w:rPr>
          <w:rFonts w:ascii="Arial" w:hAnsi="Arial"/>
          <w:b/>
          <w:bCs/>
          <w:noProof w:val="0"/>
          <w:sz w:val="26"/>
          <w:szCs w:val="26"/>
          <w:u w:val="single"/>
          <w:rtl/>
        </w:rPr>
        <w:t xml:space="preserve">ג.1. הכנסות הנתבע מחברת </w:t>
      </w:r>
      <w:r w:rsidR="007365AD">
        <w:rPr>
          <w:rFonts w:ascii="Arial" w:hAnsi="Arial"/>
          <w:b/>
          <w:bCs/>
          <w:noProof w:val="0"/>
          <w:sz w:val="26"/>
          <w:szCs w:val="26"/>
          <w:u w:val="single"/>
        </w:rPr>
        <w:t>N</w:t>
      </w:r>
      <w:r w:rsidRPr="00663430">
        <w:rPr>
          <w:rFonts w:ascii="Arial" w:hAnsi="Arial"/>
          <w:b/>
          <w:bCs/>
          <w:noProof w:val="0"/>
          <w:sz w:val="26"/>
          <w:szCs w:val="26"/>
          <w:u w:val="single"/>
          <w:rtl/>
        </w:rPr>
        <w:t xml:space="preserve"> במהלך השנים 2013-2015</w:t>
      </w:r>
      <w:r w:rsidRPr="00663430">
        <w:rPr>
          <w:rFonts w:ascii="David" w:hAnsi="David"/>
          <w:noProof w:val="0"/>
        </w:rPr>
        <w:t>:</w:t>
      </w:r>
    </w:p>
    <w:p w:rsidR="00602BAA" w:rsidRPr="00663430" w:rsidRDefault="00602BAA" w:rsidP="00602BAA">
      <w:pPr>
        <w:rPr>
          <w:rFonts w:ascii="Arial" w:hAnsi="Arial"/>
          <w:noProof w:val="0"/>
          <w:sz w:val="16"/>
          <w:szCs w:val="16"/>
          <w:rtl/>
        </w:rPr>
      </w:pPr>
    </w:p>
    <w:p w:rsidR="00602BAA" w:rsidRPr="00663430" w:rsidRDefault="00602BAA" w:rsidP="00602BAA">
      <w:pPr>
        <w:spacing w:line="360" w:lineRule="auto"/>
        <w:jc w:val="both"/>
        <w:rPr>
          <w:rFonts w:ascii="Arial" w:hAnsi="Arial"/>
          <w:noProof w:val="0"/>
          <w:sz w:val="16"/>
          <w:szCs w:val="16"/>
          <w:rtl/>
        </w:rPr>
      </w:pPr>
    </w:p>
    <w:p w:rsidR="00602BAA" w:rsidRPr="00663430" w:rsidRDefault="00602BAA" w:rsidP="0038318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לב ליבה של המחלוקת בין הצדדים נוגעת להכנסות שהתקבלו מחברת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לאחר מועד הקרע בשנים 2014-2015 כאשר המומחה הותיר סוגייה זו להכרעת ביהמ"ש (ר' טבלה בעמ' 44 לחוו"ד המומחה). בנוסף, לטענת התובעת ההכנסות שפורטו בחוו"ד אינן מלוא ההכנסות שהתקבלו </w:t>
      </w:r>
      <w:r w:rsidR="0038318A">
        <w:rPr>
          <w:rFonts w:ascii="Arial" w:hAnsi="Arial" w:hint="cs"/>
          <w:noProof w:val="0"/>
          <w:rtl/>
        </w:rPr>
        <w:t xml:space="preserve">שכן </w:t>
      </w:r>
      <w:r w:rsidRPr="00663430">
        <w:rPr>
          <w:rFonts w:ascii="Arial" w:hAnsi="Arial" w:hint="cs"/>
          <w:noProof w:val="0"/>
          <w:rtl/>
        </w:rPr>
        <w:t xml:space="preserve">התקבלו הכנסות נוספות מחברת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אשר הוסתרו ע"י הנתבע, ועל כן יש להידרש גם לסוגיה זו. </w:t>
      </w:r>
    </w:p>
    <w:p w:rsidR="00602BAA" w:rsidRPr="00663430" w:rsidRDefault="00602BAA" w:rsidP="00602BAA">
      <w:pPr>
        <w:pStyle w:val="af3"/>
        <w:spacing w:line="360" w:lineRule="auto"/>
        <w:ind w:left="680"/>
        <w:jc w:val="both"/>
        <w:rPr>
          <w:rFonts w:ascii="Arial" w:hAnsi="Arial"/>
          <w:noProof w:val="0"/>
          <w:sz w:val="16"/>
          <w:szCs w:val="16"/>
          <w:rtl/>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נוכח מועד הקרע שנקבע לסוף שנת 2013 אזי הכנסות הנתבע מכל מין וסוג שהוא לרבות הכנסות מ</w:t>
      </w:r>
      <w:r w:rsidR="004E018A">
        <w:rPr>
          <w:rFonts w:ascii="Arial" w:hAnsi="Arial" w:hint="cs"/>
          <w:noProof w:val="0"/>
          <w:rtl/>
        </w:rPr>
        <w:t xml:space="preserve">חברת </w:t>
      </w:r>
      <w:r w:rsidR="007365AD">
        <w:rPr>
          <w:rFonts w:ascii="Arial" w:hAnsi="Arial"/>
          <w:noProof w:val="0"/>
        </w:rPr>
        <w:t>N</w:t>
      </w:r>
      <w:r w:rsidRPr="00663430">
        <w:rPr>
          <w:rFonts w:ascii="Arial" w:hAnsi="Arial"/>
          <w:noProof w:val="0"/>
          <w:rtl/>
        </w:rPr>
        <w:t xml:space="preserve"> ה</w:t>
      </w:r>
      <w:r w:rsidR="002C72A8">
        <w:rPr>
          <w:rFonts w:ascii="Arial" w:hAnsi="Arial" w:hint="cs"/>
          <w:noProof w:val="0"/>
          <w:rtl/>
        </w:rPr>
        <w:t>ינ</w:t>
      </w:r>
      <w:r w:rsidRPr="00663430">
        <w:rPr>
          <w:rFonts w:ascii="Arial" w:hAnsi="Arial"/>
          <w:noProof w:val="0"/>
          <w:rtl/>
        </w:rPr>
        <w:t>ן משותפות בחלקים שווים עד למועד הנ"ל. הכנסות אלו התקבלו בחברת א</w:t>
      </w:r>
      <w:r w:rsidR="004E018A">
        <w:rPr>
          <w:rFonts w:ascii="Arial" w:hAnsi="Arial" w:hint="cs"/>
          <w:noProof w:val="0"/>
          <w:rtl/>
        </w:rPr>
        <w:t>'</w:t>
      </w:r>
      <w:r w:rsidRPr="00663430">
        <w:rPr>
          <w:rFonts w:ascii="Arial" w:hAnsi="Arial"/>
          <w:noProof w:val="0"/>
          <w:rtl/>
        </w:rPr>
        <w:t xml:space="preserve"> בע"מ וחברת ט</w:t>
      </w:r>
      <w:r w:rsidR="004E018A">
        <w:rPr>
          <w:rFonts w:ascii="Arial" w:hAnsi="Arial" w:hint="cs"/>
          <w:noProof w:val="0"/>
          <w:rtl/>
        </w:rPr>
        <w:t>'</w:t>
      </w:r>
      <w:r w:rsidRPr="00663430">
        <w:rPr>
          <w:rFonts w:ascii="Arial" w:hAnsi="Arial"/>
          <w:noProof w:val="0"/>
          <w:rtl/>
        </w:rPr>
        <w:t xml:space="preserve"> בע"מ והוכרו ע"י המומחה באופן חלקי עד ליום 12.12.13 במסגרת טבלת איזון המשאבים במסגרת התקבולים/ הערכת שווי של חברות א</w:t>
      </w:r>
      <w:r w:rsidR="004E018A">
        <w:rPr>
          <w:rFonts w:ascii="Arial" w:hAnsi="Arial" w:hint="cs"/>
          <w:noProof w:val="0"/>
          <w:rtl/>
        </w:rPr>
        <w:t>'</w:t>
      </w:r>
      <w:r w:rsidRPr="00663430">
        <w:rPr>
          <w:rFonts w:ascii="Arial" w:hAnsi="Arial"/>
          <w:noProof w:val="0"/>
          <w:rtl/>
        </w:rPr>
        <w:t xml:space="preserve"> בע"מ וט</w:t>
      </w:r>
      <w:r w:rsidR="004E018A">
        <w:rPr>
          <w:rFonts w:ascii="Arial" w:hAnsi="Arial" w:hint="cs"/>
          <w:noProof w:val="0"/>
          <w:rtl/>
        </w:rPr>
        <w:t>'</w:t>
      </w:r>
      <w:r w:rsidRPr="00663430">
        <w:rPr>
          <w:rFonts w:ascii="Arial" w:hAnsi="Arial"/>
          <w:noProof w:val="0"/>
          <w:rtl/>
        </w:rPr>
        <w:t xml:space="preserve"> בע"מ (ר' עמ' 36- 48 ועמ' 55-59 לחוו"ד בהתאמה) כאשר בנוגע לתקבול שהתקבל </w:t>
      </w:r>
      <w:r w:rsidR="002C72A8" w:rsidRPr="00663430">
        <w:rPr>
          <w:rFonts w:ascii="Arial" w:hAnsi="Arial"/>
          <w:noProof w:val="0"/>
          <w:rtl/>
        </w:rPr>
        <w:t xml:space="preserve">ביום 23.12.13 </w:t>
      </w:r>
      <w:r w:rsidRPr="00663430">
        <w:rPr>
          <w:rFonts w:ascii="Arial" w:hAnsi="Arial"/>
          <w:noProof w:val="0"/>
          <w:rtl/>
        </w:rPr>
        <w:t>בחברת א</w:t>
      </w:r>
      <w:r w:rsidR="004E018A">
        <w:rPr>
          <w:rFonts w:ascii="Arial" w:hAnsi="Arial" w:hint="cs"/>
          <w:noProof w:val="0"/>
          <w:rtl/>
        </w:rPr>
        <w:t>'</w:t>
      </w:r>
      <w:r w:rsidRPr="00663430">
        <w:rPr>
          <w:rFonts w:ascii="Arial" w:hAnsi="Arial"/>
          <w:noProof w:val="0"/>
          <w:rtl/>
        </w:rPr>
        <w:t xml:space="preserve"> בסך 300,000 $ המומחה זקף רק מחצית מהסכום לתקופת האיזון. על כן, בהתאם לקביעתי בנוגע למועד הקרע לסוף שנת 2013, יש מקום לעדכן את מלוא ההכנסות שהתקבלו עד למועד זה בהתאם</w:t>
      </w:r>
      <w:r w:rsidR="0038318A">
        <w:rPr>
          <w:rFonts w:ascii="Arial" w:hAnsi="Arial" w:hint="cs"/>
          <w:noProof w:val="0"/>
          <w:rtl/>
        </w:rPr>
        <w:t xml:space="preserve"> ובכפוף לקביעותיי בהמשך</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2C72A8">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אציין כי סוגיית שיתוף התובעת בהכנסות הנתבע מחברת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ו/או מכל חברה אחרת </w:t>
      </w:r>
      <w:r w:rsidRPr="00D26CA2">
        <w:rPr>
          <w:rFonts w:ascii="Arial" w:hAnsi="Arial" w:hint="cs"/>
          <w:b/>
          <w:bCs/>
          <w:noProof w:val="0"/>
          <w:rtl/>
        </w:rPr>
        <w:t>לאחר מועד ה</w:t>
      </w:r>
      <w:r w:rsidR="0038318A">
        <w:rPr>
          <w:rFonts w:ascii="Arial" w:hAnsi="Arial" w:hint="cs"/>
          <w:b/>
          <w:bCs/>
          <w:noProof w:val="0"/>
          <w:rtl/>
        </w:rPr>
        <w:t xml:space="preserve">קרע </w:t>
      </w:r>
      <w:r w:rsidRPr="00D26CA2">
        <w:rPr>
          <w:rFonts w:ascii="Arial" w:hAnsi="Arial" w:hint="cs"/>
          <w:b/>
          <w:bCs/>
          <w:noProof w:val="0"/>
          <w:rtl/>
        </w:rPr>
        <w:t>בין הצדדים</w:t>
      </w:r>
      <w:r w:rsidRPr="00663430">
        <w:rPr>
          <w:rFonts w:ascii="Arial" w:hAnsi="Arial" w:hint="cs"/>
          <w:noProof w:val="0"/>
          <w:rtl/>
        </w:rPr>
        <w:t xml:space="preserve"> היא סוגיה משפטית</w:t>
      </w:r>
      <w:r w:rsidR="00D26CA2">
        <w:rPr>
          <w:rFonts w:ascii="Arial" w:hAnsi="Arial" w:hint="cs"/>
          <w:noProof w:val="0"/>
          <w:rtl/>
        </w:rPr>
        <w:t xml:space="preserve"> ועובדתית</w:t>
      </w:r>
      <w:r w:rsidRPr="00663430">
        <w:rPr>
          <w:rFonts w:ascii="Arial" w:hAnsi="Arial" w:hint="cs"/>
          <w:noProof w:val="0"/>
          <w:rtl/>
        </w:rPr>
        <w:t xml:space="preserve"> ומשכך מסורה לסמכות</w:t>
      </w:r>
      <w:r w:rsidR="00D26CA2">
        <w:rPr>
          <w:rFonts w:ascii="Arial" w:hAnsi="Arial" w:hint="cs"/>
          <w:noProof w:val="0"/>
          <w:rtl/>
        </w:rPr>
        <w:t xml:space="preserve">ו של </w:t>
      </w:r>
      <w:r w:rsidRPr="00663430">
        <w:rPr>
          <w:rFonts w:ascii="Arial" w:hAnsi="Arial" w:hint="cs"/>
          <w:noProof w:val="0"/>
          <w:rtl/>
        </w:rPr>
        <w:t>ביהמ"ש</w:t>
      </w:r>
      <w:r w:rsidR="0038318A">
        <w:rPr>
          <w:rFonts w:ascii="Arial" w:hAnsi="Arial" w:hint="cs"/>
          <w:noProof w:val="0"/>
          <w:rtl/>
        </w:rPr>
        <w:t xml:space="preserve"> בלבד</w:t>
      </w:r>
      <w:r w:rsidRPr="00663430">
        <w:rPr>
          <w:rFonts w:ascii="Arial" w:hAnsi="Arial" w:hint="cs"/>
          <w:noProof w:val="0"/>
          <w:rtl/>
        </w:rPr>
        <w:t xml:space="preserve">.  </w:t>
      </w:r>
    </w:p>
    <w:p w:rsidR="00602BAA" w:rsidRPr="00663430" w:rsidRDefault="00602BAA" w:rsidP="00602BAA">
      <w:pPr>
        <w:spacing w:line="360" w:lineRule="auto"/>
        <w:jc w:val="both"/>
        <w:rPr>
          <w:rFonts w:ascii="Arial" w:hAnsi="Arial"/>
          <w:noProof w:val="0"/>
          <w:sz w:val="16"/>
          <w:szCs w:val="16"/>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טענות הצדדים</w:t>
      </w:r>
      <w:r w:rsidRPr="00663430">
        <w:rPr>
          <w:rFonts w:ascii="Arial" w:hAnsi="Arial"/>
          <w:noProof w:val="0"/>
          <w:rtl/>
        </w:rPr>
        <w:t>:</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לטענת התובעת, יש להכיר במלוא ההכנסות מחברת </w:t>
      </w:r>
      <w:r w:rsidR="007365AD">
        <w:rPr>
          <w:rFonts w:ascii="Arial" w:hAnsi="Arial"/>
          <w:noProof w:val="0"/>
          <w:sz w:val="26"/>
          <w:szCs w:val="26"/>
        </w:rPr>
        <w:t>N</w:t>
      </w:r>
      <w:r w:rsidRPr="00663430">
        <w:rPr>
          <w:rFonts w:ascii="Arial" w:hAnsi="Arial"/>
          <w:noProof w:val="0"/>
          <w:rtl/>
        </w:rPr>
        <w:t xml:space="preserve"> </w:t>
      </w:r>
      <w:r w:rsidRPr="00663430">
        <w:rPr>
          <w:rFonts w:ascii="Arial" w:hAnsi="Arial" w:hint="cs"/>
          <w:noProof w:val="0"/>
          <w:rtl/>
        </w:rPr>
        <w:t>לרבות בשנים 2014-2015 ואלו טעמיה;</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4E018A">
      <w:pPr>
        <w:pStyle w:val="af3"/>
        <w:numPr>
          <w:ilvl w:val="0"/>
          <w:numId w:val="14"/>
        </w:numPr>
        <w:spacing w:line="360" w:lineRule="auto"/>
        <w:jc w:val="both"/>
        <w:rPr>
          <w:rFonts w:ascii="Arial" w:hAnsi="Arial"/>
          <w:noProof w:val="0"/>
        </w:rPr>
      </w:pPr>
      <w:r w:rsidRPr="00663430">
        <w:rPr>
          <w:rFonts w:ascii="Arial" w:hAnsi="Arial"/>
          <w:noProof w:val="0"/>
          <w:rtl/>
        </w:rPr>
        <w:t xml:space="preserve">הכנסות הנתבע מקבוצת </w:t>
      </w:r>
      <w:r w:rsidR="007365AD">
        <w:rPr>
          <w:rFonts w:ascii="Arial" w:hAnsi="Arial"/>
          <w:noProof w:val="0"/>
        </w:rPr>
        <w:t>N</w:t>
      </w:r>
      <w:r w:rsidRPr="00663430">
        <w:rPr>
          <w:rFonts w:ascii="Arial" w:hAnsi="Arial"/>
          <w:noProof w:val="0"/>
          <w:rtl/>
        </w:rPr>
        <w:t xml:space="preserve"> נובעת ממערכת הסכמים (בימ"ש 36/36א) (בימ"ש 37/37א) המבוססים על כתב מינוי שנחתם ביום 1.7.13 עובר למועד הקרע. כתב המינוי מהווה חוזה מסגרת אשר צופה פני עתיד כאשר כל התוספות ו/או ההסכמים שנחתמו בין </w:t>
      </w:r>
      <w:r w:rsidR="007365AD">
        <w:rPr>
          <w:rFonts w:ascii="Arial" w:hAnsi="Arial"/>
          <w:noProof w:val="0"/>
        </w:rPr>
        <w:t>N</w:t>
      </w:r>
      <w:r w:rsidRPr="00663430">
        <w:rPr>
          <w:rFonts w:ascii="Arial" w:hAnsi="Arial"/>
          <w:noProof w:val="0"/>
          <w:rtl/>
        </w:rPr>
        <w:t xml:space="preserve"> לבין הנתבע ו</w:t>
      </w:r>
      <w:r w:rsidR="004E018A">
        <w:rPr>
          <w:rFonts w:ascii="Arial" w:hAnsi="Arial" w:hint="cs"/>
          <w:noProof w:val="0"/>
          <w:rtl/>
        </w:rPr>
        <w:t xml:space="preserve">שותפו של הנתבע </w:t>
      </w:r>
      <w:r w:rsidRPr="00663430">
        <w:rPr>
          <w:rFonts w:ascii="Arial" w:hAnsi="Arial"/>
          <w:noProof w:val="0"/>
          <w:rtl/>
        </w:rPr>
        <w:t xml:space="preserve">בהמשך נובעים ומסתמכים על ההסכמות שהושגו במסגרתו.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602BAA">
      <w:pPr>
        <w:pStyle w:val="af3"/>
        <w:numPr>
          <w:ilvl w:val="0"/>
          <w:numId w:val="14"/>
        </w:numPr>
        <w:spacing w:line="360" w:lineRule="auto"/>
        <w:jc w:val="both"/>
        <w:rPr>
          <w:rFonts w:ascii="Arial" w:hAnsi="Arial"/>
          <w:noProof w:val="0"/>
        </w:rPr>
      </w:pPr>
      <w:r w:rsidRPr="00663430">
        <w:rPr>
          <w:rFonts w:ascii="Arial" w:hAnsi="Arial"/>
          <w:noProof w:val="0"/>
          <w:rtl/>
        </w:rPr>
        <w:t xml:space="preserve">לכתב המינוי קדמו מגעים ומו"מ שהחלו כשנה לפני שנחתם ועל כן כתב המינוי ללא ספק נחתם ונוצר בתקופת האיזון ויוצר שיתוף בין בני הזוג בעסקאות שנעשו מכוחו והניבו רווחים והכנסות גם לאחר מועדי הקרע. גם אם נלך לשיטתו של הנתבע כי כתב המינוי אינו נכס קנייני, הרי שהזכויות מכוחו הן קנייניות ובוודאי אובליגטוריות וברות איזון ושיתוף.  </w:t>
      </w:r>
    </w:p>
    <w:p w:rsidR="00602BAA" w:rsidRPr="00663430" w:rsidRDefault="00602BAA" w:rsidP="00602BAA">
      <w:pPr>
        <w:pStyle w:val="af3"/>
        <w:rPr>
          <w:rFonts w:ascii="Arial" w:hAnsi="Arial"/>
          <w:noProof w:val="0"/>
          <w:sz w:val="16"/>
          <w:szCs w:val="16"/>
        </w:rPr>
      </w:pPr>
    </w:p>
    <w:p w:rsidR="00602BAA" w:rsidRPr="00663430" w:rsidRDefault="00602BAA" w:rsidP="002F1D31">
      <w:pPr>
        <w:pStyle w:val="af3"/>
        <w:numPr>
          <w:ilvl w:val="0"/>
          <w:numId w:val="14"/>
        </w:numPr>
        <w:spacing w:line="360" w:lineRule="auto"/>
        <w:jc w:val="both"/>
        <w:rPr>
          <w:rFonts w:ascii="Arial" w:hAnsi="Arial"/>
          <w:noProof w:val="0"/>
        </w:rPr>
      </w:pPr>
      <w:r w:rsidRPr="00663430">
        <w:rPr>
          <w:rFonts w:ascii="Arial" w:hAnsi="Arial"/>
          <w:noProof w:val="0"/>
          <w:rtl/>
        </w:rPr>
        <w:t xml:space="preserve">ראיה לכך שכתב המינוי קרם עור וגידים בתקופת הנישואין ולפני מועד הקרע היא החזר הוצאות שקיבל הנתבע מחברת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בגין טיסות ליעד העסקה בחודש 11/2013 (בימ"ש/3, בימ"ש/15). גם מנכ"ל </w:t>
      </w:r>
      <w:r w:rsidR="007365AD">
        <w:rPr>
          <w:rFonts w:ascii="Arial" w:hAnsi="Arial"/>
          <w:noProof w:val="0"/>
        </w:rPr>
        <w:t>N</w:t>
      </w:r>
      <w:r w:rsidRPr="00663430">
        <w:rPr>
          <w:rFonts w:ascii="Arial" w:hAnsi="Arial"/>
          <w:noProof w:val="0"/>
          <w:rtl/>
        </w:rPr>
        <w:t xml:space="preserve"> הסביר בעדותו שכתב המינוי אמנם נחתם ב-1.7.2013, אך היה בהכנה כבר קודם לכן וכ</w:t>
      </w:r>
      <w:r w:rsidR="002F1D31">
        <w:rPr>
          <w:rFonts w:ascii="Arial" w:hAnsi="Arial" w:hint="cs"/>
          <w:noProof w:val="0"/>
          <w:rtl/>
        </w:rPr>
        <w:t>ן</w:t>
      </w:r>
      <w:r w:rsidRPr="00663430">
        <w:rPr>
          <w:rFonts w:ascii="Arial" w:hAnsi="Arial"/>
          <w:noProof w:val="0"/>
          <w:rtl/>
        </w:rPr>
        <w:t xml:space="preserve"> העסקה שנחתמה על פיו. למעשה מנכ"ל </w:t>
      </w:r>
      <w:r w:rsidR="007365AD">
        <w:rPr>
          <w:rFonts w:ascii="Arial" w:hAnsi="Arial"/>
          <w:noProof w:val="0"/>
        </w:rPr>
        <w:t>N</w:t>
      </w:r>
      <w:r w:rsidRPr="00663430">
        <w:rPr>
          <w:rFonts w:ascii="Arial" w:hAnsi="Arial"/>
          <w:noProof w:val="0"/>
          <w:rtl/>
        </w:rPr>
        <w:t xml:space="preserve"> נוקב פרק זמן של שנה כמועד סביר ליציאה לדרך במצב שבו עובדים על הדברים במקביל לשם ייעול התהליכים. כך, שיוצא שהנתבע החל לעבוד על העסקה כשנה לפני שנחתם כתב המינוי.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4"/>
        </w:numPr>
        <w:spacing w:line="360" w:lineRule="auto"/>
        <w:jc w:val="both"/>
        <w:rPr>
          <w:rFonts w:ascii="Arial" w:hAnsi="Arial"/>
          <w:noProof w:val="0"/>
          <w:rtl/>
        </w:rPr>
      </w:pPr>
      <w:r w:rsidRPr="00663430">
        <w:rPr>
          <w:rFonts w:ascii="Arial" w:hAnsi="Arial"/>
          <w:noProof w:val="0"/>
          <w:rtl/>
        </w:rPr>
        <w:t>כמו כן, העסקה מבוססת על קשרים של הנתבע ו</w:t>
      </w:r>
      <w:r w:rsidR="004E018A">
        <w:rPr>
          <w:rFonts w:ascii="Arial" w:hAnsi="Arial" w:hint="cs"/>
          <w:noProof w:val="0"/>
          <w:rtl/>
        </w:rPr>
        <w:t xml:space="preserve">שותפו </w:t>
      </w:r>
      <w:r w:rsidR="002B4E6E">
        <w:rPr>
          <w:rFonts w:ascii="Arial" w:hAnsi="Arial" w:hint="cs"/>
          <w:noProof w:val="0"/>
          <w:rtl/>
        </w:rPr>
        <w:t xml:space="preserve">של הנתבע </w:t>
      </w:r>
      <w:r w:rsidRPr="00663430">
        <w:rPr>
          <w:rFonts w:ascii="Arial" w:hAnsi="Arial"/>
          <w:noProof w:val="0"/>
          <w:rtl/>
        </w:rPr>
        <w:t xml:space="preserve">שכבר היו בנמצא בעת ההתקשרות בכתב המינוי </w:t>
      </w:r>
      <w:r w:rsidR="004A1F1D">
        <w:rPr>
          <w:rFonts w:ascii="Arial" w:hAnsi="Arial" w:hint="cs"/>
          <w:noProof w:val="0"/>
          <w:rtl/>
        </w:rPr>
        <w:t>ו</w:t>
      </w:r>
      <w:r w:rsidRPr="00663430">
        <w:rPr>
          <w:rFonts w:ascii="Arial" w:hAnsi="Arial"/>
          <w:noProof w:val="0"/>
          <w:rtl/>
        </w:rPr>
        <w:t>שנוצרו במהלך החיים המשותפים של הצדדים עובר למועד הקרע. על כן, לא ניתן לנתק את המקור, הבסיס והמסגרת של כתב המינוי והכרוך בו בתקופת ה</w:t>
      </w:r>
      <w:r w:rsidR="004A1F1D">
        <w:rPr>
          <w:rFonts w:ascii="Arial" w:hAnsi="Arial" w:hint="cs"/>
          <w:noProof w:val="0"/>
          <w:rtl/>
        </w:rPr>
        <w:t>שיתוף</w:t>
      </w:r>
      <w:r w:rsidRPr="00663430">
        <w:rPr>
          <w:rFonts w:ascii="Arial" w:hAnsi="Arial"/>
          <w:noProof w:val="0"/>
          <w:rtl/>
        </w:rPr>
        <w:t xml:space="preserve"> לבין הרווחים שנצברו לאחר מכן אם בבחינת פירות העץ או מכל בחינה אחרת. </w:t>
      </w:r>
    </w:p>
    <w:p w:rsidR="00602BAA" w:rsidRPr="00663430" w:rsidRDefault="00602BAA" w:rsidP="00602BAA">
      <w:pPr>
        <w:pStyle w:val="af3"/>
        <w:rPr>
          <w:rFonts w:ascii="Arial" w:hAnsi="Arial"/>
          <w:noProof w:val="0"/>
        </w:rPr>
      </w:pPr>
    </w:p>
    <w:p w:rsidR="00602BAA" w:rsidRPr="00663430" w:rsidRDefault="00602BAA" w:rsidP="00392057">
      <w:pPr>
        <w:pStyle w:val="af3"/>
        <w:numPr>
          <w:ilvl w:val="0"/>
          <w:numId w:val="14"/>
        </w:numPr>
        <w:spacing w:line="360" w:lineRule="auto"/>
        <w:jc w:val="both"/>
        <w:rPr>
          <w:rFonts w:ascii="Arial" w:hAnsi="Arial"/>
          <w:noProof w:val="0"/>
          <w:rtl/>
        </w:rPr>
      </w:pPr>
      <w:r w:rsidRPr="00663430">
        <w:rPr>
          <w:rFonts w:ascii="Arial" w:hAnsi="Arial"/>
          <w:noProof w:val="0"/>
          <w:rtl/>
        </w:rPr>
        <w:t>טענת הנתבע לעבודה מאומצת לאחר מועד הקרע לא הוכחה על ידו</w:t>
      </w:r>
      <w:r w:rsidR="004A1F1D">
        <w:rPr>
          <w:rFonts w:ascii="Arial" w:hAnsi="Arial" w:hint="cs"/>
          <w:noProof w:val="0"/>
          <w:rtl/>
        </w:rPr>
        <w:t xml:space="preserve"> ב</w:t>
      </w:r>
      <w:r w:rsidRPr="00663430">
        <w:rPr>
          <w:rFonts w:ascii="Arial" w:hAnsi="Arial"/>
          <w:noProof w:val="0"/>
          <w:rtl/>
        </w:rPr>
        <w:t>ראיות ו</w:t>
      </w:r>
      <w:r w:rsidR="002F1D31">
        <w:rPr>
          <w:rFonts w:ascii="Arial" w:hAnsi="Arial" w:hint="cs"/>
          <w:noProof w:val="0"/>
          <w:rtl/>
        </w:rPr>
        <w:t>/או</w:t>
      </w:r>
      <w:r w:rsidRPr="00663430">
        <w:rPr>
          <w:rFonts w:ascii="Arial" w:hAnsi="Arial"/>
          <w:noProof w:val="0"/>
          <w:rtl/>
        </w:rPr>
        <w:t xml:space="preserve"> בעדים שיכול היה להביא</w:t>
      </w:r>
      <w:r w:rsidR="002F1D31">
        <w:rPr>
          <w:rFonts w:ascii="Arial" w:hAnsi="Arial" w:hint="cs"/>
          <w:noProof w:val="0"/>
          <w:rtl/>
        </w:rPr>
        <w:t>ם</w:t>
      </w:r>
      <w:r w:rsidR="004A1F1D">
        <w:rPr>
          <w:rFonts w:ascii="Arial" w:hAnsi="Arial"/>
          <w:noProof w:val="0"/>
          <w:rtl/>
        </w:rPr>
        <w:t xml:space="preserve"> אך נמנע מכך. </w:t>
      </w:r>
      <w:r w:rsidR="004A1F1D">
        <w:rPr>
          <w:rFonts w:ascii="Arial" w:hAnsi="Arial" w:hint="cs"/>
          <w:noProof w:val="0"/>
          <w:rtl/>
        </w:rPr>
        <w:t xml:space="preserve">בהתאם, </w:t>
      </w:r>
      <w:r w:rsidRPr="00663430">
        <w:rPr>
          <w:rFonts w:ascii="Arial" w:hAnsi="Arial"/>
          <w:noProof w:val="0"/>
          <w:rtl/>
        </w:rPr>
        <w:t xml:space="preserve">ככל שהיה קיים סיכון, </w:t>
      </w:r>
      <w:r w:rsidR="004A1F1D">
        <w:rPr>
          <w:rFonts w:ascii="Arial" w:hAnsi="Arial" w:hint="cs"/>
          <w:noProof w:val="0"/>
          <w:rtl/>
        </w:rPr>
        <w:t xml:space="preserve">נדרש </w:t>
      </w:r>
      <w:r w:rsidRPr="00663430">
        <w:rPr>
          <w:rFonts w:ascii="Arial" w:hAnsi="Arial"/>
          <w:noProof w:val="0"/>
          <w:rtl/>
        </w:rPr>
        <w:t>הנתבע להוכיחו</w:t>
      </w:r>
      <w:r w:rsidR="00392057">
        <w:rPr>
          <w:rFonts w:ascii="Arial" w:hAnsi="Arial" w:hint="cs"/>
          <w:noProof w:val="0"/>
          <w:rtl/>
        </w:rPr>
        <w:t xml:space="preserve"> בראיות ו/או בעדים</w:t>
      </w:r>
      <w:r w:rsidRPr="00663430">
        <w:rPr>
          <w:rFonts w:ascii="Arial" w:hAnsi="Arial"/>
          <w:noProof w:val="0"/>
          <w:rtl/>
        </w:rPr>
        <w:t xml:space="preserve"> אולם הנתבע נמנע מכך עת בחר להסתיר </w:t>
      </w:r>
      <w:r w:rsidR="004A1F1D">
        <w:rPr>
          <w:rFonts w:ascii="Arial" w:hAnsi="Arial" w:hint="cs"/>
          <w:noProof w:val="0"/>
          <w:rtl/>
        </w:rPr>
        <w:t xml:space="preserve">את הכנסותיו </w:t>
      </w:r>
      <w:r w:rsidRPr="00663430">
        <w:rPr>
          <w:rFonts w:ascii="Arial" w:hAnsi="Arial"/>
          <w:noProof w:val="0"/>
          <w:rtl/>
        </w:rPr>
        <w:t xml:space="preserve">לרבות </w:t>
      </w:r>
      <w:r w:rsidR="004A1F1D">
        <w:rPr>
          <w:rFonts w:ascii="Arial" w:hAnsi="Arial" w:hint="cs"/>
          <w:noProof w:val="0"/>
          <w:rtl/>
        </w:rPr>
        <w:t>מ</w:t>
      </w:r>
      <w:r w:rsidRPr="00663430">
        <w:rPr>
          <w:rFonts w:ascii="Arial" w:hAnsi="Arial"/>
          <w:noProof w:val="0"/>
          <w:rtl/>
        </w:rPr>
        <w:t xml:space="preserve">המומחה.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4"/>
        </w:numPr>
        <w:spacing w:line="360" w:lineRule="auto"/>
        <w:jc w:val="both"/>
        <w:rPr>
          <w:rFonts w:ascii="Arial" w:hAnsi="Arial"/>
          <w:noProof w:val="0"/>
          <w:rtl/>
        </w:rPr>
      </w:pPr>
      <w:r w:rsidRPr="00663430">
        <w:rPr>
          <w:rFonts w:ascii="Arial" w:hAnsi="Arial"/>
          <w:noProof w:val="0"/>
          <w:rtl/>
        </w:rPr>
        <w:t>בנוסף, ביום 18.5.16 נחתם הסכם תשלום חד פעמי לפיו זכאים הנתבע ו</w:t>
      </w:r>
      <w:r w:rsidR="004E018A">
        <w:rPr>
          <w:rFonts w:ascii="Arial" w:hAnsi="Arial" w:hint="cs"/>
          <w:noProof w:val="0"/>
          <w:rtl/>
        </w:rPr>
        <w:t xml:space="preserve">שותפו </w:t>
      </w:r>
      <w:r w:rsidRPr="00663430">
        <w:rPr>
          <w:rFonts w:ascii="Arial" w:hAnsi="Arial"/>
          <w:noProof w:val="0"/>
          <w:rtl/>
        </w:rPr>
        <w:t>לפיצוי מ</w:t>
      </w:r>
      <w:r w:rsidR="004E018A">
        <w:rPr>
          <w:rFonts w:ascii="Arial" w:hAnsi="Arial" w:hint="cs"/>
          <w:noProof w:val="0"/>
          <w:rtl/>
        </w:rPr>
        <w:t xml:space="preserve">חברת </w:t>
      </w:r>
      <w:r w:rsidRPr="00663430">
        <w:rPr>
          <w:rFonts w:ascii="Arial" w:hAnsi="Arial"/>
          <w:noProof w:val="0"/>
          <w:rtl/>
        </w:rPr>
        <w:t xml:space="preserve"> </w:t>
      </w:r>
      <w:r w:rsidR="007365AD">
        <w:rPr>
          <w:rFonts w:ascii="Arial" w:hAnsi="Arial"/>
          <w:noProof w:val="0"/>
        </w:rPr>
        <w:t>N</w:t>
      </w:r>
      <w:r w:rsidRPr="00663430">
        <w:rPr>
          <w:rFonts w:ascii="Arial" w:hAnsi="Arial"/>
          <w:noProof w:val="0"/>
          <w:rtl/>
        </w:rPr>
        <w:t xml:space="preserve"> בסך 5 מיליון $ בשל הפרת זכות הבלעדיות שניתנה להם בכתב המינוי. הדברים עולים במפורש מההסכם שנחתם כפשרה בין </w:t>
      </w:r>
      <w:r w:rsidR="007365AD">
        <w:rPr>
          <w:rFonts w:ascii="Arial" w:hAnsi="Arial"/>
          <w:noProof w:val="0"/>
        </w:rPr>
        <w:t>N</w:t>
      </w:r>
      <w:r w:rsidRPr="00663430">
        <w:rPr>
          <w:rFonts w:ascii="Arial" w:hAnsi="Arial"/>
          <w:noProof w:val="0"/>
          <w:rtl/>
        </w:rPr>
        <w:t xml:space="preserve"> לבין הנתבע ו</w:t>
      </w:r>
      <w:r w:rsidR="004E018A">
        <w:rPr>
          <w:rFonts w:ascii="Arial" w:hAnsi="Arial" w:hint="cs"/>
          <w:noProof w:val="0"/>
          <w:rtl/>
        </w:rPr>
        <w:t xml:space="preserve">שותפו </w:t>
      </w:r>
      <w:r w:rsidRPr="00663430">
        <w:rPr>
          <w:rFonts w:ascii="Arial" w:hAnsi="Arial"/>
          <w:noProof w:val="0"/>
          <w:rtl/>
        </w:rPr>
        <w:t xml:space="preserve">בקשר לזכויותיהם על פי כתב המינוי וכן מעדותו של סמנכ"ל </w:t>
      </w:r>
      <w:r w:rsidR="007365AD">
        <w:rPr>
          <w:rFonts w:ascii="Arial" w:hAnsi="Arial"/>
          <w:noProof w:val="0"/>
        </w:rPr>
        <w:t>N</w:t>
      </w:r>
      <w:r w:rsidRPr="00663430">
        <w:rPr>
          <w:rFonts w:ascii="Arial" w:hAnsi="Arial"/>
          <w:noProof w:val="0"/>
          <w:rtl/>
        </w:rPr>
        <w:t xml:space="preserve"> החתום על ההסכם מתוקף תפקידו. הוכח כי הנתבע קיבל לידיו </w:t>
      </w:r>
      <w:r w:rsidR="00143EF2">
        <w:rPr>
          <w:rFonts w:ascii="Arial" w:hAnsi="Arial" w:hint="cs"/>
          <w:noProof w:val="0"/>
          <w:rtl/>
        </w:rPr>
        <w:t xml:space="preserve">זה מכבר </w:t>
      </w:r>
      <w:r w:rsidRPr="00663430">
        <w:rPr>
          <w:rFonts w:ascii="Arial" w:hAnsi="Arial"/>
          <w:noProof w:val="0"/>
          <w:rtl/>
        </w:rPr>
        <w:t xml:space="preserve">את חלקו בפיצוי החד פעמי </w:t>
      </w:r>
      <w:r w:rsidR="004A1F1D">
        <w:rPr>
          <w:rFonts w:ascii="Arial" w:hAnsi="Arial" w:hint="cs"/>
          <w:noProof w:val="0"/>
          <w:rtl/>
        </w:rPr>
        <w:t>ובסך 2.5</w:t>
      </w:r>
      <w:r w:rsidRPr="00663430">
        <w:rPr>
          <w:rFonts w:ascii="Arial" w:hAnsi="Arial"/>
          <w:noProof w:val="0"/>
          <w:rtl/>
        </w:rPr>
        <w:t xml:space="preserve"> מיליון $. משמע, בגין אותו לקוח לגביו </w:t>
      </w:r>
      <w:r w:rsidR="004A1F1D">
        <w:rPr>
          <w:rFonts w:ascii="Arial" w:hAnsi="Arial" w:hint="cs"/>
          <w:noProof w:val="0"/>
          <w:rtl/>
        </w:rPr>
        <w:t xml:space="preserve">מונו </w:t>
      </w:r>
      <w:r w:rsidRPr="00663430">
        <w:rPr>
          <w:rFonts w:ascii="Arial" w:hAnsi="Arial"/>
          <w:noProof w:val="0"/>
          <w:rtl/>
        </w:rPr>
        <w:t xml:space="preserve"> הנתבע ו</w:t>
      </w:r>
      <w:r w:rsidR="004E018A">
        <w:rPr>
          <w:rFonts w:ascii="Arial" w:hAnsi="Arial" w:hint="cs"/>
          <w:noProof w:val="0"/>
          <w:rtl/>
        </w:rPr>
        <w:t xml:space="preserve">שותפו </w:t>
      </w:r>
      <w:r w:rsidR="004A1F1D">
        <w:rPr>
          <w:rFonts w:ascii="Arial" w:hAnsi="Arial" w:hint="cs"/>
          <w:noProof w:val="0"/>
          <w:rtl/>
        </w:rPr>
        <w:t xml:space="preserve">בכתב המינוי </w:t>
      </w:r>
      <w:r w:rsidRPr="00663430">
        <w:rPr>
          <w:rFonts w:ascii="Arial" w:hAnsi="Arial"/>
          <w:noProof w:val="0"/>
          <w:rtl/>
        </w:rPr>
        <w:t xml:space="preserve">ובשל אותם קשרים שיצרו עם הלקוח, קיבל הנתבע לידיו סכום נוסף של 2.5 מיליון $ על בסיס כתב המינוי, זכאות שנוצרה עובר למועד הקרע והינה בת שיתוף. </w:t>
      </w:r>
    </w:p>
    <w:p w:rsidR="00602BAA" w:rsidRPr="00663430" w:rsidRDefault="00602BAA" w:rsidP="00602BAA">
      <w:pPr>
        <w:pStyle w:val="af3"/>
        <w:rPr>
          <w:rFonts w:ascii="Arial" w:hAnsi="Arial"/>
          <w:noProof w:val="0"/>
          <w:sz w:val="16"/>
          <w:szCs w:val="16"/>
        </w:rPr>
      </w:pPr>
    </w:p>
    <w:p w:rsidR="00602BAA" w:rsidRPr="00663430" w:rsidRDefault="00602BAA" w:rsidP="005731B6">
      <w:pPr>
        <w:pStyle w:val="af3"/>
        <w:numPr>
          <w:ilvl w:val="0"/>
          <w:numId w:val="14"/>
        </w:numPr>
        <w:spacing w:line="360" w:lineRule="auto"/>
        <w:jc w:val="both"/>
        <w:rPr>
          <w:rFonts w:ascii="Arial" w:hAnsi="Arial"/>
          <w:noProof w:val="0"/>
          <w:rtl/>
        </w:rPr>
      </w:pPr>
      <w:r w:rsidRPr="00663430">
        <w:rPr>
          <w:rFonts w:ascii="Arial" w:hAnsi="Arial"/>
          <w:noProof w:val="0"/>
          <w:rtl/>
        </w:rPr>
        <w:t xml:space="preserve">בפועל, הנתבע קיבל מ- </w:t>
      </w:r>
      <w:r w:rsidR="007365AD">
        <w:rPr>
          <w:rFonts w:ascii="Arial" w:hAnsi="Arial"/>
          <w:noProof w:val="0"/>
        </w:rPr>
        <w:t>N</w:t>
      </w:r>
      <w:r w:rsidRPr="00663430">
        <w:rPr>
          <w:rFonts w:ascii="Arial" w:hAnsi="Arial"/>
          <w:noProof w:val="0"/>
          <w:rtl/>
        </w:rPr>
        <w:t xml:space="preserve"> עמלות בגין עסקה חד פעמית </w:t>
      </w:r>
      <w:r w:rsidR="00143EF2">
        <w:rPr>
          <w:rFonts w:ascii="Arial" w:hAnsi="Arial" w:hint="cs"/>
          <w:noProof w:val="0"/>
          <w:rtl/>
        </w:rPr>
        <w:t>ש</w:t>
      </w:r>
      <w:r w:rsidRPr="00663430">
        <w:rPr>
          <w:rFonts w:ascii="Arial" w:hAnsi="Arial"/>
          <w:noProof w:val="0"/>
          <w:rtl/>
        </w:rPr>
        <w:t xml:space="preserve">התשלומים בגינה נפרשו על פני השנים 2013-2015 והדברים אושרו ע"י מנכ"ל </w:t>
      </w:r>
      <w:r w:rsidR="007365AD">
        <w:rPr>
          <w:rFonts w:ascii="Arial" w:hAnsi="Arial"/>
          <w:noProof w:val="0"/>
        </w:rPr>
        <w:t>N</w:t>
      </w:r>
      <w:r w:rsidRPr="00663430">
        <w:rPr>
          <w:rFonts w:ascii="Arial" w:hAnsi="Arial"/>
          <w:noProof w:val="0"/>
          <w:rtl/>
        </w:rPr>
        <w:t xml:space="preserve">, וזאת בניגוד למומחה </w:t>
      </w:r>
      <w:r w:rsidR="00143EF2">
        <w:rPr>
          <w:rFonts w:ascii="Arial" w:hAnsi="Arial" w:hint="cs"/>
          <w:noProof w:val="0"/>
          <w:rtl/>
        </w:rPr>
        <w:t>שקבע כי</w:t>
      </w:r>
      <w:r w:rsidRPr="00663430">
        <w:rPr>
          <w:rFonts w:ascii="Arial" w:hAnsi="Arial"/>
          <w:noProof w:val="0"/>
          <w:rtl/>
        </w:rPr>
        <w:t xml:space="preserve"> לא מדובר בעסקת תיווך חד פעמית אלא בשירות מתמשך של הבעל על פני השנים 2013-2015 (בע' 5.6.4.4 לחוו"ד). על כן, אין במועד קבלת העמלות והפיצוי החד פעמי בידי הנתבע כדי להשפיע על מועד יצירת הזכאות לקבלתם שכן </w:t>
      </w:r>
      <w:r w:rsidR="004A1F1D">
        <w:rPr>
          <w:rFonts w:ascii="Arial" w:hAnsi="Arial" w:hint="cs"/>
          <w:noProof w:val="0"/>
          <w:rtl/>
        </w:rPr>
        <w:t xml:space="preserve">אלו </w:t>
      </w:r>
      <w:r w:rsidRPr="00663430">
        <w:rPr>
          <w:rFonts w:ascii="Arial" w:hAnsi="Arial"/>
          <w:noProof w:val="0"/>
          <w:rtl/>
        </w:rPr>
        <w:t xml:space="preserve">נוצרו במסגרת כתב המינוי בשנת 2013 ואף קודם לכן. מנכ"ל </w:t>
      </w:r>
      <w:r w:rsidR="007365AD">
        <w:rPr>
          <w:rFonts w:ascii="Arial" w:hAnsi="Arial"/>
          <w:noProof w:val="0"/>
        </w:rPr>
        <w:t>N</w:t>
      </w:r>
      <w:r w:rsidRPr="00663430">
        <w:rPr>
          <w:rFonts w:ascii="Arial" w:hAnsi="Arial"/>
          <w:noProof w:val="0"/>
          <w:rtl/>
        </w:rPr>
        <w:t xml:space="preserve"> אישר בעדותו כי העמלות הועברו לנתבע על בסיס מזומן כנגד מזומן ש</w:t>
      </w:r>
      <w:r w:rsidR="004A1F1D">
        <w:rPr>
          <w:rFonts w:ascii="Arial" w:hAnsi="Arial" w:hint="cs"/>
          <w:noProof w:val="0"/>
          <w:rtl/>
        </w:rPr>
        <w:t xml:space="preserve">קיבלה </w:t>
      </w:r>
      <w:r w:rsidRPr="00663430">
        <w:rPr>
          <w:rFonts w:ascii="Arial" w:hAnsi="Arial"/>
          <w:noProof w:val="0"/>
          <w:rtl/>
        </w:rPr>
        <w:t xml:space="preserve">חברת </w:t>
      </w:r>
      <w:r w:rsidR="007365AD">
        <w:rPr>
          <w:rFonts w:ascii="Arial" w:hAnsi="Arial"/>
          <w:noProof w:val="0"/>
        </w:rPr>
        <w:t>N</w:t>
      </w:r>
      <w:r w:rsidRPr="00663430">
        <w:rPr>
          <w:rFonts w:ascii="Arial" w:hAnsi="Arial"/>
          <w:noProof w:val="0"/>
          <w:rtl/>
        </w:rPr>
        <w:t xml:space="preserve"> מכוח העסקאות שנחתמו עפ"י כתב המינוי וכך גם סמנכ"ל הכספים </w:t>
      </w:r>
      <w:r w:rsidR="007365AD">
        <w:rPr>
          <w:rFonts w:ascii="Arial" w:hAnsi="Arial"/>
          <w:noProof w:val="0"/>
        </w:rPr>
        <w:t>N</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4"/>
        </w:numPr>
        <w:spacing w:line="360" w:lineRule="auto"/>
        <w:jc w:val="both"/>
        <w:rPr>
          <w:rFonts w:ascii="Arial" w:hAnsi="Arial"/>
          <w:noProof w:val="0"/>
          <w:rtl/>
        </w:rPr>
      </w:pPr>
      <w:r w:rsidRPr="00663430">
        <w:rPr>
          <w:rFonts w:ascii="Arial" w:hAnsi="Arial"/>
          <w:noProof w:val="0"/>
          <w:rtl/>
        </w:rPr>
        <w:t xml:space="preserve">החל משנת 2014 התקבלו בידי הנתבע תקבולים נוספים מ- </w:t>
      </w:r>
      <w:r w:rsidR="007365AD">
        <w:rPr>
          <w:rFonts w:ascii="Arial" w:hAnsi="Arial"/>
          <w:noProof w:val="0"/>
        </w:rPr>
        <w:t>N</w:t>
      </w:r>
      <w:r w:rsidRPr="00663430">
        <w:rPr>
          <w:rFonts w:ascii="Arial" w:hAnsi="Arial"/>
          <w:noProof w:val="0"/>
          <w:rtl/>
        </w:rPr>
        <w:t xml:space="preserve"> מתוקף כתב המינוי באופן עקיף אשר הנתבע פעל להסוואתם. כך, ביום 3.12.14 הנתבע קיבל באמצעות חברת ט</w:t>
      </w:r>
      <w:r w:rsidR="004E018A">
        <w:rPr>
          <w:rFonts w:ascii="Arial" w:hAnsi="Arial" w:hint="cs"/>
          <w:noProof w:val="0"/>
          <w:rtl/>
        </w:rPr>
        <w:t>'</w:t>
      </w:r>
      <w:r w:rsidRPr="00663430">
        <w:rPr>
          <w:rFonts w:ascii="Arial" w:hAnsi="Arial"/>
          <w:noProof w:val="0"/>
          <w:rtl/>
        </w:rPr>
        <w:t xml:space="preserve"> שבבעלותו </w:t>
      </w:r>
      <w:r w:rsidRPr="00663430">
        <w:rPr>
          <w:rFonts w:ascii="Arial" w:hAnsi="Arial"/>
          <w:noProof w:val="0"/>
          <w:rtl/>
        </w:rPr>
        <w:lastRenderedPageBreak/>
        <w:t xml:space="preserve">תקבול בסך 2,265,590 ₪ מ- </w:t>
      </w:r>
      <w:r w:rsidR="004E018A">
        <w:rPr>
          <w:rFonts w:ascii="Arial" w:hAnsi="Arial" w:hint="cs"/>
          <w:noProof w:val="0"/>
        </w:rPr>
        <w:t>P</w:t>
      </w:r>
      <w:r w:rsidR="004E018A">
        <w:rPr>
          <w:rFonts w:ascii="Arial" w:hAnsi="Arial" w:hint="cs"/>
          <w:noProof w:val="0"/>
          <w:rtl/>
        </w:rPr>
        <w:t xml:space="preserve"> </w:t>
      </w:r>
      <w:r w:rsidRPr="00663430">
        <w:rPr>
          <w:rFonts w:ascii="Arial" w:hAnsi="Arial" w:hint="cs"/>
          <w:noProof w:val="0"/>
          <w:rtl/>
        </w:rPr>
        <w:t xml:space="preserve">שהינה חברה בבעלות </w:t>
      </w:r>
      <w:r w:rsidR="007365AD">
        <w:rPr>
          <w:rFonts w:ascii="Arial" w:hAnsi="Arial"/>
          <w:noProof w:val="0"/>
        </w:rPr>
        <w:t>N</w:t>
      </w:r>
      <w:r w:rsidRPr="00663430">
        <w:rPr>
          <w:rFonts w:ascii="Arial" w:hAnsi="Arial"/>
          <w:noProof w:val="0"/>
          <w:rtl/>
        </w:rPr>
        <w:t xml:space="preserve"> (נספח פ"ו לחוו"ד) והדבר אושר ע"י סמנכ"ל הכספים </w:t>
      </w:r>
      <w:r w:rsidR="007365AD">
        <w:rPr>
          <w:rFonts w:ascii="Arial" w:hAnsi="Arial"/>
          <w:noProof w:val="0"/>
        </w:rPr>
        <w:t>N</w:t>
      </w:r>
      <w:r w:rsidRPr="00663430">
        <w:rPr>
          <w:rFonts w:ascii="Arial" w:hAnsi="Arial"/>
          <w:noProof w:val="0"/>
          <w:rtl/>
        </w:rPr>
        <w:t xml:space="preserve"> בעדותו. כמו כן, בשלב מסוים חתם הנתבע על הסכם עם </w:t>
      </w:r>
      <w:r w:rsidR="004E018A">
        <w:rPr>
          <w:rFonts w:ascii="Arial" w:hAnsi="Arial" w:hint="cs"/>
          <w:noProof w:val="0"/>
          <w:rtl/>
        </w:rPr>
        <w:t xml:space="preserve">חברת </w:t>
      </w:r>
      <w:r w:rsidR="004E018A">
        <w:rPr>
          <w:rFonts w:ascii="Arial" w:hAnsi="Arial" w:hint="cs"/>
          <w:noProof w:val="0"/>
        </w:rPr>
        <w:t>O</w:t>
      </w:r>
      <w:r w:rsidRPr="00663430">
        <w:rPr>
          <w:rFonts w:ascii="Arial" w:hAnsi="Arial"/>
          <w:noProof w:val="0"/>
          <w:rtl/>
        </w:rPr>
        <w:t xml:space="preserve"> (בימ"ש/62) חלף כתב המינוי במטרה לטשטש את עקבות התקבולים שקיבל מתוקף כתב המינוי כאשר השינוי היחיד שמציג ההסכם הוא היעד אליו הופקדו תקבולי הנתבע.</w:t>
      </w:r>
    </w:p>
    <w:p w:rsidR="00602BAA" w:rsidRPr="00663430" w:rsidRDefault="00602BAA" w:rsidP="00602BAA">
      <w:pPr>
        <w:pStyle w:val="af3"/>
        <w:rPr>
          <w:rFonts w:ascii="Arial" w:hAnsi="Arial"/>
          <w:noProof w:val="0"/>
        </w:rPr>
      </w:pPr>
    </w:p>
    <w:p w:rsidR="00602BAA" w:rsidRPr="00663430" w:rsidRDefault="004A1F1D" w:rsidP="004E018A">
      <w:pPr>
        <w:pStyle w:val="af3"/>
        <w:numPr>
          <w:ilvl w:val="0"/>
          <w:numId w:val="14"/>
        </w:numPr>
        <w:spacing w:line="360" w:lineRule="auto"/>
        <w:jc w:val="both"/>
        <w:rPr>
          <w:rFonts w:ascii="Arial" w:hAnsi="Arial"/>
          <w:noProof w:val="0"/>
          <w:rtl/>
        </w:rPr>
      </w:pPr>
      <w:r>
        <w:rPr>
          <w:rFonts w:ascii="Arial" w:hAnsi="Arial" w:hint="cs"/>
          <w:noProof w:val="0"/>
          <w:rtl/>
        </w:rPr>
        <w:t xml:space="preserve">על כן, </w:t>
      </w:r>
      <w:r w:rsidR="00602BAA" w:rsidRPr="00663430">
        <w:rPr>
          <w:rFonts w:ascii="Arial" w:hAnsi="Arial"/>
          <w:noProof w:val="0"/>
          <w:rtl/>
        </w:rPr>
        <w:t xml:space="preserve">בפועל, הוכח כי הכנסות הנתבע מ- </w:t>
      </w:r>
      <w:r w:rsidR="007365AD">
        <w:rPr>
          <w:rFonts w:ascii="Arial" w:hAnsi="Arial"/>
          <w:noProof w:val="0"/>
        </w:rPr>
        <w:t>N</w:t>
      </w:r>
      <w:r w:rsidR="00602BAA" w:rsidRPr="00663430">
        <w:rPr>
          <w:rFonts w:ascii="Arial" w:hAnsi="Arial"/>
          <w:noProof w:val="0"/>
          <w:rtl/>
        </w:rPr>
        <w:t>, במישרין ובעקיפין, אשר נובעות מכתב המינוי ומהסכם הפיצוי משנת 2016 מסתכמות למיליוני דולרים ובכללן 4 מיליון $</w:t>
      </w:r>
      <w:r>
        <w:rPr>
          <w:rFonts w:ascii="Arial" w:hAnsi="Arial" w:hint="cs"/>
          <w:noProof w:val="0"/>
          <w:rtl/>
        </w:rPr>
        <w:t>,</w:t>
      </w:r>
      <w:r w:rsidR="00602BAA" w:rsidRPr="00663430">
        <w:rPr>
          <w:rFonts w:ascii="Arial" w:hAnsi="Arial"/>
          <w:noProof w:val="0"/>
          <w:rtl/>
        </w:rPr>
        <w:t xml:space="preserve"> 2.5 מיליון $</w:t>
      </w:r>
      <w:r>
        <w:rPr>
          <w:rFonts w:ascii="Arial" w:hAnsi="Arial" w:hint="cs"/>
          <w:noProof w:val="0"/>
          <w:rtl/>
        </w:rPr>
        <w:t>,</w:t>
      </w:r>
      <w:r w:rsidR="00602BAA" w:rsidRPr="00663430">
        <w:rPr>
          <w:rFonts w:ascii="Arial" w:hAnsi="Arial"/>
          <w:noProof w:val="0"/>
          <w:rtl/>
        </w:rPr>
        <w:t xml:space="preserve"> 2,265,590 ₪ וכן סכומים נוספים שהתקבלו בחברת </w:t>
      </w:r>
      <w:r w:rsidR="004E018A">
        <w:rPr>
          <w:rFonts w:ascii="Arial" w:hAnsi="Arial" w:hint="cs"/>
          <w:noProof w:val="0"/>
        </w:rPr>
        <w:t>AL</w:t>
      </w:r>
      <w:r w:rsidR="00602BAA" w:rsidRPr="00663430">
        <w:rPr>
          <w:rFonts w:ascii="Arial" w:hAnsi="Arial"/>
          <w:noProof w:val="0"/>
          <w:rtl/>
        </w:rPr>
        <w:t xml:space="preserve"> </w:t>
      </w:r>
      <w:r w:rsidR="00602BAA" w:rsidRPr="00663430">
        <w:rPr>
          <w:rFonts w:ascii="Arial" w:hAnsi="Arial" w:hint="cs"/>
          <w:noProof w:val="0"/>
          <w:rtl/>
        </w:rPr>
        <w:t xml:space="preserve">לגביהם לא הוגש חומר חשבונאי רלוונטי מפאת תוקף צו גילוי המסמכים עד ליום 31.12.15 אך הוכח שהם קיימים ויש לקחת אותם בחשבון במסגרת הדיון בנכסי הקריירה והמוניטין של הנתבע.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4"/>
        </w:numPr>
        <w:spacing w:line="360" w:lineRule="auto"/>
        <w:jc w:val="both"/>
        <w:rPr>
          <w:rFonts w:ascii="Arial" w:hAnsi="Arial"/>
          <w:noProof w:val="0"/>
          <w:rtl/>
        </w:rPr>
      </w:pPr>
      <w:r w:rsidRPr="00663430">
        <w:rPr>
          <w:rFonts w:ascii="Arial" w:hAnsi="Arial"/>
          <w:noProof w:val="0"/>
          <w:rtl/>
        </w:rPr>
        <w:t xml:space="preserve"> הנתבע אף הגדיל לעשות והורה במסגרת ההסכם כי גם תקבולים למפרע שהיה אמור לקבל מ- </w:t>
      </w:r>
      <w:r w:rsidR="007365AD">
        <w:rPr>
          <w:rFonts w:ascii="Arial" w:hAnsi="Arial"/>
          <w:noProof w:val="0"/>
        </w:rPr>
        <w:t>N</w:t>
      </w:r>
      <w:r w:rsidRPr="00663430">
        <w:rPr>
          <w:rFonts w:ascii="Arial" w:hAnsi="Arial"/>
          <w:noProof w:val="0"/>
          <w:rtl/>
        </w:rPr>
        <w:t xml:space="preserve"> יועברו ישירות ל- </w:t>
      </w:r>
      <w:r w:rsidRPr="00663430">
        <w:rPr>
          <w:rFonts w:ascii="Arial" w:hAnsi="Arial"/>
          <w:noProof w:val="0"/>
        </w:rPr>
        <w:t>AL</w:t>
      </w:r>
      <w:r w:rsidRPr="00663430">
        <w:rPr>
          <w:rFonts w:ascii="Arial" w:hAnsi="Arial"/>
          <w:noProof w:val="0"/>
          <w:rtl/>
        </w:rPr>
        <w:t xml:space="preserve"> שבבעלותו במקום שיועברו ישירות לידיו. מנכ"ל </w:t>
      </w:r>
      <w:r w:rsidR="007365AD">
        <w:rPr>
          <w:rFonts w:ascii="Arial" w:hAnsi="Arial"/>
          <w:noProof w:val="0"/>
        </w:rPr>
        <w:t>N</w:t>
      </w:r>
      <w:r w:rsidRPr="00663430">
        <w:rPr>
          <w:rFonts w:ascii="Arial" w:hAnsi="Arial"/>
          <w:noProof w:val="0"/>
          <w:rtl/>
        </w:rPr>
        <w:t xml:space="preserve"> אישר בעדותו את הקשר בין </w:t>
      </w:r>
      <w:r w:rsidRPr="00663430">
        <w:rPr>
          <w:rFonts w:ascii="Arial" w:hAnsi="Arial"/>
          <w:noProof w:val="0"/>
        </w:rPr>
        <w:t>O</w:t>
      </w:r>
      <w:r w:rsidRPr="00663430">
        <w:rPr>
          <w:rFonts w:ascii="Arial" w:hAnsi="Arial"/>
          <w:noProof w:val="0"/>
          <w:rtl/>
        </w:rPr>
        <w:t xml:space="preserve"> ל- </w:t>
      </w:r>
      <w:r w:rsidR="007365AD">
        <w:rPr>
          <w:rFonts w:ascii="Arial" w:hAnsi="Arial"/>
          <w:noProof w:val="0"/>
        </w:rPr>
        <w:t>N</w:t>
      </w:r>
      <w:r w:rsidRPr="00663430">
        <w:rPr>
          <w:rFonts w:ascii="Arial" w:hAnsi="Arial"/>
          <w:noProof w:val="0"/>
          <w:rtl/>
        </w:rPr>
        <w:t xml:space="preserve">. כמו כן, סמנכ"ל הכספים </w:t>
      </w:r>
      <w:r w:rsidR="007365AD">
        <w:rPr>
          <w:rFonts w:ascii="Arial" w:hAnsi="Arial"/>
          <w:noProof w:val="0"/>
        </w:rPr>
        <w:t>N</w:t>
      </w:r>
      <w:r w:rsidRPr="00663430">
        <w:rPr>
          <w:rFonts w:ascii="Arial" w:hAnsi="Arial"/>
          <w:noProof w:val="0"/>
          <w:rtl/>
        </w:rPr>
        <w:t xml:space="preserve"> אישר בעדותו כי העמלות להן זכאי הנתבע מ- </w:t>
      </w:r>
      <w:r w:rsidR="007365AD">
        <w:rPr>
          <w:rFonts w:ascii="Arial" w:hAnsi="Arial"/>
          <w:noProof w:val="0"/>
        </w:rPr>
        <w:t>N</w:t>
      </w:r>
      <w:r w:rsidRPr="00663430">
        <w:rPr>
          <w:rFonts w:ascii="Arial" w:hAnsi="Arial"/>
          <w:noProof w:val="0"/>
          <w:rtl/>
        </w:rPr>
        <w:t xml:space="preserve"> הועברו ישירות ל- </w:t>
      </w:r>
      <w:r w:rsidRPr="00663430">
        <w:rPr>
          <w:rFonts w:ascii="Arial" w:hAnsi="Arial"/>
          <w:noProof w:val="0"/>
        </w:rPr>
        <w:t>AL</w:t>
      </w:r>
      <w:r w:rsidRPr="00663430">
        <w:rPr>
          <w:rFonts w:ascii="Arial" w:hAnsi="Arial"/>
          <w:noProof w:val="0"/>
          <w:rtl/>
        </w:rPr>
        <w:t xml:space="preserve"> לבקשת הנתבע. על כן, אין חולק כי כל העמלות שהגיעו לנתבע דרך </w:t>
      </w:r>
      <w:r w:rsidRPr="00663430">
        <w:rPr>
          <w:rFonts w:ascii="Arial" w:hAnsi="Arial"/>
          <w:noProof w:val="0"/>
        </w:rPr>
        <w:t>AL</w:t>
      </w:r>
      <w:r w:rsidRPr="00663430">
        <w:rPr>
          <w:rFonts w:ascii="Arial" w:hAnsi="Arial"/>
          <w:noProof w:val="0"/>
          <w:rtl/>
        </w:rPr>
        <w:t xml:space="preserve"> קשורות בכתב המינוי והתקבלו כפועל יוצא ממנו אלא שהנתבע ביקש </w:t>
      </w:r>
      <w:r w:rsidR="005731B6">
        <w:rPr>
          <w:rFonts w:ascii="Arial" w:hAnsi="Arial" w:hint="cs"/>
          <w:noProof w:val="0"/>
          <w:rtl/>
        </w:rPr>
        <w:t>להבריחן</w:t>
      </w:r>
      <w:r w:rsidRPr="00663430">
        <w:rPr>
          <w:rFonts w:ascii="Arial" w:hAnsi="Arial"/>
          <w:noProof w:val="0"/>
          <w:rtl/>
        </w:rPr>
        <w:t xml:space="preserve"> מעיני התובעת. </w:t>
      </w:r>
    </w:p>
    <w:p w:rsidR="00602BAA" w:rsidRPr="00663430" w:rsidRDefault="00602BAA" w:rsidP="00602BAA">
      <w:pPr>
        <w:pStyle w:val="af3"/>
        <w:rPr>
          <w:rFonts w:ascii="Arial" w:hAnsi="Arial"/>
          <w:noProof w:val="0"/>
          <w:sz w:val="16"/>
          <w:szCs w:val="16"/>
        </w:rPr>
      </w:pPr>
    </w:p>
    <w:p w:rsidR="004A1F1D" w:rsidRDefault="00602BAA" w:rsidP="005731B6">
      <w:pPr>
        <w:pStyle w:val="af3"/>
        <w:numPr>
          <w:ilvl w:val="0"/>
          <w:numId w:val="14"/>
        </w:numPr>
        <w:spacing w:line="360" w:lineRule="auto"/>
        <w:jc w:val="both"/>
        <w:rPr>
          <w:rFonts w:ascii="Arial" w:hAnsi="Arial"/>
          <w:noProof w:val="0"/>
        </w:rPr>
      </w:pPr>
      <w:r w:rsidRPr="00663430">
        <w:rPr>
          <w:rFonts w:ascii="Arial" w:hAnsi="Arial"/>
          <w:noProof w:val="0"/>
          <w:rtl/>
        </w:rPr>
        <w:t>בנוסף, יש לקבוע את שיתוף התובעת בכל העסקאות והכספים מכוח כתב המינוי בהסתמך על עקרון ההסתמכות</w:t>
      </w:r>
      <w:r w:rsidR="005731B6">
        <w:rPr>
          <w:rFonts w:ascii="Arial" w:hAnsi="Arial" w:hint="cs"/>
          <w:noProof w:val="0"/>
          <w:rtl/>
        </w:rPr>
        <w:t xml:space="preserve"> ו</w:t>
      </w:r>
      <w:r w:rsidRPr="00663430">
        <w:rPr>
          <w:rFonts w:ascii="Arial" w:hAnsi="Arial"/>
          <w:noProof w:val="0"/>
          <w:rtl/>
        </w:rPr>
        <w:t>ההשתתפות העתידית בהשבחה או בפירות עתידיים, כשאין המדובר בנכס חיצוני פרטי אלא בנכס פרי המאמץ המשותף הכרוך במהות עבודתו של הנתבע על סמך עבודה שבסיסה בכתב המינוי או דומיו והיקפה בבסיס תקופת הנישואין וגם לאחריה.</w:t>
      </w:r>
    </w:p>
    <w:p w:rsidR="004A1F1D" w:rsidRPr="004A1F1D" w:rsidRDefault="004A1F1D" w:rsidP="004A1F1D">
      <w:pPr>
        <w:pStyle w:val="af3"/>
        <w:rPr>
          <w:rFonts w:ascii="Arial" w:hAnsi="Arial"/>
          <w:noProof w:val="0"/>
          <w:sz w:val="16"/>
          <w:szCs w:val="16"/>
          <w:rtl/>
        </w:rPr>
      </w:pPr>
    </w:p>
    <w:p w:rsidR="004A1F1D" w:rsidRPr="00663430" w:rsidRDefault="004A1F1D" w:rsidP="005731B6">
      <w:pPr>
        <w:pStyle w:val="af3"/>
        <w:numPr>
          <w:ilvl w:val="0"/>
          <w:numId w:val="14"/>
        </w:numPr>
        <w:spacing w:line="360" w:lineRule="auto"/>
        <w:jc w:val="both"/>
        <w:rPr>
          <w:rFonts w:ascii="Arial" w:hAnsi="Arial"/>
          <w:noProof w:val="0"/>
          <w:rtl/>
        </w:rPr>
      </w:pPr>
      <w:r w:rsidRPr="00663430">
        <w:rPr>
          <w:rFonts w:ascii="Arial" w:hAnsi="Arial"/>
          <w:noProof w:val="0"/>
          <w:rtl/>
        </w:rPr>
        <w:t xml:space="preserve">בענייננו, </w:t>
      </w:r>
      <w:r>
        <w:rPr>
          <w:rFonts w:ascii="Arial" w:hAnsi="Arial" w:hint="cs"/>
          <w:noProof w:val="0"/>
          <w:rtl/>
        </w:rPr>
        <w:t>מאחר ש</w:t>
      </w:r>
      <w:r w:rsidRPr="00663430">
        <w:rPr>
          <w:rFonts w:ascii="Arial" w:hAnsi="Arial"/>
          <w:noProof w:val="0"/>
          <w:rtl/>
        </w:rPr>
        <w:t>מדובר בפירות של נכס משותף</w:t>
      </w:r>
      <w:r w:rsidR="00577CBC">
        <w:rPr>
          <w:rFonts w:ascii="Arial" w:hAnsi="Arial" w:hint="cs"/>
          <w:noProof w:val="0"/>
          <w:rtl/>
        </w:rPr>
        <w:t xml:space="preserve">, אזי </w:t>
      </w:r>
      <w:r w:rsidR="008B30FE">
        <w:rPr>
          <w:rFonts w:ascii="Arial" w:hAnsi="Arial" w:hint="cs"/>
          <w:noProof w:val="0"/>
          <w:rtl/>
        </w:rPr>
        <w:t xml:space="preserve">זכות </w:t>
      </w:r>
      <w:r w:rsidRPr="00663430">
        <w:rPr>
          <w:rFonts w:ascii="Arial" w:hAnsi="Arial"/>
          <w:noProof w:val="0"/>
          <w:rtl/>
        </w:rPr>
        <w:t>התובעת לשיתוף בהם היא זכות אוטומטית עפ"י ה</w:t>
      </w:r>
      <w:r w:rsidR="005731B6">
        <w:rPr>
          <w:rFonts w:ascii="Arial" w:hAnsi="Arial" w:hint="cs"/>
          <w:noProof w:val="0"/>
          <w:rtl/>
        </w:rPr>
        <w:t>דין</w:t>
      </w:r>
      <w:r w:rsidRPr="00663430">
        <w:rPr>
          <w:rFonts w:ascii="Arial" w:hAnsi="Arial"/>
          <w:noProof w:val="0"/>
          <w:rtl/>
        </w:rPr>
        <w:t xml:space="preserve">. הנתבע לא עמד בנטל ההוכחה המוטל עליו בהיותו בעל דין המבקש לצמצם את השיתוף </w:t>
      </w:r>
      <w:r w:rsidR="005731B6">
        <w:rPr>
          <w:rFonts w:ascii="Arial" w:hAnsi="Arial" w:hint="cs"/>
          <w:noProof w:val="0"/>
          <w:rtl/>
        </w:rPr>
        <w:t xml:space="preserve">ולהחריג נכסים מהפול המשותף </w:t>
      </w:r>
      <w:r w:rsidRPr="00663430">
        <w:rPr>
          <w:rFonts w:ascii="Arial" w:hAnsi="Arial"/>
          <w:noProof w:val="0"/>
          <w:rtl/>
        </w:rPr>
        <w:t>ומאידך, התובעת עמדה בנטל המ</w:t>
      </w:r>
      <w:r w:rsidR="00B8211E">
        <w:rPr>
          <w:rFonts w:ascii="Arial" w:hAnsi="Arial"/>
          <w:noProof w:val="0"/>
          <w:rtl/>
        </w:rPr>
        <w:t xml:space="preserve">וטל עליה והוכיחה בעדים ובראיות </w:t>
      </w:r>
      <w:r w:rsidR="00B8211E">
        <w:rPr>
          <w:rFonts w:ascii="Arial" w:hAnsi="Arial" w:hint="cs"/>
          <w:noProof w:val="0"/>
          <w:rtl/>
        </w:rPr>
        <w:t>את ה</w:t>
      </w:r>
      <w:r w:rsidRPr="00663430">
        <w:rPr>
          <w:rFonts w:ascii="Arial" w:hAnsi="Arial"/>
          <w:noProof w:val="0"/>
          <w:rtl/>
        </w:rPr>
        <w:t>נכסים ו</w:t>
      </w:r>
      <w:r w:rsidR="00B8211E">
        <w:rPr>
          <w:rFonts w:ascii="Arial" w:hAnsi="Arial" w:hint="cs"/>
          <w:noProof w:val="0"/>
          <w:rtl/>
        </w:rPr>
        <w:t>ה</w:t>
      </w:r>
      <w:r w:rsidRPr="00663430">
        <w:rPr>
          <w:rFonts w:ascii="Arial" w:hAnsi="Arial"/>
          <w:noProof w:val="0"/>
          <w:rtl/>
        </w:rPr>
        <w:t xml:space="preserve">זכויות המשותפים לצדדים, גם אם מומשו או נותבו ע"י הנתבע בכל דרך ואמצעי </w:t>
      </w:r>
      <w:r w:rsidR="00577CBC" w:rsidRPr="00663430">
        <w:rPr>
          <w:rFonts w:ascii="Arial" w:hAnsi="Arial"/>
          <w:noProof w:val="0"/>
          <w:rtl/>
        </w:rPr>
        <w:t>לאחר מועד הקרע</w:t>
      </w:r>
      <w:r w:rsidR="00577CBC">
        <w:rPr>
          <w:rFonts w:ascii="Arial" w:hAnsi="Arial" w:hint="cs"/>
          <w:noProof w:val="0"/>
          <w:rtl/>
        </w:rPr>
        <w:t xml:space="preserve"> על מנת לקפח את זכויותיה של התובעת</w:t>
      </w:r>
      <w:r w:rsidRPr="00663430">
        <w:rPr>
          <w:rFonts w:ascii="Arial" w:hAnsi="Arial"/>
          <w:noProof w:val="0"/>
          <w:rtl/>
        </w:rPr>
        <w:t>.</w:t>
      </w:r>
      <w:r w:rsidRPr="00663430">
        <w:rPr>
          <w:rFonts w:ascii="Arial" w:hAnsi="Arial"/>
          <w:noProof w:val="0"/>
        </w:rPr>
        <w:t xml:space="preserve"> </w:t>
      </w:r>
    </w:p>
    <w:p w:rsidR="00602BAA" w:rsidRPr="004A1F1D" w:rsidRDefault="00602BAA" w:rsidP="004A1F1D">
      <w:pPr>
        <w:pStyle w:val="af3"/>
        <w:spacing w:line="360" w:lineRule="auto"/>
        <w:ind w:left="1040"/>
        <w:jc w:val="both"/>
        <w:rPr>
          <w:rFonts w:ascii="Arial" w:hAnsi="Arial"/>
          <w:noProof w:val="0"/>
          <w:sz w:val="16"/>
          <w:szCs w:val="16"/>
        </w:rPr>
      </w:pPr>
    </w:p>
    <w:p w:rsidR="00602BAA" w:rsidRPr="00663430" w:rsidRDefault="00602BAA" w:rsidP="00602BAA">
      <w:pPr>
        <w:pStyle w:val="af3"/>
        <w:numPr>
          <w:ilvl w:val="0"/>
          <w:numId w:val="14"/>
        </w:numPr>
        <w:spacing w:line="360" w:lineRule="auto"/>
        <w:jc w:val="both"/>
        <w:rPr>
          <w:rFonts w:ascii="Arial" w:hAnsi="Arial"/>
          <w:noProof w:val="0"/>
          <w:rtl/>
        </w:rPr>
      </w:pPr>
      <w:r w:rsidRPr="00663430">
        <w:rPr>
          <w:rFonts w:ascii="Arial" w:hAnsi="Arial"/>
          <w:noProof w:val="0"/>
          <w:rtl/>
        </w:rPr>
        <w:t xml:space="preserve">בנוסף, השיתוף צריך להיעשות לא בחלוקה שווה של הנכסים אלא בחלוקת הנכסים באופן שיקנה שוויון הזדמנויות לכל אחד מבני הזוג לבנות את עתידו. במקרה דנן, לנתבע יש הזדמנות לקצור את כל הפירות שצבר במהלך הנישואין בסכום של מאות ואף מיליוני ₪ בחודש ואילו לתובעת אין שום הזדמנות לקצור פירות כלשהם. </w:t>
      </w:r>
    </w:p>
    <w:p w:rsidR="00602BAA" w:rsidRPr="00663430" w:rsidRDefault="00602BAA" w:rsidP="00602BAA">
      <w:pPr>
        <w:pStyle w:val="af3"/>
        <w:rPr>
          <w:rFonts w:ascii="Arial" w:hAnsi="Arial"/>
          <w:noProof w:val="0"/>
        </w:rPr>
      </w:pPr>
    </w:p>
    <w:p w:rsidR="00602BAA" w:rsidRPr="00663430" w:rsidRDefault="00602BAA" w:rsidP="00595D26">
      <w:pPr>
        <w:pStyle w:val="af3"/>
        <w:numPr>
          <w:ilvl w:val="0"/>
          <w:numId w:val="14"/>
        </w:numPr>
        <w:spacing w:line="360" w:lineRule="auto"/>
        <w:jc w:val="both"/>
        <w:rPr>
          <w:rFonts w:ascii="Arial" w:hAnsi="Arial"/>
          <w:noProof w:val="0"/>
          <w:rtl/>
        </w:rPr>
      </w:pPr>
      <w:r w:rsidRPr="00663430">
        <w:rPr>
          <w:rFonts w:ascii="Arial" w:hAnsi="Arial"/>
          <w:noProof w:val="0"/>
          <w:rtl/>
        </w:rPr>
        <w:t>בנוסף, ב</w:t>
      </w:r>
      <w:r w:rsidR="00595D26">
        <w:rPr>
          <w:rFonts w:ascii="Arial" w:hAnsi="Arial" w:hint="cs"/>
          <w:noProof w:val="0"/>
          <w:rtl/>
        </w:rPr>
        <w:t>מקרה דנן</w:t>
      </w:r>
      <w:r w:rsidRPr="00663430">
        <w:rPr>
          <w:rFonts w:ascii="Arial" w:hAnsi="Arial"/>
          <w:noProof w:val="0"/>
          <w:rtl/>
        </w:rPr>
        <w:t>, מתחייב לתת משקל רב לפער העצום בכושר ההשתכרות בין התובעת לנתבע. הפער הוא כה אדיר שכמעט ולא ניתן לכמת</w:t>
      </w:r>
      <w:r w:rsidR="00577CBC">
        <w:rPr>
          <w:rFonts w:ascii="Arial" w:hAnsi="Arial" w:hint="cs"/>
          <w:noProof w:val="0"/>
          <w:rtl/>
        </w:rPr>
        <w:t>ו</w:t>
      </w:r>
      <w:r w:rsidRPr="00663430">
        <w:rPr>
          <w:rFonts w:ascii="Arial" w:hAnsi="Arial"/>
          <w:noProof w:val="0"/>
          <w:rtl/>
        </w:rPr>
        <w:t xml:space="preserve"> במילים או במספרים. על פי הדין והפסיקה, כושר </w:t>
      </w:r>
      <w:r w:rsidRPr="00663430">
        <w:rPr>
          <w:rFonts w:ascii="Arial" w:hAnsi="Arial"/>
          <w:noProof w:val="0"/>
          <w:rtl/>
        </w:rPr>
        <w:lastRenderedPageBreak/>
        <w:t xml:space="preserve">השתכרות ומוניטין אישי שצובר צד במהלך הנישואין הם "נכס" כהגדרתו בסעיף 5 לחוק יחסי ממון, השייך לשני בני הזוג ודינו להתחלק בחלקים שווים ביניהם (בע"מ 4623/04).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14"/>
        </w:numPr>
        <w:spacing w:line="360" w:lineRule="auto"/>
        <w:jc w:val="both"/>
        <w:rPr>
          <w:rFonts w:ascii="Arial" w:hAnsi="Arial"/>
          <w:noProof w:val="0"/>
          <w:rtl/>
        </w:rPr>
      </w:pPr>
      <w:r w:rsidRPr="00663430">
        <w:rPr>
          <w:rFonts w:ascii="Arial" w:hAnsi="Arial"/>
          <w:noProof w:val="0"/>
          <w:rtl/>
        </w:rPr>
        <w:t xml:space="preserve">בנוסף, התובעת עומדת בכל הפרמטרים המצדיקים חלוקה לא שוויונית של הרכוש בהתחשב בהפרשי ההשתכרות באופן מובהק. כמו כן, פער ההשתכרות כשלעצמו מצדיק במקרה דנן איזון לא שוויוני לטובת התובעת בהתאם לסעיף 8 (2) לחוק יחסי ממון. </w:t>
      </w:r>
    </w:p>
    <w:p w:rsidR="00602BAA" w:rsidRPr="00663430" w:rsidRDefault="00602BAA" w:rsidP="00602BAA">
      <w:pPr>
        <w:pStyle w:val="af3"/>
        <w:rPr>
          <w:rFonts w:ascii="Arial" w:hAnsi="Arial"/>
          <w:noProof w:val="0"/>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מנגד, טוען הנתבע כי יש לדחות מכל וכל את טענות התובעת לקבלת הכנסות מכוח כתב המינוי ו/או הסכם הפיצוי מיום 18.5.16, ואלו נימוקיו:</w:t>
      </w:r>
    </w:p>
    <w:p w:rsidR="00602BAA" w:rsidRPr="00663430" w:rsidRDefault="00602BAA" w:rsidP="00602BAA">
      <w:pPr>
        <w:spacing w:line="360" w:lineRule="auto"/>
        <w:jc w:val="both"/>
        <w:rPr>
          <w:rFonts w:ascii="Arial" w:hAnsi="Arial"/>
          <w:noProof w:val="0"/>
          <w:sz w:val="16"/>
          <w:szCs w:val="16"/>
        </w:rPr>
      </w:pPr>
    </w:p>
    <w:p w:rsidR="00602BAA" w:rsidRPr="00663430" w:rsidRDefault="00602BAA" w:rsidP="004E018A">
      <w:pPr>
        <w:pStyle w:val="af3"/>
        <w:numPr>
          <w:ilvl w:val="0"/>
          <w:numId w:val="16"/>
        </w:numPr>
        <w:spacing w:line="360" w:lineRule="auto"/>
        <w:jc w:val="both"/>
        <w:rPr>
          <w:rFonts w:ascii="Arial" w:hAnsi="Arial"/>
          <w:noProof w:val="0"/>
          <w:rtl/>
        </w:rPr>
      </w:pPr>
      <w:r w:rsidRPr="00663430">
        <w:rPr>
          <w:rFonts w:ascii="Arial" w:hAnsi="Arial"/>
          <w:noProof w:val="0"/>
          <w:rtl/>
        </w:rPr>
        <w:t>לאחר פיטורי הנתבע מ</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והפסקת עבודתו בחברת "ב</w:t>
      </w:r>
      <w:r w:rsidR="004E018A">
        <w:rPr>
          <w:rFonts w:ascii="Arial" w:hAnsi="Arial" w:hint="cs"/>
          <w:noProof w:val="0"/>
          <w:rtl/>
        </w:rPr>
        <w:t>'</w:t>
      </w:r>
      <w:r w:rsidRPr="00663430">
        <w:rPr>
          <w:rFonts w:ascii="Arial" w:hAnsi="Arial"/>
          <w:noProof w:val="0"/>
          <w:rtl/>
        </w:rPr>
        <w:t>" במאי 2013 ולאחר ניסיון עם מר כ</w:t>
      </w:r>
      <w:r w:rsidR="004E018A">
        <w:rPr>
          <w:rFonts w:ascii="Arial" w:hAnsi="Arial" w:hint="cs"/>
          <w:noProof w:val="0"/>
          <w:rtl/>
        </w:rPr>
        <w:t>'</w:t>
      </w:r>
      <w:r w:rsidRPr="00663430">
        <w:rPr>
          <w:rFonts w:ascii="Arial" w:hAnsi="Arial"/>
          <w:noProof w:val="0"/>
          <w:rtl/>
        </w:rPr>
        <w:t xml:space="preserve"> להקים עסק מתחרה ל</w:t>
      </w:r>
      <w:r w:rsidR="007365AD">
        <w:rPr>
          <w:rFonts w:ascii="Arial" w:hAnsi="Arial"/>
          <w:noProof w:val="0"/>
          <w:rtl/>
        </w:rPr>
        <w:t xml:space="preserve">חברת </w:t>
      </w:r>
      <w:r w:rsidR="007365AD">
        <w:rPr>
          <w:rFonts w:ascii="Arial" w:hAnsi="Arial"/>
          <w:noProof w:val="0"/>
        </w:rPr>
        <w:t>A</w:t>
      </w:r>
      <w:r w:rsidRPr="00663430">
        <w:rPr>
          <w:rFonts w:ascii="Arial" w:hAnsi="Arial"/>
          <w:noProof w:val="0"/>
          <w:rtl/>
        </w:rPr>
        <w:t xml:space="preserve"> שלא צלח, התגלגל הנתבע באופן מקרי לתחום עסקי חדש (שלא היה ברשותו כל ניסיון ו/או ידע בענייננו) החל ממחצית 2013 וזאת בין היתר על סמך הכרות רופפת שלו עם </w:t>
      </w:r>
      <w:r w:rsidR="004E018A">
        <w:rPr>
          <w:rFonts w:ascii="Arial" w:hAnsi="Arial" w:hint="cs"/>
          <w:noProof w:val="0"/>
          <w:rtl/>
        </w:rPr>
        <w:t>שותפו</w:t>
      </w:r>
      <w:r w:rsidRPr="00663430">
        <w:rPr>
          <w:rFonts w:ascii="Arial" w:hAnsi="Arial"/>
          <w:noProof w:val="0"/>
          <w:rtl/>
        </w:rPr>
        <w:t xml:space="preserve"> ופגישה אקראית ביניהם עת סיים את תקופת הצינון שלו. על כן, אין שחר לטענת התובעת לפיה המגעים עם 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החלו כשנה לפני החתימה על כתב המינוי אלא בסביבות חודש יולי 2013 בלבד.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2B4E6E">
      <w:pPr>
        <w:pStyle w:val="af3"/>
        <w:numPr>
          <w:ilvl w:val="0"/>
          <w:numId w:val="16"/>
        </w:numPr>
        <w:spacing w:line="360" w:lineRule="auto"/>
        <w:jc w:val="both"/>
        <w:rPr>
          <w:rFonts w:ascii="Arial" w:hAnsi="Arial"/>
          <w:noProof w:val="0"/>
          <w:rtl/>
        </w:rPr>
      </w:pPr>
      <w:r w:rsidRPr="00663430">
        <w:rPr>
          <w:rFonts w:ascii="Arial" w:hAnsi="Arial"/>
          <w:noProof w:val="0"/>
          <w:rtl/>
        </w:rPr>
        <w:t xml:space="preserve">כתב המינוי/הסכם העבודה עם חברת </w:t>
      </w:r>
      <w:r w:rsidR="007365AD">
        <w:rPr>
          <w:rFonts w:ascii="Arial" w:hAnsi="Arial"/>
          <w:noProof w:val="0"/>
        </w:rPr>
        <w:t>N</w:t>
      </w:r>
      <w:r w:rsidRPr="00663430">
        <w:rPr>
          <w:rFonts w:ascii="Arial" w:hAnsi="Arial"/>
          <w:noProof w:val="0"/>
          <w:rtl/>
        </w:rPr>
        <w:t xml:space="preserve"> שנחתם ביום 1.7.2013 איננו מהווה נכס בר איזון, וזאת מהטעמים הבאים: </w:t>
      </w:r>
      <w:r w:rsidRPr="00663430">
        <w:rPr>
          <w:rFonts w:ascii="Arial" w:hAnsi="Arial"/>
          <w:noProof w:val="0"/>
          <w:u w:val="single"/>
          <w:rtl/>
        </w:rPr>
        <w:t>ראשית</w:t>
      </w:r>
      <w:r w:rsidRPr="00663430">
        <w:rPr>
          <w:rFonts w:ascii="Arial" w:hAnsi="Arial"/>
          <w:noProof w:val="0"/>
          <w:rtl/>
        </w:rPr>
        <w:t>, כתב המינוי כשלעצמו אינו מקנה לנתבע ו</w:t>
      </w:r>
      <w:r w:rsidR="004E018A">
        <w:rPr>
          <w:rFonts w:ascii="Arial" w:hAnsi="Arial" w:hint="cs"/>
          <w:noProof w:val="0"/>
          <w:rtl/>
        </w:rPr>
        <w:t xml:space="preserve">לשותפו </w:t>
      </w:r>
      <w:r w:rsidRPr="00663430">
        <w:rPr>
          <w:rFonts w:ascii="Arial" w:hAnsi="Arial"/>
          <w:noProof w:val="0"/>
          <w:rtl/>
        </w:rPr>
        <w:t xml:space="preserve">שום זכות מובטחת להכנסה כלשהי ובוודאי שלא להכנסה פסיבית שאינה תלויה במאמץ בסיכון רב ועבודה מתמשכים. </w:t>
      </w:r>
      <w:r w:rsidRPr="00663430">
        <w:rPr>
          <w:rFonts w:ascii="Arial" w:hAnsi="Arial"/>
          <w:noProof w:val="0"/>
          <w:u w:val="single"/>
          <w:rtl/>
        </w:rPr>
        <w:t>שנית</w:t>
      </w:r>
      <w:r w:rsidRPr="00663430">
        <w:rPr>
          <w:rFonts w:ascii="Arial" w:hAnsi="Arial"/>
          <w:noProof w:val="0"/>
          <w:rtl/>
        </w:rPr>
        <w:t>, הוכח כי עבור העמלות שנתקבלו נדרשה עבודה מאומצת ומתמשכת הדורשת שהייה רצופה ב</w:t>
      </w:r>
      <w:r w:rsidR="002B4E6E">
        <w:rPr>
          <w:rFonts w:ascii="Arial" w:hAnsi="Arial" w:hint="cs"/>
          <w:noProof w:val="0"/>
          <w:rtl/>
        </w:rPr>
        <w:t xml:space="preserve"> ---</w:t>
      </w:r>
      <w:r w:rsidRPr="00663430">
        <w:rPr>
          <w:rFonts w:ascii="Arial" w:hAnsi="Arial"/>
          <w:noProof w:val="0"/>
          <w:rtl/>
        </w:rPr>
        <w:t>, סיכון של חיי הנתבע, בניית קשרים עסקיים, ליווי טכנולוגי ומסחרי לאורך כל חיי הפרויקט, פעילות שיווק מול הלקוחות כדי לבנות אמון ביכולת החברה לייצר ולפתח את המוצר עבורם</w:t>
      </w:r>
      <w:r w:rsidR="00577CBC">
        <w:rPr>
          <w:rFonts w:ascii="Arial" w:hAnsi="Arial" w:hint="cs"/>
          <w:noProof w:val="0"/>
          <w:rtl/>
        </w:rPr>
        <w:t xml:space="preserve"> הן </w:t>
      </w:r>
      <w:r w:rsidRPr="00663430">
        <w:rPr>
          <w:rFonts w:ascii="Arial" w:hAnsi="Arial"/>
          <w:noProof w:val="0"/>
          <w:rtl/>
        </w:rPr>
        <w:t>בהיבט הטכנולוגי ו</w:t>
      </w:r>
      <w:r w:rsidR="00577CBC">
        <w:rPr>
          <w:rFonts w:ascii="Arial" w:hAnsi="Arial" w:hint="cs"/>
          <w:noProof w:val="0"/>
          <w:rtl/>
        </w:rPr>
        <w:t xml:space="preserve">הן </w:t>
      </w:r>
      <w:r w:rsidRPr="00663430">
        <w:rPr>
          <w:rFonts w:ascii="Arial" w:hAnsi="Arial"/>
          <w:noProof w:val="0"/>
          <w:rtl/>
        </w:rPr>
        <w:t>בהיבט התפעולי ו</w:t>
      </w:r>
      <w:r w:rsidR="007B715B">
        <w:rPr>
          <w:rFonts w:ascii="Arial" w:hAnsi="Arial" w:hint="cs"/>
          <w:noProof w:val="0"/>
          <w:rtl/>
        </w:rPr>
        <w:t>עמידה</w:t>
      </w:r>
      <w:r w:rsidRPr="00663430">
        <w:rPr>
          <w:rFonts w:ascii="Arial" w:hAnsi="Arial"/>
          <w:noProof w:val="0"/>
          <w:rtl/>
        </w:rPr>
        <w:t xml:space="preserve"> באתגרים הנדרשים בגין כל מוצר שנמכר ובגין כל עסקה בעבורה נתקבל התשלום. </w:t>
      </w:r>
      <w:r w:rsidRPr="00663430">
        <w:rPr>
          <w:rFonts w:ascii="Arial" w:hAnsi="Arial"/>
          <w:noProof w:val="0"/>
          <w:u w:val="single"/>
          <w:rtl/>
        </w:rPr>
        <w:t>שלישית</w:t>
      </w:r>
      <w:r w:rsidRPr="00663430">
        <w:rPr>
          <w:rFonts w:ascii="Arial" w:hAnsi="Arial"/>
          <w:noProof w:val="0"/>
          <w:rtl/>
        </w:rPr>
        <w:t>, מדובר בכתב מינוי אישי הקובע במפורש כי העבודה חייבת להתבצע על ידי הנתבע ו</w:t>
      </w:r>
      <w:r w:rsidR="004E018A">
        <w:rPr>
          <w:rFonts w:ascii="Arial" w:hAnsi="Arial" w:hint="cs"/>
          <w:noProof w:val="0"/>
          <w:rtl/>
        </w:rPr>
        <w:t>שותפו</w:t>
      </w:r>
      <w:r w:rsidRPr="00663430">
        <w:rPr>
          <w:rFonts w:ascii="Arial" w:hAnsi="Arial"/>
          <w:noProof w:val="0"/>
          <w:rtl/>
        </w:rPr>
        <w:t xml:space="preserve">. </w:t>
      </w:r>
      <w:r w:rsidRPr="00663430">
        <w:rPr>
          <w:rFonts w:ascii="Arial" w:hAnsi="Arial"/>
          <w:noProof w:val="0"/>
          <w:u w:val="single"/>
          <w:rtl/>
        </w:rPr>
        <w:t>רביעית</w:t>
      </w:r>
      <w:r w:rsidRPr="00663430">
        <w:rPr>
          <w:rFonts w:ascii="Arial" w:hAnsi="Arial"/>
          <w:noProof w:val="0"/>
          <w:rtl/>
        </w:rPr>
        <w:t xml:space="preserve">, מדובר בכתב מינוי שלא ניתן למכור את הזכויות מכוחו לצד ג' להמחותן או להורישן. </w:t>
      </w:r>
      <w:r w:rsidRPr="00663430">
        <w:rPr>
          <w:rFonts w:ascii="Arial" w:hAnsi="Arial"/>
          <w:noProof w:val="0"/>
          <w:u w:val="single"/>
          <w:rtl/>
        </w:rPr>
        <w:t>ולבסוף</w:t>
      </w:r>
      <w:r w:rsidRPr="00663430">
        <w:rPr>
          <w:rFonts w:ascii="Arial" w:hAnsi="Arial"/>
          <w:noProof w:val="0"/>
          <w:rtl/>
        </w:rPr>
        <w:t xml:space="preserve">, מדובר בכתב מינוי שאינו מקנה זכות אוטומטית לקבל דבר אף לא להשבת הוצאות שהוצאו ע"י הנתבע שכללו טיסות במטוסים פרטיים בסכומים גבוהים ביותר וייעוץ מקצועי בסכומים של מאות אלפי דולרים מגורמי מקצוע בכירים בארץ ומחוצה לה.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6"/>
        </w:numPr>
        <w:spacing w:line="360" w:lineRule="auto"/>
        <w:jc w:val="both"/>
        <w:rPr>
          <w:rFonts w:ascii="Arial" w:hAnsi="Arial"/>
          <w:noProof w:val="0"/>
        </w:rPr>
      </w:pPr>
      <w:r w:rsidRPr="00663430">
        <w:rPr>
          <w:rFonts w:ascii="Arial" w:hAnsi="Arial"/>
          <w:noProof w:val="0"/>
          <w:rtl/>
        </w:rPr>
        <w:t>מאחר ש</w:t>
      </w:r>
      <w:r w:rsidR="00577CBC">
        <w:rPr>
          <w:rFonts w:ascii="Arial" w:hAnsi="Arial" w:hint="cs"/>
          <w:noProof w:val="0"/>
          <w:rtl/>
        </w:rPr>
        <w:t>כתב המינוי</w:t>
      </w:r>
      <w:r w:rsidRPr="00663430">
        <w:rPr>
          <w:rFonts w:ascii="Arial" w:hAnsi="Arial"/>
          <w:noProof w:val="0"/>
          <w:rtl/>
        </w:rPr>
        <w:t xml:space="preserve"> כשלעצמו אינו מהווה נכס בר איזון ולנוכח טיבן של ההכנסות הדורשות מאמץ מתמשך ואישי של הנתבע ו</w:t>
      </w:r>
      <w:r w:rsidR="004E018A">
        <w:rPr>
          <w:rFonts w:ascii="Arial" w:hAnsi="Arial" w:hint="cs"/>
          <w:noProof w:val="0"/>
          <w:rtl/>
        </w:rPr>
        <w:t>שותפו</w:t>
      </w:r>
      <w:r w:rsidR="002B4E6E">
        <w:rPr>
          <w:rFonts w:ascii="Arial" w:hAnsi="Arial" w:hint="cs"/>
          <w:noProof w:val="0"/>
          <w:rtl/>
        </w:rPr>
        <w:t xml:space="preserve"> של הנתבע</w:t>
      </w:r>
      <w:r w:rsidRPr="00663430">
        <w:rPr>
          <w:rFonts w:ascii="Arial" w:hAnsi="Arial"/>
          <w:noProof w:val="0"/>
          <w:rtl/>
        </w:rPr>
        <w:t xml:space="preserve">, יש לקבל את עמדת המומחה </w:t>
      </w:r>
      <w:r w:rsidR="00577CBC">
        <w:rPr>
          <w:rFonts w:ascii="Arial" w:hAnsi="Arial" w:hint="cs"/>
          <w:noProof w:val="0"/>
          <w:rtl/>
        </w:rPr>
        <w:t>לפיה</w:t>
      </w:r>
      <w:r w:rsidRPr="00663430">
        <w:rPr>
          <w:rFonts w:ascii="Arial" w:hAnsi="Arial"/>
          <w:noProof w:val="0"/>
          <w:rtl/>
        </w:rPr>
        <w:t xml:space="preserve"> יש להכליל רק את ההכנסות שהתקבלו במזומן עד למועד הקרע השני בלבד (סע' 5.6.4.4., עמ' 42 לחוו"ד).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16"/>
        </w:numPr>
        <w:spacing w:line="360" w:lineRule="auto"/>
        <w:jc w:val="both"/>
        <w:rPr>
          <w:rFonts w:ascii="Arial" w:hAnsi="Arial"/>
          <w:noProof w:val="0"/>
          <w:rtl/>
        </w:rPr>
      </w:pPr>
      <w:r w:rsidRPr="00663430">
        <w:rPr>
          <w:rFonts w:ascii="Arial" w:hAnsi="Arial"/>
          <w:noProof w:val="0"/>
          <w:rtl/>
        </w:rPr>
        <w:lastRenderedPageBreak/>
        <w:t xml:space="preserve">גם במקרה של עסק "ממשי" בעל שווי כלכלי עצמאי (מה שאין כן במקרה זה) הגישה המקובלת היא </w:t>
      </w:r>
      <w:r w:rsidR="00681BA9">
        <w:rPr>
          <w:rFonts w:ascii="Arial" w:hAnsi="Arial" w:hint="cs"/>
          <w:noProof w:val="0"/>
          <w:rtl/>
        </w:rPr>
        <w:t xml:space="preserve">שיש </w:t>
      </w:r>
      <w:r w:rsidRPr="00663430">
        <w:rPr>
          <w:rFonts w:ascii="Arial" w:hAnsi="Arial"/>
          <w:noProof w:val="0"/>
          <w:rtl/>
        </w:rPr>
        <w:t xml:space="preserve">להבחין בין שווי העסק לו היה נמכר לצד ג' ללא מחויבות של הבעלים להמשיך </w:t>
      </w:r>
      <w:r w:rsidR="00577CBC">
        <w:rPr>
          <w:rFonts w:ascii="Arial" w:hAnsi="Arial" w:hint="cs"/>
          <w:noProof w:val="0"/>
          <w:rtl/>
        </w:rPr>
        <w:t>ו</w:t>
      </w:r>
      <w:r w:rsidRPr="00663430">
        <w:rPr>
          <w:rFonts w:ascii="Arial" w:hAnsi="Arial"/>
          <w:noProof w:val="0"/>
          <w:rtl/>
        </w:rPr>
        <w:t>לעבוד בו לבין הערך התלוי בהמשך עבודתו של הבעלים בעסק. הרכיב השני המשקף את שווי הנכס רק אם הבעלים הקיים ימשיך לעבוד בו</w:t>
      </w:r>
      <w:r w:rsidR="00577CBC">
        <w:rPr>
          <w:rFonts w:ascii="Arial" w:hAnsi="Arial" w:hint="cs"/>
          <w:noProof w:val="0"/>
          <w:rtl/>
        </w:rPr>
        <w:t>,</w:t>
      </w:r>
      <w:r w:rsidRPr="00663430">
        <w:rPr>
          <w:rFonts w:ascii="Arial" w:hAnsi="Arial"/>
          <w:noProof w:val="0"/>
          <w:rtl/>
        </w:rPr>
        <w:t xml:space="preserve"> נחשב לכל היותר ככושר השתכרות שעליו יש להפעיל את אמות המידה הקבועות בסע' 8 לחוק יחסי ממון. </w:t>
      </w:r>
    </w:p>
    <w:p w:rsidR="00602BAA" w:rsidRPr="00663430" w:rsidRDefault="00602BAA" w:rsidP="00602BAA">
      <w:pPr>
        <w:pStyle w:val="af3"/>
        <w:rPr>
          <w:rFonts w:ascii="Arial" w:hAnsi="Arial"/>
          <w:noProof w:val="0"/>
          <w:sz w:val="16"/>
          <w:szCs w:val="16"/>
        </w:rPr>
      </w:pPr>
    </w:p>
    <w:p w:rsidR="00602BAA" w:rsidRPr="00663430" w:rsidRDefault="00602BAA" w:rsidP="00577CBC">
      <w:pPr>
        <w:pStyle w:val="af3"/>
        <w:numPr>
          <w:ilvl w:val="0"/>
          <w:numId w:val="16"/>
        </w:numPr>
        <w:spacing w:line="360" w:lineRule="auto"/>
        <w:jc w:val="both"/>
        <w:rPr>
          <w:rFonts w:ascii="Arial" w:hAnsi="Arial"/>
          <w:noProof w:val="0"/>
          <w:rtl/>
        </w:rPr>
      </w:pPr>
      <w:r w:rsidRPr="00663430">
        <w:rPr>
          <w:rFonts w:ascii="Arial" w:hAnsi="Arial"/>
          <w:noProof w:val="0"/>
          <w:rtl/>
        </w:rPr>
        <w:t xml:space="preserve">גם עקרונות השיתוף/ההפרדה בהשבחה או בפירות של רכוש יכולים לסייע להכרעה על דרך האנלוגיה: מאחר שזכויות והכנסות הנתבע נצברו על ידו באופן אקטיבי (ע"י עבודה/השקעת משאבים) אחרי </w:t>
      </w:r>
      <w:r w:rsidR="00577CBC">
        <w:rPr>
          <w:rFonts w:ascii="Arial" w:hAnsi="Arial" w:hint="cs"/>
          <w:noProof w:val="0"/>
          <w:rtl/>
        </w:rPr>
        <w:t xml:space="preserve">מועד </w:t>
      </w:r>
      <w:r w:rsidRPr="00663430">
        <w:rPr>
          <w:rFonts w:ascii="Arial" w:hAnsi="Arial"/>
          <w:noProof w:val="0"/>
          <w:rtl/>
        </w:rPr>
        <w:t>הקרע, הרי שה</w:t>
      </w:r>
      <w:r w:rsidR="00577CBC">
        <w:rPr>
          <w:rFonts w:ascii="Arial" w:hAnsi="Arial" w:hint="cs"/>
          <w:noProof w:val="0"/>
          <w:rtl/>
        </w:rPr>
        <w:t>ן</w:t>
      </w:r>
      <w:r w:rsidRPr="00663430">
        <w:rPr>
          <w:rFonts w:ascii="Arial" w:hAnsi="Arial"/>
          <w:noProof w:val="0"/>
          <w:rtl/>
        </w:rPr>
        <w:t xml:space="preserve"> אינ</w:t>
      </w:r>
      <w:r w:rsidR="00577CBC">
        <w:rPr>
          <w:rFonts w:ascii="Arial" w:hAnsi="Arial" w:hint="cs"/>
          <w:noProof w:val="0"/>
          <w:rtl/>
        </w:rPr>
        <w:t>ן</w:t>
      </w:r>
      <w:r w:rsidRPr="00663430">
        <w:rPr>
          <w:rFonts w:ascii="Arial" w:hAnsi="Arial"/>
          <w:noProof w:val="0"/>
          <w:rtl/>
        </w:rPr>
        <w:t xml:space="preserve"> רכוש משותף להבדיל מהשבחה פאסיבית המבוססת על עליית שווי. על פי הפסיקה השבחות אקטיביות הדורשות מאמץ מתמשך מצד אחד הצדדים על נכסים ברי איזון שנערכו לאחר תקופת הקרע אינן מהוות נכס משותף. מקל וחומר בענייננו </w:t>
      </w:r>
      <w:r w:rsidR="00577CBC">
        <w:rPr>
          <w:rFonts w:ascii="Arial" w:hAnsi="Arial" w:hint="cs"/>
          <w:noProof w:val="0"/>
          <w:rtl/>
        </w:rPr>
        <w:t>כאשר מדובר</w:t>
      </w:r>
      <w:r w:rsidRPr="00663430">
        <w:rPr>
          <w:rFonts w:ascii="Arial" w:hAnsi="Arial"/>
          <w:noProof w:val="0"/>
          <w:rtl/>
        </w:rPr>
        <w:t xml:space="preserve"> </w:t>
      </w:r>
      <w:r w:rsidR="00577CBC">
        <w:rPr>
          <w:rFonts w:ascii="Arial" w:hAnsi="Arial" w:hint="cs"/>
          <w:noProof w:val="0"/>
          <w:rtl/>
        </w:rPr>
        <w:t>ב</w:t>
      </w:r>
      <w:r w:rsidRPr="00663430">
        <w:rPr>
          <w:rFonts w:ascii="Arial" w:hAnsi="Arial"/>
          <w:noProof w:val="0"/>
          <w:rtl/>
        </w:rPr>
        <w:t xml:space="preserve">הכנסות הקשורות במיזם חדש שצמח בתקופת הדמדומים של הקשר שמקורם בכתב מינוי שאינו מהווה נכס עפ"י אמות המידה בפסיקה.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16"/>
        </w:numPr>
        <w:spacing w:line="360" w:lineRule="auto"/>
        <w:jc w:val="both"/>
        <w:rPr>
          <w:rFonts w:ascii="Arial" w:hAnsi="Arial"/>
          <w:noProof w:val="0"/>
          <w:rtl/>
        </w:rPr>
      </w:pPr>
      <w:r w:rsidRPr="00663430">
        <w:rPr>
          <w:rFonts w:ascii="Arial" w:hAnsi="Arial"/>
          <w:noProof w:val="0"/>
          <w:rtl/>
        </w:rPr>
        <w:t xml:space="preserve">בכפוף לאמור לעיל, לכל היותר יש לקבוע "שותפות מוחלשת" לגבי התקופה שלאחר מועד הקרע הראשון ובוודאי השני ובכל מקרה מכל הכנסה יש לקזז את ההוצאות ועלויות מיסוי.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6"/>
        </w:numPr>
        <w:spacing w:line="360" w:lineRule="auto"/>
        <w:jc w:val="both"/>
        <w:rPr>
          <w:rFonts w:ascii="Arial" w:hAnsi="Arial"/>
          <w:noProof w:val="0"/>
          <w:rtl/>
        </w:rPr>
      </w:pPr>
      <w:r w:rsidRPr="00663430">
        <w:rPr>
          <w:rFonts w:ascii="Arial" w:hAnsi="Arial"/>
          <w:noProof w:val="0"/>
          <w:rtl/>
        </w:rPr>
        <w:t xml:space="preserve">אשר לשיעור ההכנסות שהתקבלו מחברת </w:t>
      </w:r>
      <w:r w:rsidR="007365AD">
        <w:rPr>
          <w:rFonts w:ascii="Arial" w:hAnsi="Arial"/>
          <w:noProof w:val="0"/>
        </w:rPr>
        <w:t>N</w:t>
      </w:r>
      <w:r w:rsidRPr="00663430">
        <w:rPr>
          <w:rFonts w:ascii="Arial" w:hAnsi="Arial"/>
          <w:noProof w:val="0"/>
          <w:rtl/>
        </w:rPr>
        <w:t xml:space="preserve">, מדובר בהטעיה ברורה שכן הנתבע פירט את כל הסכומים שקיבל מעסקאותיו לתקופה הרלבנטית. יתרה מכך, המומחה ביקש כרטסות נגדיות מחברת </w:t>
      </w:r>
      <w:r w:rsidR="007365AD">
        <w:rPr>
          <w:rFonts w:ascii="Arial" w:hAnsi="Arial"/>
          <w:noProof w:val="0"/>
        </w:rPr>
        <w:t>N</w:t>
      </w:r>
      <w:r w:rsidRPr="00663430">
        <w:rPr>
          <w:rFonts w:ascii="Arial" w:hAnsi="Arial"/>
          <w:noProof w:val="0"/>
          <w:rtl/>
        </w:rPr>
        <w:t xml:space="preserve"> להוכחת הדברים ונמצאה התאמה מלאה (עמ' 44 לחוו"ד המומחה). כך גם </w:t>
      </w:r>
      <w:r w:rsidR="00471AB5">
        <w:rPr>
          <w:rFonts w:ascii="Arial" w:hAnsi="Arial" w:hint="cs"/>
          <w:noProof w:val="0"/>
          <w:rtl/>
        </w:rPr>
        <w:t xml:space="preserve">בקשר </w:t>
      </w:r>
      <w:r w:rsidRPr="00663430">
        <w:rPr>
          <w:rFonts w:ascii="Arial" w:hAnsi="Arial"/>
          <w:noProof w:val="0"/>
          <w:rtl/>
        </w:rPr>
        <w:t xml:space="preserve">לסכום הנטען של 2,265,590 ₪, הנתבע חשף בפני המומחה את הכנסותיו מחברת </w:t>
      </w:r>
      <w:r w:rsidR="007365AD">
        <w:rPr>
          <w:rFonts w:ascii="Arial" w:hAnsi="Arial"/>
          <w:noProof w:val="0"/>
        </w:rPr>
        <w:t>N</w:t>
      </w:r>
      <w:r w:rsidRPr="00663430">
        <w:rPr>
          <w:rFonts w:ascii="Arial" w:hAnsi="Arial"/>
          <w:noProof w:val="0"/>
          <w:rtl/>
        </w:rPr>
        <w:t xml:space="preserve"> ו/או חברות הבנות שלה בין היתר </w:t>
      </w:r>
      <w:r w:rsidR="00577CBC">
        <w:rPr>
          <w:rFonts w:ascii="Arial" w:hAnsi="Arial" w:hint="cs"/>
          <w:noProof w:val="0"/>
          <w:rtl/>
        </w:rPr>
        <w:t>מ</w:t>
      </w:r>
      <w:r w:rsidRPr="00663430">
        <w:rPr>
          <w:rFonts w:ascii="Arial" w:hAnsi="Arial"/>
          <w:noProof w:val="0"/>
          <w:rtl/>
        </w:rPr>
        <w:t xml:space="preserve">חברת </w:t>
      </w:r>
      <w:r w:rsidRPr="00663430">
        <w:rPr>
          <w:rFonts w:ascii="Arial" w:hAnsi="Arial"/>
          <w:noProof w:val="0"/>
        </w:rPr>
        <w:t>P</w:t>
      </w:r>
      <w:r w:rsidRPr="00663430">
        <w:rPr>
          <w:rFonts w:ascii="Arial" w:hAnsi="Arial"/>
          <w:noProof w:val="0"/>
          <w:rtl/>
        </w:rPr>
        <w:t>. הסך של 2,265,590 ₪ הינו סכום העברה בש</w:t>
      </w:r>
      <w:r w:rsidR="00577CBC">
        <w:rPr>
          <w:rFonts w:ascii="Arial" w:hAnsi="Arial" w:hint="cs"/>
          <w:noProof w:val="0"/>
          <w:rtl/>
        </w:rPr>
        <w:t xml:space="preserve">"ח </w:t>
      </w:r>
      <w:r w:rsidRPr="00663430">
        <w:rPr>
          <w:rFonts w:ascii="Arial" w:hAnsi="Arial"/>
          <w:noProof w:val="0"/>
          <w:rtl/>
        </w:rPr>
        <w:t xml:space="preserve">שהתקבל מחברת </w:t>
      </w:r>
      <w:r w:rsidRPr="00663430">
        <w:rPr>
          <w:rFonts w:ascii="Arial" w:hAnsi="Arial"/>
          <w:noProof w:val="0"/>
        </w:rPr>
        <w:t>P</w:t>
      </w:r>
      <w:r w:rsidRPr="00663430">
        <w:rPr>
          <w:rFonts w:ascii="Arial" w:hAnsi="Arial"/>
          <w:noProof w:val="0"/>
          <w:rtl/>
        </w:rPr>
        <w:t xml:space="preserve"> </w:t>
      </w:r>
      <w:r w:rsidRPr="00663430">
        <w:rPr>
          <w:rFonts w:ascii="Arial" w:hAnsi="Arial" w:hint="cs"/>
          <w:noProof w:val="0"/>
          <w:rtl/>
        </w:rPr>
        <w:t>לחשבון חברת ט</w:t>
      </w:r>
      <w:r w:rsidR="004E018A">
        <w:rPr>
          <w:rFonts w:ascii="Arial" w:hAnsi="Arial" w:hint="cs"/>
          <w:noProof w:val="0"/>
          <w:rtl/>
        </w:rPr>
        <w:t>'</w:t>
      </w:r>
      <w:r w:rsidRPr="00663430">
        <w:rPr>
          <w:rFonts w:ascii="Arial" w:hAnsi="Arial" w:hint="cs"/>
          <w:noProof w:val="0"/>
          <w:rtl/>
        </w:rPr>
        <w:t xml:space="preserve"> ביום 3.12.14 המופיע בחוו"ד בעמ' 44 בסך 486,359 $. </w:t>
      </w:r>
      <w:r w:rsidR="00577CBC">
        <w:rPr>
          <w:rFonts w:ascii="Arial" w:hAnsi="Arial" w:hint="cs"/>
          <w:noProof w:val="0"/>
          <w:rtl/>
        </w:rPr>
        <w:t>משכך</w:t>
      </w:r>
      <w:r w:rsidRPr="00663430">
        <w:rPr>
          <w:rFonts w:ascii="Arial" w:hAnsi="Arial" w:hint="cs"/>
          <w:noProof w:val="0"/>
          <w:rtl/>
        </w:rPr>
        <w:t xml:space="preserve">, מדובר על אותו תקבול בדיוק בש"ח ובניכוי מע"מ. </w:t>
      </w:r>
    </w:p>
    <w:p w:rsidR="00602BAA" w:rsidRPr="00663430" w:rsidRDefault="00602BAA" w:rsidP="00602BAA">
      <w:pPr>
        <w:pStyle w:val="af3"/>
        <w:rPr>
          <w:rFonts w:ascii="Arial" w:hAnsi="Arial"/>
          <w:noProof w:val="0"/>
          <w:sz w:val="16"/>
          <w:szCs w:val="16"/>
        </w:rPr>
      </w:pPr>
    </w:p>
    <w:p w:rsidR="00602BAA" w:rsidRPr="00663430" w:rsidRDefault="00602BAA" w:rsidP="00B54AB2">
      <w:pPr>
        <w:pStyle w:val="af3"/>
        <w:numPr>
          <w:ilvl w:val="0"/>
          <w:numId w:val="16"/>
        </w:numPr>
        <w:spacing w:line="360" w:lineRule="auto"/>
        <w:jc w:val="both"/>
        <w:rPr>
          <w:rFonts w:ascii="Arial" w:hAnsi="Arial"/>
          <w:noProof w:val="0"/>
          <w:rtl/>
        </w:rPr>
      </w:pPr>
      <w:r w:rsidRPr="00663430">
        <w:rPr>
          <w:rFonts w:ascii="Arial" w:hAnsi="Arial"/>
          <w:noProof w:val="0"/>
          <w:rtl/>
        </w:rPr>
        <w:t xml:space="preserve">אשר לתשלום מכוח ההסכם מיום 18.5.16: מדובר בתשלום ששולם בשנת 2016 הרבה אחרי מועד הקרע ואין לתובעת זכות לקבל חלק ממנו. גם כותרת ההסכם מדברת על תשלום חד פעמי ולא על "פיצוי" כטענת התובעת, וזאת בקשר להתקשרות מסוימת עם לקוח חדש בשם </w:t>
      </w:r>
      <w:r w:rsidRPr="00663430">
        <w:rPr>
          <w:rFonts w:ascii="Arial" w:hAnsi="Arial"/>
          <w:noProof w:val="0"/>
        </w:rPr>
        <w:t>S</w:t>
      </w:r>
      <w:r w:rsidRPr="00663430">
        <w:rPr>
          <w:rFonts w:ascii="Arial" w:hAnsi="Arial"/>
          <w:noProof w:val="0"/>
          <w:rtl/>
        </w:rPr>
        <w:t xml:space="preserve">. על כן, </w:t>
      </w:r>
      <w:r w:rsidR="004E018A">
        <w:rPr>
          <w:rFonts w:ascii="Arial" w:hAnsi="Arial"/>
          <w:noProof w:val="0"/>
          <w:rtl/>
        </w:rPr>
        <w:t>לא מדובר כלל על סיום התקשרות של</w:t>
      </w:r>
      <w:r w:rsidR="004E018A">
        <w:rPr>
          <w:rFonts w:ascii="Arial" w:hAnsi="Arial" w:hint="cs"/>
          <w:noProof w:val="0"/>
        </w:rPr>
        <w:t xml:space="preserve"> </w:t>
      </w:r>
      <w:r w:rsidR="004E018A">
        <w:rPr>
          <w:rFonts w:ascii="Arial" w:hAnsi="Arial" w:hint="cs"/>
          <w:noProof w:val="0"/>
          <w:rtl/>
        </w:rPr>
        <w:t>שותפו של הנתבע</w:t>
      </w:r>
      <w:r w:rsidRPr="00663430">
        <w:rPr>
          <w:rFonts w:ascii="Arial" w:hAnsi="Arial"/>
          <w:noProof w:val="0"/>
          <w:rtl/>
        </w:rPr>
        <w:t xml:space="preserve"> והנתבע ב</w:t>
      </w:r>
      <w:r w:rsidR="004E018A">
        <w:rPr>
          <w:rFonts w:ascii="Arial" w:hAnsi="Arial" w:hint="cs"/>
          <w:noProof w:val="0"/>
          <w:rtl/>
        </w:rPr>
        <w:t xml:space="preserve">--- </w:t>
      </w:r>
      <w:r w:rsidRPr="00663430">
        <w:rPr>
          <w:rFonts w:ascii="Arial" w:hAnsi="Arial"/>
          <w:noProof w:val="0"/>
          <w:rtl/>
        </w:rPr>
        <w:t xml:space="preserve">עם חברת </w:t>
      </w:r>
      <w:r w:rsidR="007365AD">
        <w:rPr>
          <w:rFonts w:ascii="Arial" w:hAnsi="Arial"/>
          <w:noProof w:val="0"/>
        </w:rPr>
        <w:t>N</w:t>
      </w:r>
      <w:r w:rsidRPr="00663430">
        <w:rPr>
          <w:rFonts w:ascii="Arial" w:hAnsi="Arial"/>
          <w:noProof w:val="0"/>
          <w:rtl/>
        </w:rPr>
        <w:t xml:space="preserve"> אלא על תשלום בגין עסקה חדשה משנת 2016. בפועל, בתחילת שנת 2016 החל מו"מ לשיווק מוצר חדש ללקוח חדש בשם </w:t>
      </w:r>
      <w:r w:rsidR="004E018A">
        <w:rPr>
          <w:rFonts w:ascii="Arial" w:hAnsi="Arial" w:hint="cs"/>
          <w:noProof w:val="0"/>
        </w:rPr>
        <w:t>S</w:t>
      </w:r>
      <w:r w:rsidRPr="00663430">
        <w:rPr>
          <w:rFonts w:ascii="Arial" w:hAnsi="Arial"/>
          <w:noProof w:val="0"/>
          <w:rtl/>
        </w:rPr>
        <w:t xml:space="preserve"> </w:t>
      </w:r>
      <w:r w:rsidRPr="00663430">
        <w:rPr>
          <w:rFonts w:ascii="Arial" w:hAnsi="Arial" w:hint="cs"/>
          <w:noProof w:val="0"/>
          <w:rtl/>
        </w:rPr>
        <w:t xml:space="preserve">שדרש עבודה מאומצת מאד וריכוז כל יכולותיו של הנתבע כדי להשלים את העסקה. מסיבות שלא ניתן לפרטן, בסמוך לחודש מאי 2016 פנה </w:t>
      </w:r>
      <w:r w:rsidR="004E018A">
        <w:rPr>
          <w:rFonts w:ascii="Arial" w:hAnsi="Arial" w:hint="cs"/>
          <w:noProof w:val="0"/>
          <w:rtl/>
        </w:rPr>
        <w:t xml:space="preserve">---- </w:t>
      </w:r>
      <w:r w:rsidRPr="00663430">
        <w:rPr>
          <w:rFonts w:ascii="Arial" w:hAnsi="Arial" w:hint="cs"/>
          <w:noProof w:val="0"/>
          <w:rtl/>
        </w:rPr>
        <w:t>וביקש ש</w:t>
      </w:r>
      <w:r w:rsidR="004E018A">
        <w:rPr>
          <w:rFonts w:ascii="Arial" w:hAnsi="Arial" w:hint="cs"/>
          <w:noProof w:val="0"/>
          <w:rtl/>
        </w:rPr>
        <w:t xml:space="preserve">שותפו של הנתבע והנתבע </w:t>
      </w:r>
      <w:r w:rsidRPr="00663430">
        <w:rPr>
          <w:rFonts w:ascii="Arial" w:hAnsi="Arial" w:hint="cs"/>
          <w:noProof w:val="0"/>
          <w:rtl/>
        </w:rPr>
        <w:t xml:space="preserve">יימנעו מהמשך הטיפול בעסקה המתגבשת עקב צרכים </w:t>
      </w:r>
      <w:r w:rsidR="002B4E6E">
        <w:rPr>
          <w:rFonts w:ascii="Arial" w:hAnsi="Arial" w:hint="cs"/>
          <w:noProof w:val="0"/>
          <w:rtl/>
        </w:rPr>
        <w:t>---</w:t>
      </w:r>
      <w:r w:rsidRPr="00663430">
        <w:rPr>
          <w:rFonts w:ascii="Arial" w:hAnsi="Arial" w:hint="cs"/>
          <w:noProof w:val="0"/>
          <w:rtl/>
        </w:rPr>
        <w:t>. כתוצאה מכך הגיעו הצדדים לפשרה טרם השלמת העסקה האמורה כי עבור מעורבותם ועבודתם המאומצת עד לאותו מועד הם יקבלו תשלום חד פעמי בסך של 5 מיליון $ על מנת לאפשר ל</w:t>
      </w:r>
      <w:r w:rsidR="004E018A">
        <w:rPr>
          <w:rFonts w:ascii="Arial" w:hAnsi="Arial" w:hint="cs"/>
          <w:noProof w:val="0"/>
          <w:rtl/>
        </w:rPr>
        <w:t xml:space="preserve"> ---ל</w:t>
      </w:r>
      <w:r w:rsidRPr="00663430">
        <w:rPr>
          <w:rFonts w:ascii="Arial" w:hAnsi="Arial" w:hint="cs"/>
          <w:noProof w:val="0"/>
          <w:rtl/>
        </w:rPr>
        <w:t xml:space="preserve">היכנס בנעליהם.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6"/>
        </w:numPr>
        <w:spacing w:line="360" w:lineRule="auto"/>
        <w:jc w:val="both"/>
        <w:rPr>
          <w:rFonts w:ascii="Arial" w:hAnsi="Arial"/>
          <w:noProof w:val="0"/>
          <w:rtl/>
        </w:rPr>
      </w:pPr>
      <w:r w:rsidRPr="00663430">
        <w:rPr>
          <w:rFonts w:ascii="Arial" w:hAnsi="Arial"/>
          <w:noProof w:val="0"/>
          <w:rtl/>
        </w:rPr>
        <w:t>מעבר לכך, גם אם היה מדובר בתשלום פיצוי על ס</w:t>
      </w:r>
      <w:r w:rsidR="004E018A">
        <w:rPr>
          <w:rFonts w:ascii="Arial" w:hAnsi="Arial"/>
          <w:noProof w:val="0"/>
          <w:rtl/>
        </w:rPr>
        <w:t xml:space="preserve">יום כתב המינוי שנחתם בין הנתבע </w:t>
      </w:r>
      <w:r w:rsidR="004E018A">
        <w:rPr>
          <w:rFonts w:ascii="Arial" w:hAnsi="Arial" w:hint="cs"/>
          <w:noProof w:val="0"/>
          <w:rtl/>
        </w:rPr>
        <w:t xml:space="preserve">ושותפו </w:t>
      </w:r>
      <w:r w:rsidRPr="00663430">
        <w:rPr>
          <w:rFonts w:ascii="Arial" w:hAnsi="Arial"/>
          <w:noProof w:val="0"/>
          <w:rtl/>
        </w:rPr>
        <w:t xml:space="preserve"> לחברת </w:t>
      </w:r>
      <w:r w:rsidR="007365AD">
        <w:rPr>
          <w:rFonts w:ascii="Arial" w:hAnsi="Arial"/>
          <w:noProof w:val="0"/>
        </w:rPr>
        <w:t>N</w:t>
      </w:r>
      <w:r w:rsidRPr="00663430">
        <w:rPr>
          <w:rFonts w:ascii="Arial" w:hAnsi="Arial"/>
          <w:noProof w:val="0"/>
          <w:rtl/>
        </w:rPr>
        <w:t xml:space="preserve"> בחודש יולי 2013, אזי ממילא זכויותיה של התובעת אינ</w:t>
      </w:r>
      <w:r w:rsidR="00577CBC">
        <w:rPr>
          <w:rFonts w:ascii="Arial" w:hAnsi="Arial" w:hint="cs"/>
          <w:noProof w:val="0"/>
          <w:rtl/>
        </w:rPr>
        <w:t>ן</w:t>
      </w:r>
      <w:r w:rsidRPr="00663430">
        <w:rPr>
          <w:rFonts w:ascii="Arial" w:hAnsi="Arial"/>
          <w:noProof w:val="0"/>
          <w:rtl/>
        </w:rPr>
        <w:t xml:space="preserve"> מתייחס</w:t>
      </w:r>
      <w:r w:rsidR="00577CBC">
        <w:rPr>
          <w:rFonts w:ascii="Arial" w:hAnsi="Arial" w:hint="cs"/>
          <w:noProof w:val="0"/>
          <w:rtl/>
        </w:rPr>
        <w:t>ות</w:t>
      </w:r>
      <w:r w:rsidRPr="00663430">
        <w:rPr>
          <w:rFonts w:ascii="Arial" w:hAnsi="Arial"/>
          <w:noProof w:val="0"/>
          <w:rtl/>
        </w:rPr>
        <w:t xml:space="preserve"> למלוא חלקו של הנתבע בתשלום שכן תשלום זה ניתן לכאורה על כל תקופת העבודה של הנתבע במסגרת זו (מיולי 2013 ועד בכלל) כך שתקופת השיתוף הנטענת מהווה אחוז זניח מהתשלום.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16"/>
        </w:numPr>
        <w:spacing w:line="360" w:lineRule="auto"/>
        <w:jc w:val="both"/>
        <w:rPr>
          <w:rFonts w:ascii="Arial" w:hAnsi="Arial"/>
          <w:noProof w:val="0"/>
          <w:rtl/>
        </w:rPr>
      </w:pPr>
      <w:r w:rsidRPr="00663430">
        <w:rPr>
          <w:rFonts w:ascii="Arial" w:hAnsi="Arial"/>
          <w:noProof w:val="0"/>
          <w:rtl/>
        </w:rPr>
        <w:t xml:space="preserve">העובדה כי כתב המינוי מ-2013 כולל הגנה על הנתבע </w:t>
      </w:r>
      <w:r w:rsidR="004E018A">
        <w:rPr>
          <w:rFonts w:ascii="Arial" w:hAnsi="Arial" w:hint="cs"/>
          <w:noProof w:val="0"/>
          <w:rtl/>
        </w:rPr>
        <w:t>ושותפו</w:t>
      </w:r>
      <w:r w:rsidRPr="00663430">
        <w:rPr>
          <w:rFonts w:ascii="Arial" w:hAnsi="Arial"/>
          <w:noProof w:val="0"/>
          <w:rtl/>
        </w:rPr>
        <w:t xml:space="preserve"> </w:t>
      </w:r>
      <w:r w:rsidR="002B4E6E">
        <w:rPr>
          <w:rFonts w:ascii="Arial" w:hAnsi="Arial" w:hint="cs"/>
          <w:noProof w:val="0"/>
          <w:rtl/>
        </w:rPr>
        <w:t xml:space="preserve">של הנתבע </w:t>
      </w:r>
      <w:r w:rsidRPr="00663430">
        <w:rPr>
          <w:rFonts w:ascii="Arial" w:hAnsi="Arial"/>
          <w:noProof w:val="0"/>
          <w:rtl/>
        </w:rPr>
        <w:t>לגבי עסקאות עתידיות שתערוך</w:t>
      </w:r>
      <w:r w:rsidR="004E018A">
        <w:rPr>
          <w:rFonts w:ascii="Arial" w:hAnsi="Arial" w:hint="cs"/>
          <w:noProof w:val="0"/>
          <w:rtl/>
        </w:rPr>
        <w:t xml:space="preserve"> חברת</w:t>
      </w:r>
      <w:r w:rsidRPr="00663430">
        <w:rPr>
          <w:rFonts w:ascii="Arial" w:hAnsi="Arial"/>
          <w:noProof w:val="0"/>
          <w:rtl/>
        </w:rPr>
        <w:t xml:space="preserve"> </w:t>
      </w:r>
      <w:r w:rsidR="007365AD">
        <w:rPr>
          <w:rFonts w:ascii="Arial" w:hAnsi="Arial"/>
          <w:noProof w:val="0"/>
        </w:rPr>
        <w:t>N</w:t>
      </w:r>
      <w:r w:rsidRPr="00663430">
        <w:rPr>
          <w:rFonts w:ascii="Arial" w:hAnsi="Arial"/>
          <w:noProof w:val="0"/>
          <w:rtl/>
        </w:rPr>
        <w:t xml:space="preserve"> אין משמעותה שמדובר בהכנסה פאסיבית. להיפך, כתב המינוי מ-2013 מחייב את הנתבע </w:t>
      </w:r>
      <w:r w:rsidR="004E018A">
        <w:rPr>
          <w:rFonts w:ascii="Arial" w:hAnsi="Arial" w:hint="cs"/>
          <w:noProof w:val="0"/>
          <w:rtl/>
        </w:rPr>
        <w:t>ושותפו</w:t>
      </w:r>
      <w:r w:rsidRPr="00663430">
        <w:rPr>
          <w:rFonts w:ascii="Arial" w:hAnsi="Arial"/>
          <w:noProof w:val="0"/>
          <w:rtl/>
        </w:rPr>
        <w:t xml:space="preserve"> לעבודה מתמשכת ומאומצת שמטרתה יצירת עסקאות והזדמנויות עבור</w:t>
      </w:r>
      <w:r w:rsidR="004E018A">
        <w:rPr>
          <w:rFonts w:ascii="Arial" w:hAnsi="Arial" w:hint="cs"/>
          <w:noProof w:val="0"/>
          <w:rtl/>
        </w:rPr>
        <w:t xml:space="preserve"> חברת</w:t>
      </w:r>
      <w:r w:rsidRPr="00663430">
        <w:rPr>
          <w:rFonts w:ascii="Arial" w:hAnsi="Arial"/>
          <w:noProof w:val="0"/>
          <w:rtl/>
        </w:rPr>
        <w:t xml:space="preserve"> </w:t>
      </w:r>
      <w:r w:rsidR="007365AD">
        <w:rPr>
          <w:rFonts w:ascii="Arial" w:hAnsi="Arial"/>
          <w:noProof w:val="0"/>
        </w:rPr>
        <w:t>N</w:t>
      </w:r>
      <w:r w:rsidRPr="00663430">
        <w:rPr>
          <w:rFonts w:ascii="Arial" w:hAnsi="Arial"/>
          <w:noProof w:val="0"/>
          <w:rtl/>
        </w:rPr>
        <w:t xml:space="preserve"> שאינן אמורים לחשוף אותם לסיכון שחברת </w:t>
      </w:r>
      <w:r w:rsidR="007365AD">
        <w:rPr>
          <w:rFonts w:ascii="Arial" w:hAnsi="Arial"/>
          <w:noProof w:val="0"/>
        </w:rPr>
        <w:t>N</w:t>
      </w:r>
      <w:r w:rsidRPr="00663430">
        <w:rPr>
          <w:rFonts w:ascii="Arial" w:hAnsi="Arial"/>
          <w:noProof w:val="0"/>
          <w:rtl/>
        </w:rPr>
        <w:t xml:space="preserve"> תנסה להתקשר עם גורמים שלישיים מאחורי גבם. לכן, התשלום הוא גם בגין העבודה המתמשכת והמאומצת שנערכה בתקופה שלאחר הקרע.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602BAA">
      <w:pPr>
        <w:pStyle w:val="af3"/>
        <w:numPr>
          <w:ilvl w:val="0"/>
          <w:numId w:val="16"/>
        </w:numPr>
        <w:spacing w:line="360" w:lineRule="auto"/>
        <w:jc w:val="both"/>
        <w:rPr>
          <w:rFonts w:ascii="Arial" w:hAnsi="Arial"/>
          <w:noProof w:val="0"/>
          <w:rtl/>
        </w:rPr>
      </w:pPr>
      <w:r w:rsidRPr="00663430">
        <w:rPr>
          <w:rFonts w:ascii="Arial" w:hAnsi="Arial"/>
          <w:noProof w:val="0"/>
          <w:rtl/>
        </w:rPr>
        <w:t xml:space="preserve">פעילות הנתבע מול 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יכולה להוות לכל היותר שיקול בקביעת הזכאות לקבלת פיצוי בגין "כושר השתכרות עתידי" בלבד אך לא במסגרת חלוקת/איזון נכסי בני הזוג שכן המוניטין האישי או כושר ההשתכרות של הנתבע הבאים למעשה לידי ביטוי באותן הכנסות שהוא קיבל הרבה אחרי מועד הקרע אינם מהווים "נכס בר איזון" אלא שיקול אקוויטבילי בלבד. במקרה דנן, אין הצדקה לפסיקת פיצוי לתובעת בגין כושר השתכרות/מוניטין אישי של הנתבע משום שהתובעת אינה עומדת בקריטריונים שנקבעו בפסיקה לשם כך. </w:t>
      </w:r>
    </w:p>
    <w:p w:rsidR="00602BAA" w:rsidRPr="00663430" w:rsidRDefault="00602BAA" w:rsidP="00602BAA">
      <w:pPr>
        <w:spacing w:line="360" w:lineRule="auto"/>
        <w:jc w:val="both"/>
        <w:rPr>
          <w:rFonts w:ascii="Arial" w:hAnsi="Arial"/>
          <w:b/>
          <w:bCs/>
          <w:noProof w:val="0"/>
          <w:sz w:val="16"/>
          <w:szCs w:val="16"/>
          <w:u w:val="single"/>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דיון והכרעה</w:t>
      </w:r>
      <w:r w:rsidRPr="00663430">
        <w:rPr>
          <w:rFonts w:ascii="Arial" w:hAnsi="Arial"/>
          <w:noProof w:val="0"/>
          <w:rtl/>
        </w:rPr>
        <w:t>:</w:t>
      </w:r>
    </w:p>
    <w:p w:rsidR="00602BAA" w:rsidRPr="00663430" w:rsidRDefault="00602BAA" w:rsidP="00602BAA">
      <w:pPr>
        <w:pStyle w:val="af3"/>
        <w:spacing w:line="360" w:lineRule="auto"/>
        <w:ind w:left="1040"/>
        <w:jc w:val="both"/>
        <w:rPr>
          <w:rFonts w:ascii="David" w:hAnsi="David"/>
          <w:noProof w:val="0"/>
          <w:sz w:val="16"/>
          <w:szCs w:val="16"/>
          <w:rtl/>
        </w:rPr>
      </w:pPr>
    </w:p>
    <w:p w:rsidR="00602BAA" w:rsidRPr="00663430" w:rsidRDefault="00602BAA" w:rsidP="004E018A">
      <w:pPr>
        <w:pStyle w:val="af3"/>
        <w:numPr>
          <w:ilvl w:val="0"/>
          <w:numId w:val="2"/>
        </w:numPr>
        <w:spacing w:line="360" w:lineRule="auto"/>
        <w:ind w:left="680" w:hanging="680"/>
        <w:jc w:val="both"/>
        <w:rPr>
          <w:rFonts w:ascii="Arial" w:hAnsi="Arial"/>
          <w:noProof w:val="0"/>
          <w:sz w:val="16"/>
          <w:szCs w:val="16"/>
        </w:rPr>
      </w:pPr>
      <w:r w:rsidRPr="00663430">
        <w:rPr>
          <w:rFonts w:ascii="Arial" w:hAnsi="Arial"/>
          <w:noProof w:val="0"/>
          <w:rtl/>
        </w:rPr>
        <w:t xml:space="preserve">כבר בפתח הדברים אציין כי התנהלות הנתבע להסתרת מידע ונתונים מהותיים באה לידי ביטוי מובהק בקשר להסכמים ולהכנסות שהתקבלו מחברת </w:t>
      </w:r>
      <w:r w:rsidR="007365AD">
        <w:rPr>
          <w:rFonts w:ascii="Arial" w:hAnsi="Arial"/>
          <w:noProof w:val="0"/>
        </w:rPr>
        <w:t>N</w:t>
      </w:r>
      <w:r w:rsidRPr="00663430">
        <w:rPr>
          <w:rFonts w:ascii="Arial" w:hAnsi="Arial"/>
          <w:noProof w:val="0"/>
          <w:rtl/>
        </w:rPr>
        <w:t xml:space="preserve">. הנתבע הציג עמדה נחרצת לפיה מועד הקרע הוא יום 1.3.13 ועל כן אין רלבנטיות להסכמים וההכנסות שהתקבלו מחברת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לאחר </w:t>
      </w:r>
      <w:r w:rsidR="00D26CA2">
        <w:rPr>
          <w:rFonts w:ascii="Arial" w:hAnsi="Arial" w:hint="cs"/>
          <w:noProof w:val="0"/>
          <w:rtl/>
        </w:rPr>
        <w:t xml:space="preserve">מועד זה שכן הם </w:t>
      </w:r>
      <w:r w:rsidRPr="00663430">
        <w:rPr>
          <w:rFonts w:ascii="Arial" w:hAnsi="Arial" w:hint="cs"/>
          <w:noProof w:val="0"/>
          <w:rtl/>
        </w:rPr>
        <w:t>אינם חלק מה</w:t>
      </w:r>
      <w:r w:rsidR="00471AB5">
        <w:rPr>
          <w:rFonts w:ascii="Arial" w:hAnsi="Arial" w:hint="cs"/>
          <w:noProof w:val="0"/>
          <w:rtl/>
        </w:rPr>
        <w:t>רכוש בר האיזון</w:t>
      </w:r>
      <w:r w:rsidRPr="00663430">
        <w:rPr>
          <w:rFonts w:ascii="Arial" w:hAnsi="Arial" w:hint="cs"/>
          <w:noProof w:val="0"/>
          <w:rtl/>
        </w:rPr>
        <w:t xml:space="preserve">. בנוסף, בניגוד לצו גילוי המסמכים וללא קבלת היתר מביהמ"ש, לא </w:t>
      </w:r>
      <w:r w:rsidR="00471AB5">
        <w:rPr>
          <w:rFonts w:ascii="Arial" w:hAnsi="Arial" w:hint="cs"/>
          <w:noProof w:val="0"/>
          <w:rtl/>
        </w:rPr>
        <w:t>נחשפו</w:t>
      </w:r>
      <w:r w:rsidRPr="00663430">
        <w:rPr>
          <w:rFonts w:ascii="Arial" w:hAnsi="Arial" w:hint="cs"/>
          <w:noProof w:val="0"/>
          <w:rtl/>
        </w:rPr>
        <w:t xml:space="preserve"> עד היום דפי חשבונות הבנק של חברות ט</w:t>
      </w:r>
      <w:r w:rsidR="004E018A">
        <w:rPr>
          <w:rFonts w:ascii="Arial" w:hAnsi="Arial" w:hint="cs"/>
          <w:noProof w:val="0"/>
          <w:rtl/>
        </w:rPr>
        <w:t>'</w:t>
      </w:r>
      <w:r w:rsidRPr="00663430">
        <w:rPr>
          <w:rFonts w:ascii="Arial" w:hAnsi="Arial" w:hint="cs"/>
          <w:noProof w:val="0"/>
          <w:rtl/>
        </w:rPr>
        <w:t xml:space="preserve"> וא</w:t>
      </w:r>
      <w:r w:rsidR="004E018A">
        <w:rPr>
          <w:rFonts w:ascii="Arial" w:hAnsi="Arial" w:hint="cs"/>
          <w:noProof w:val="0"/>
          <w:rtl/>
        </w:rPr>
        <w:t>'</w:t>
      </w:r>
      <w:r w:rsidRPr="00663430">
        <w:rPr>
          <w:rFonts w:ascii="Arial" w:hAnsi="Arial" w:hint="cs"/>
          <w:noProof w:val="0"/>
          <w:rtl/>
        </w:rPr>
        <w:t xml:space="preserve"> שבמסגרתן בוצעה בין היתר הפעילות מול</w:t>
      </w:r>
      <w:r w:rsidR="004E018A">
        <w:rPr>
          <w:rFonts w:ascii="Arial" w:hAnsi="Arial" w:hint="cs"/>
          <w:noProof w:val="0"/>
          <w:rtl/>
        </w:rPr>
        <w:t xml:space="preserve"> חברת </w:t>
      </w:r>
      <w:r w:rsidR="007365AD">
        <w:rPr>
          <w:rFonts w:ascii="Arial" w:hAnsi="Arial"/>
          <w:noProof w:val="0"/>
        </w:rPr>
        <w:t>N</w:t>
      </w:r>
      <w:r w:rsidRPr="00663430">
        <w:rPr>
          <w:rFonts w:ascii="Arial" w:hAnsi="Arial"/>
          <w:noProof w:val="0"/>
          <w:rtl/>
        </w:rPr>
        <w:t xml:space="preserve"> ואלו אף לא צורפו לתיק. המומחה העיד כי לא קיבל לידיו את דפי חשבונות הבנק של חברת ט</w:t>
      </w:r>
      <w:r w:rsidR="004E018A">
        <w:rPr>
          <w:rFonts w:ascii="Arial" w:hAnsi="Arial" w:hint="cs"/>
          <w:noProof w:val="0"/>
          <w:rtl/>
        </w:rPr>
        <w:t>'</w:t>
      </w:r>
      <w:r w:rsidRPr="00663430">
        <w:rPr>
          <w:rFonts w:ascii="Arial" w:hAnsi="Arial"/>
          <w:noProof w:val="0"/>
          <w:rtl/>
        </w:rPr>
        <w:t xml:space="preserve"> משום שהנתבע סירב לחשוף את הנתונים ולכן "</w:t>
      </w:r>
      <w:r w:rsidR="004E018A">
        <w:rPr>
          <w:rFonts w:ascii="Arial" w:hAnsi="Arial"/>
          <w:b/>
          <w:bCs/>
          <w:noProof w:val="0"/>
          <w:rtl/>
        </w:rPr>
        <w:t xml:space="preserve">הלכנו למשרדו של </w:t>
      </w:r>
      <w:r w:rsidR="004E018A">
        <w:rPr>
          <w:rFonts w:ascii="Arial" w:hAnsi="Arial" w:hint="cs"/>
          <w:b/>
          <w:bCs/>
          <w:noProof w:val="0"/>
          <w:rtl/>
        </w:rPr>
        <w:t xml:space="preserve">... </w:t>
      </w:r>
      <w:r w:rsidRPr="00663430">
        <w:rPr>
          <w:rFonts w:ascii="Arial" w:hAnsi="Arial"/>
          <w:b/>
          <w:bCs/>
          <w:noProof w:val="0"/>
          <w:rtl/>
        </w:rPr>
        <w:t>וסיכמנו משם את התנועות של דפי הבנק</w:t>
      </w:r>
      <w:r w:rsidRPr="00663430">
        <w:rPr>
          <w:rFonts w:ascii="Arial" w:hAnsi="Arial"/>
          <w:noProof w:val="0"/>
          <w:rtl/>
        </w:rPr>
        <w:t xml:space="preserve">". משכך, הוגש סיכום הכנסות/הוצאות בלבד בטבלאות שונות בנספחים פ"ב-פ"ו לחוו"ד. בנוסף, הנתבע ניסה להסתיר את הכנסותיו מחברת </w:t>
      </w:r>
      <w:r w:rsidR="007365AD">
        <w:rPr>
          <w:rFonts w:ascii="Arial" w:hAnsi="Arial"/>
          <w:noProof w:val="0"/>
        </w:rPr>
        <w:t>N</w:t>
      </w:r>
      <w:r w:rsidRPr="00663430">
        <w:rPr>
          <w:rFonts w:ascii="Arial" w:hAnsi="Arial"/>
          <w:noProof w:val="0"/>
          <w:rtl/>
        </w:rPr>
        <w:t xml:space="preserve"> וחברות הבת שלה ורק לאחר שהתובעת עימתה אותו עם מסמכים </w:t>
      </w:r>
      <w:r w:rsidR="00D26CA2">
        <w:rPr>
          <w:rFonts w:ascii="Arial" w:hAnsi="Arial" w:hint="cs"/>
          <w:noProof w:val="0"/>
          <w:rtl/>
        </w:rPr>
        <w:t xml:space="preserve">ועדויות </w:t>
      </w:r>
      <w:r w:rsidRPr="00663430">
        <w:rPr>
          <w:rFonts w:ascii="Arial" w:hAnsi="Arial"/>
          <w:noProof w:val="0"/>
          <w:rtl/>
        </w:rPr>
        <w:t xml:space="preserve">נאלץ בלית ברירה </w:t>
      </w:r>
      <w:r w:rsidR="00471AB5">
        <w:rPr>
          <w:rFonts w:ascii="Arial" w:hAnsi="Arial" w:hint="cs"/>
          <w:noProof w:val="0"/>
          <w:rtl/>
        </w:rPr>
        <w:t>להודות בכך</w:t>
      </w:r>
      <w:r w:rsidRPr="00663430">
        <w:rPr>
          <w:rFonts w:ascii="Arial" w:hAnsi="Arial"/>
          <w:noProof w:val="0"/>
          <w:rtl/>
        </w:rPr>
        <w:t xml:space="preserve">. בפועל, עד לעצם היום הזה ספק אם מלוא הכנסותיו של הנתבע מחברת </w:t>
      </w:r>
      <w:r w:rsidR="007365AD">
        <w:rPr>
          <w:rFonts w:ascii="Arial" w:hAnsi="Arial"/>
          <w:noProof w:val="0"/>
        </w:rPr>
        <w:t>N</w:t>
      </w:r>
      <w:r w:rsidRPr="00663430">
        <w:rPr>
          <w:rFonts w:ascii="Arial" w:hAnsi="Arial"/>
          <w:noProof w:val="0"/>
          <w:rtl/>
        </w:rPr>
        <w:t xml:space="preserve"> נחשפו כדבעי, ויש בהתנהלות זו כדי להיזקף לחובתו של הנתבע. </w:t>
      </w:r>
    </w:p>
    <w:p w:rsidR="00602BAA" w:rsidRPr="00663430" w:rsidRDefault="00602BAA" w:rsidP="00602BAA">
      <w:pPr>
        <w:pStyle w:val="af3"/>
        <w:spacing w:line="360" w:lineRule="auto"/>
        <w:ind w:left="680"/>
        <w:jc w:val="both"/>
        <w:rPr>
          <w:rFonts w:ascii="Arial" w:hAnsi="Arial"/>
          <w:noProof w:val="0"/>
          <w:sz w:val="16"/>
          <w:szCs w:val="16"/>
          <w:highlight w:val="yellow"/>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lastRenderedPageBreak/>
        <w:t>עיון בטענות הצדדים לעיל, מלמד כי לצורך ההכרעה בסוגיית שיתוף התובעת בהכנסות שהתקבלו מחברת</w:t>
      </w:r>
      <w:r w:rsidR="007365AD">
        <w:rPr>
          <w:rFonts w:ascii="Arial" w:hAnsi="Arial"/>
          <w:noProof w:val="0"/>
        </w:rPr>
        <w:t>N</w:t>
      </w:r>
      <w:r w:rsidRPr="00663430">
        <w:rPr>
          <w:rFonts w:ascii="Arial" w:hAnsi="Arial"/>
          <w:noProof w:val="0"/>
        </w:rPr>
        <w:t xml:space="preserve"> </w:t>
      </w:r>
      <w:r w:rsidRPr="00663430">
        <w:rPr>
          <w:rFonts w:ascii="Arial" w:hAnsi="Arial"/>
          <w:noProof w:val="0"/>
          <w:rtl/>
        </w:rPr>
        <w:t xml:space="preserve"> </w:t>
      </w:r>
      <w:r w:rsidRPr="00663430">
        <w:rPr>
          <w:rFonts w:ascii="Arial" w:hAnsi="Arial" w:hint="cs"/>
          <w:noProof w:val="0"/>
          <w:rtl/>
        </w:rPr>
        <w:t xml:space="preserve">במהלך השנים 2014-2015, יש להידרש לסוגיות הבאות: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CE1B33">
      <w:pPr>
        <w:pStyle w:val="af3"/>
        <w:numPr>
          <w:ilvl w:val="0"/>
          <w:numId w:val="18"/>
        </w:numPr>
        <w:spacing w:line="360" w:lineRule="auto"/>
        <w:jc w:val="both"/>
        <w:rPr>
          <w:rFonts w:ascii="Arial" w:hAnsi="Arial"/>
          <w:b/>
          <w:bCs/>
          <w:noProof w:val="0"/>
        </w:rPr>
      </w:pPr>
      <w:r w:rsidRPr="00663430">
        <w:rPr>
          <w:rFonts w:ascii="Arial" w:hAnsi="Arial"/>
          <w:b/>
          <w:bCs/>
          <w:noProof w:val="0"/>
          <w:rtl/>
        </w:rPr>
        <w:t xml:space="preserve">האם כתב המינוי מיום 1.7.13 </w:t>
      </w:r>
      <w:r w:rsidR="00471AB5">
        <w:rPr>
          <w:rFonts w:ascii="Arial" w:hAnsi="Arial" w:hint="cs"/>
          <w:b/>
          <w:bCs/>
          <w:noProof w:val="0"/>
          <w:rtl/>
        </w:rPr>
        <w:t>מהווה</w:t>
      </w:r>
      <w:r w:rsidR="00F55F26">
        <w:rPr>
          <w:rFonts w:ascii="Arial" w:hAnsi="Arial" w:hint="cs"/>
          <w:b/>
          <w:bCs/>
          <w:noProof w:val="0"/>
          <w:rtl/>
        </w:rPr>
        <w:t xml:space="preserve"> </w:t>
      </w:r>
      <w:r w:rsidRPr="00663430">
        <w:rPr>
          <w:rFonts w:ascii="Arial" w:hAnsi="Arial"/>
          <w:b/>
          <w:bCs/>
          <w:noProof w:val="0"/>
          <w:rtl/>
        </w:rPr>
        <w:t>"נכס בר איזו</w:t>
      </w:r>
      <w:r w:rsidR="00471AB5">
        <w:rPr>
          <w:rFonts w:ascii="Arial" w:hAnsi="Arial"/>
          <w:b/>
          <w:bCs/>
          <w:noProof w:val="0"/>
          <w:rtl/>
        </w:rPr>
        <w:t>ן" בהתאם לסעיף 5 לחוק יחסי ממון</w:t>
      </w:r>
      <w:r w:rsidR="00CE1B33">
        <w:rPr>
          <w:rFonts w:ascii="Arial" w:hAnsi="Arial" w:hint="cs"/>
          <w:b/>
          <w:bCs/>
          <w:noProof w:val="0"/>
          <w:rtl/>
        </w:rPr>
        <w:t xml:space="preserve">; כמו כן, יש לבחון טיבו וטבעו של </w:t>
      </w:r>
      <w:r w:rsidR="00471AB5">
        <w:rPr>
          <w:rFonts w:ascii="Arial" w:hAnsi="Arial" w:hint="cs"/>
          <w:b/>
          <w:bCs/>
          <w:noProof w:val="0"/>
          <w:rtl/>
        </w:rPr>
        <w:t xml:space="preserve">ההסכם מיום 18.5.16 </w:t>
      </w:r>
      <w:r w:rsidR="00CE1B33">
        <w:rPr>
          <w:rFonts w:ascii="Arial" w:hAnsi="Arial" w:hint="cs"/>
          <w:b/>
          <w:bCs/>
          <w:noProof w:val="0"/>
          <w:rtl/>
        </w:rPr>
        <w:t xml:space="preserve">והאם </w:t>
      </w:r>
      <w:r w:rsidR="00471AB5">
        <w:rPr>
          <w:rFonts w:ascii="Arial" w:hAnsi="Arial" w:hint="cs"/>
          <w:b/>
          <w:bCs/>
          <w:noProof w:val="0"/>
          <w:rtl/>
        </w:rPr>
        <w:t>מהווה הסכם פיצוי בגין ביטול כתב המינוי, אם לאו;</w:t>
      </w:r>
    </w:p>
    <w:p w:rsidR="00602BAA" w:rsidRPr="00663430" w:rsidRDefault="00602BAA" w:rsidP="00602BAA">
      <w:pPr>
        <w:pStyle w:val="af3"/>
        <w:spacing w:line="360" w:lineRule="auto"/>
        <w:ind w:left="1040"/>
        <w:jc w:val="both"/>
        <w:rPr>
          <w:rFonts w:ascii="Arial" w:hAnsi="Arial"/>
          <w:b/>
          <w:bCs/>
          <w:noProof w:val="0"/>
          <w:sz w:val="16"/>
          <w:szCs w:val="16"/>
        </w:rPr>
      </w:pPr>
    </w:p>
    <w:p w:rsidR="00602BAA" w:rsidRPr="00663430" w:rsidRDefault="00602BAA" w:rsidP="00CB7630">
      <w:pPr>
        <w:pStyle w:val="af3"/>
        <w:numPr>
          <w:ilvl w:val="0"/>
          <w:numId w:val="18"/>
        </w:numPr>
        <w:spacing w:line="360" w:lineRule="auto"/>
        <w:jc w:val="both"/>
        <w:rPr>
          <w:rFonts w:ascii="Arial" w:hAnsi="Arial"/>
          <w:b/>
          <w:bCs/>
          <w:noProof w:val="0"/>
        </w:rPr>
      </w:pPr>
      <w:r w:rsidRPr="00663430">
        <w:rPr>
          <w:rFonts w:ascii="Arial" w:hAnsi="Arial"/>
          <w:b/>
          <w:bCs/>
          <w:noProof w:val="0"/>
          <w:rtl/>
        </w:rPr>
        <w:t>האם ניתן להכיר בזכ</w:t>
      </w:r>
      <w:r w:rsidR="00471AB5">
        <w:rPr>
          <w:rFonts w:ascii="Arial" w:hAnsi="Arial" w:hint="cs"/>
          <w:b/>
          <w:bCs/>
          <w:noProof w:val="0"/>
          <w:rtl/>
        </w:rPr>
        <w:t>א</w:t>
      </w:r>
      <w:r w:rsidRPr="00663430">
        <w:rPr>
          <w:rFonts w:ascii="Arial" w:hAnsi="Arial"/>
          <w:b/>
          <w:bCs/>
          <w:noProof w:val="0"/>
          <w:rtl/>
        </w:rPr>
        <w:t>ות התובעת לשיתוף בהכנסות העתידיות הנובעות מכתב המינ</w:t>
      </w:r>
      <w:r w:rsidR="00CB7630">
        <w:rPr>
          <w:rFonts w:ascii="Arial" w:hAnsi="Arial"/>
          <w:b/>
          <w:bCs/>
          <w:noProof w:val="0"/>
          <w:rtl/>
        </w:rPr>
        <w:t xml:space="preserve">וי </w:t>
      </w:r>
      <w:r w:rsidR="00471AB5">
        <w:rPr>
          <w:rFonts w:ascii="Arial" w:hAnsi="Arial" w:hint="cs"/>
          <w:b/>
          <w:bCs/>
          <w:noProof w:val="0"/>
          <w:rtl/>
        </w:rPr>
        <w:t xml:space="preserve">וההסכם מיום 18.5.16 </w:t>
      </w:r>
      <w:r w:rsidR="00CB7630">
        <w:rPr>
          <w:rFonts w:ascii="Arial" w:hAnsi="Arial"/>
          <w:b/>
          <w:bCs/>
          <w:noProof w:val="0"/>
          <w:rtl/>
        </w:rPr>
        <w:t>ומהם המקורות הנורמטיביים לכך</w:t>
      </w:r>
      <w:r w:rsidRPr="00663430">
        <w:rPr>
          <w:rFonts w:ascii="Arial" w:hAnsi="Arial" w:hint="cs"/>
          <w:b/>
          <w:bCs/>
          <w:noProof w:val="0"/>
          <w:rtl/>
        </w:rPr>
        <w:t>;</w:t>
      </w:r>
    </w:p>
    <w:p w:rsidR="00602BAA" w:rsidRPr="00663430" w:rsidRDefault="00602BAA" w:rsidP="00602BAA">
      <w:pPr>
        <w:pStyle w:val="af3"/>
        <w:rPr>
          <w:rFonts w:ascii="Arial" w:hAnsi="Arial"/>
          <w:b/>
          <w:bCs/>
          <w:noProof w:val="0"/>
          <w:sz w:val="16"/>
          <w:szCs w:val="16"/>
        </w:rPr>
      </w:pPr>
    </w:p>
    <w:p w:rsidR="00CB7630" w:rsidRPr="00663430" w:rsidRDefault="00C123F7" w:rsidP="00471AB5">
      <w:pPr>
        <w:pStyle w:val="af3"/>
        <w:numPr>
          <w:ilvl w:val="0"/>
          <w:numId w:val="18"/>
        </w:numPr>
        <w:spacing w:line="360" w:lineRule="auto"/>
        <w:jc w:val="both"/>
        <w:rPr>
          <w:rFonts w:ascii="Arial" w:hAnsi="Arial"/>
          <w:b/>
          <w:bCs/>
          <w:noProof w:val="0"/>
          <w:rtl/>
        </w:rPr>
      </w:pPr>
      <w:r>
        <w:rPr>
          <w:rFonts w:ascii="Arial" w:hAnsi="Arial" w:hint="cs"/>
          <w:b/>
          <w:bCs/>
          <w:noProof w:val="0"/>
          <w:rtl/>
        </w:rPr>
        <w:t>האם יש להי</w:t>
      </w:r>
      <w:r w:rsidR="00CB7630" w:rsidRPr="00663430">
        <w:rPr>
          <w:rFonts w:ascii="Arial" w:hAnsi="Arial"/>
          <w:b/>
          <w:bCs/>
          <w:noProof w:val="0"/>
          <w:rtl/>
        </w:rPr>
        <w:t>דרש לסוגיית ההכנסות מחברת</w:t>
      </w:r>
      <w:r w:rsidR="007365AD">
        <w:rPr>
          <w:rFonts w:ascii="Arial" w:hAnsi="Arial"/>
          <w:b/>
          <w:bCs/>
          <w:noProof w:val="0"/>
        </w:rPr>
        <w:t>N</w:t>
      </w:r>
      <w:r w:rsidR="00CB7630" w:rsidRPr="00663430">
        <w:rPr>
          <w:rFonts w:ascii="Arial" w:hAnsi="Arial"/>
          <w:b/>
          <w:bCs/>
          <w:noProof w:val="0"/>
        </w:rPr>
        <w:t xml:space="preserve"> </w:t>
      </w:r>
      <w:r w:rsidR="00CB7630" w:rsidRPr="00663430">
        <w:rPr>
          <w:rFonts w:ascii="Arial" w:hAnsi="Arial"/>
          <w:b/>
          <w:bCs/>
          <w:noProof w:val="0"/>
          <w:rtl/>
        </w:rPr>
        <w:t xml:space="preserve"> </w:t>
      </w:r>
      <w:r>
        <w:rPr>
          <w:rFonts w:ascii="Arial" w:hAnsi="Arial" w:hint="cs"/>
          <w:b/>
          <w:bCs/>
          <w:noProof w:val="0"/>
          <w:rtl/>
        </w:rPr>
        <w:t>ב</w:t>
      </w:r>
      <w:r w:rsidR="00471AB5">
        <w:rPr>
          <w:rFonts w:ascii="Arial" w:hAnsi="Arial" w:hint="cs"/>
          <w:b/>
          <w:bCs/>
          <w:noProof w:val="0"/>
          <w:rtl/>
        </w:rPr>
        <w:t>פריזמה</w:t>
      </w:r>
      <w:r>
        <w:rPr>
          <w:rFonts w:ascii="Arial" w:hAnsi="Arial" w:hint="cs"/>
          <w:b/>
          <w:bCs/>
          <w:noProof w:val="0"/>
          <w:rtl/>
        </w:rPr>
        <w:t xml:space="preserve"> </w:t>
      </w:r>
      <w:r w:rsidR="00CB7630" w:rsidRPr="00663430">
        <w:rPr>
          <w:rFonts w:ascii="Arial" w:hAnsi="Arial" w:hint="cs"/>
          <w:b/>
          <w:bCs/>
          <w:noProof w:val="0"/>
          <w:rtl/>
        </w:rPr>
        <w:t>של איזון פערי כושר השתכרות בלבד, אם לאו</w:t>
      </w:r>
      <w:r w:rsidR="00CB7630">
        <w:rPr>
          <w:rFonts w:ascii="Arial" w:hAnsi="Arial" w:hint="cs"/>
          <w:b/>
          <w:bCs/>
          <w:noProof w:val="0"/>
          <w:rtl/>
        </w:rPr>
        <w:t>;</w:t>
      </w:r>
    </w:p>
    <w:p w:rsidR="00602BAA" w:rsidRPr="00663430" w:rsidRDefault="00602BAA" w:rsidP="00602BAA">
      <w:pPr>
        <w:pStyle w:val="af3"/>
        <w:spacing w:line="360" w:lineRule="auto"/>
        <w:ind w:left="1040"/>
        <w:jc w:val="both"/>
        <w:rPr>
          <w:rFonts w:ascii="Arial" w:hAnsi="Arial"/>
          <w:b/>
          <w:bCs/>
          <w:noProof w:val="0"/>
          <w:sz w:val="16"/>
          <w:szCs w:val="16"/>
        </w:rPr>
      </w:pPr>
    </w:p>
    <w:p w:rsidR="00602BAA" w:rsidRPr="00663430" w:rsidRDefault="00602BAA" w:rsidP="00602BAA">
      <w:pPr>
        <w:pStyle w:val="af3"/>
        <w:numPr>
          <w:ilvl w:val="0"/>
          <w:numId w:val="18"/>
        </w:numPr>
        <w:spacing w:line="360" w:lineRule="auto"/>
        <w:jc w:val="both"/>
        <w:rPr>
          <w:rFonts w:ascii="Arial" w:hAnsi="Arial"/>
          <w:noProof w:val="0"/>
        </w:rPr>
      </w:pPr>
      <w:r w:rsidRPr="00663430">
        <w:rPr>
          <w:rFonts w:ascii="Arial" w:hAnsi="Arial"/>
          <w:b/>
          <w:bCs/>
          <w:noProof w:val="0"/>
          <w:rtl/>
        </w:rPr>
        <w:t xml:space="preserve">ככל שייקבע כי יש לתובעת זכות לשיתוף בהכנסות מחברת </w:t>
      </w:r>
      <w:r w:rsidR="007365AD">
        <w:rPr>
          <w:rFonts w:ascii="Arial" w:hAnsi="Arial"/>
          <w:b/>
          <w:bCs/>
          <w:noProof w:val="0"/>
        </w:rPr>
        <w:t>N</w:t>
      </w:r>
      <w:r w:rsidRPr="00663430">
        <w:rPr>
          <w:rFonts w:ascii="Arial" w:hAnsi="Arial"/>
          <w:b/>
          <w:bCs/>
          <w:noProof w:val="0"/>
          <w:rtl/>
        </w:rPr>
        <w:t>, מהו היקף ושיעור השיתוף הראוי בנסיבות העניין</w:t>
      </w:r>
      <w:r w:rsidRPr="00663430">
        <w:rPr>
          <w:rFonts w:ascii="Arial" w:hAnsi="Arial"/>
          <w:noProof w:val="0"/>
          <w:rtl/>
        </w:rPr>
        <w:t xml:space="preserve">. </w:t>
      </w:r>
    </w:p>
    <w:p w:rsidR="00602BAA" w:rsidRPr="00663430" w:rsidRDefault="00602BAA" w:rsidP="00602BAA">
      <w:pPr>
        <w:pStyle w:val="af3"/>
        <w:rPr>
          <w:rFonts w:ascii="David" w:hAnsi="David"/>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noProof w:val="0"/>
          <w:rtl/>
        </w:rPr>
        <w:t xml:space="preserve">נפנה לבחינת סוגיות אלו להלן. </w:t>
      </w:r>
    </w:p>
    <w:p w:rsidR="00602BAA" w:rsidRPr="00663430" w:rsidRDefault="00602BAA" w:rsidP="00602BAA">
      <w:pPr>
        <w:pStyle w:val="af3"/>
        <w:rPr>
          <w:rFonts w:ascii="David" w:hAnsi="David"/>
          <w:noProof w:val="0"/>
        </w:rPr>
      </w:pPr>
    </w:p>
    <w:p w:rsidR="00602BAA" w:rsidRPr="00663430" w:rsidRDefault="00602BAA" w:rsidP="00602BAA">
      <w:pPr>
        <w:spacing w:line="360" w:lineRule="auto"/>
        <w:jc w:val="both"/>
        <w:rPr>
          <w:rFonts w:ascii="David" w:hAnsi="David"/>
          <w:noProof w:val="0"/>
          <w:rtl/>
        </w:rPr>
      </w:pPr>
      <w:r w:rsidRPr="00663430">
        <w:rPr>
          <w:rFonts w:ascii="Arial" w:hAnsi="Arial"/>
          <w:b/>
          <w:bCs/>
          <w:noProof w:val="0"/>
          <w:u w:val="single"/>
          <w:rtl/>
        </w:rPr>
        <w:t>(א</w:t>
      </w:r>
      <w:r w:rsidR="00F55F26">
        <w:rPr>
          <w:rFonts w:ascii="Arial" w:hAnsi="Arial" w:hint="cs"/>
          <w:b/>
          <w:bCs/>
          <w:noProof w:val="0"/>
          <w:u w:val="single"/>
          <w:rtl/>
        </w:rPr>
        <w:t>1</w:t>
      </w:r>
      <w:r w:rsidRPr="00663430">
        <w:rPr>
          <w:rFonts w:ascii="Arial" w:hAnsi="Arial"/>
          <w:b/>
          <w:bCs/>
          <w:noProof w:val="0"/>
          <w:u w:val="single"/>
          <w:rtl/>
        </w:rPr>
        <w:t>) האם כתב המינוי מיום 1.7.13 הינו "נכס בר איזון" בהתאם לסעיף 5 לחוק יחסי ממון</w:t>
      </w:r>
      <w:r w:rsidRPr="00663430">
        <w:rPr>
          <w:rFonts w:ascii="David" w:hAnsi="David"/>
          <w:noProof w:val="0"/>
          <w:rtl/>
        </w:rPr>
        <w:t>:</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כאמור, ביום 1.7.2013 מינתה חברת </w:t>
      </w:r>
      <w:r w:rsidR="007365AD">
        <w:rPr>
          <w:rFonts w:ascii="Arial" w:hAnsi="Arial"/>
          <w:noProof w:val="0"/>
        </w:rPr>
        <w:t>N</w:t>
      </w:r>
      <w:r w:rsidRPr="00663430">
        <w:rPr>
          <w:rFonts w:ascii="Arial" w:hAnsi="Arial"/>
          <w:noProof w:val="0"/>
          <w:rtl/>
        </w:rPr>
        <w:t xml:space="preserve"> את הנתבע </w:t>
      </w:r>
      <w:r w:rsidR="004E018A">
        <w:rPr>
          <w:rFonts w:ascii="Arial" w:hAnsi="Arial" w:hint="cs"/>
          <w:noProof w:val="0"/>
          <w:rtl/>
        </w:rPr>
        <w:t>ושותפו</w:t>
      </w:r>
      <w:r w:rsidRPr="00663430">
        <w:rPr>
          <w:rFonts w:ascii="Arial" w:hAnsi="Arial"/>
          <w:noProof w:val="0"/>
          <w:rtl/>
        </w:rPr>
        <w:t xml:space="preserve"> כנציגיה הבלעדיים למכור ולשווק את מוצר החברה </w:t>
      </w:r>
      <w:r w:rsidR="004E018A">
        <w:rPr>
          <w:rFonts w:ascii="Arial" w:hAnsi="Arial" w:hint="cs"/>
          <w:noProof w:val="0"/>
          <w:rtl/>
        </w:rPr>
        <w:t>---</w:t>
      </w:r>
      <w:r w:rsidRPr="00663430">
        <w:rPr>
          <w:rFonts w:ascii="Arial" w:hAnsi="Arial"/>
          <w:noProof w:val="0"/>
          <w:rtl/>
        </w:rPr>
        <w:t xml:space="preserve"> ושירותים נלווים ל</w:t>
      </w:r>
      <w:r w:rsidR="004E018A">
        <w:rPr>
          <w:rFonts w:ascii="Arial" w:hAnsi="Arial" w:hint="cs"/>
          <w:noProof w:val="0"/>
          <w:rtl/>
        </w:rPr>
        <w:t xml:space="preserve"> ---</w:t>
      </w:r>
      <w:r w:rsidRPr="00663430">
        <w:rPr>
          <w:rFonts w:ascii="Arial" w:hAnsi="Arial"/>
          <w:noProof w:val="0"/>
          <w:rtl/>
        </w:rPr>
        <w:t>. כתב המינוי קובע בין היתר כי הנתבע ו</w:t>
      </w:r>
      <w:r w:rsidR="004E018A">
        <w:rPr>
          <w:rFonts w:ascii="Arial" w:hAnsi="Arial" w:hint="cs"/>
          <w:noProof w:val="0"/>
          <w:rtl/>
        </w:rPr>
        <w:t>שותפו</w:t>
      </w:r>
      <w:r w:rsidRPr="00663430">
        <w:rPr>
          <w:rFonts w:ascii="Arial" w:hAnsi="Arial"/>
          <w:noProof w:val="0"/>
          <w:rtl/>
        </w:rPr>
        <w:t xml:space="preserve"> יהיו זכאים לקבלת עמלה בסך 20% ממחיר הרכישה ואת התנאים בהם תוענק להם זכות בלעדיות בשיווקם של המוצרים והשירותים של </w:t>
      </w:r>
      <w:r w:rsidR="007365AD">
        <w:rPr>
          <w:rFonts w:ascii="Arial" w:hAnsi="Arial"/>
          <w:noProof w:val="0"/>
        </w:rPr>
        <w:t>N</w:t>
      </w:r>
      <w:r w:rsidRPr="00663430">
        <w:rPr>
          <w:rFonts w:ascii="Arial" w:hAnsi="Arial"/>
          <w:noProof w:val="0"/>
          <w:rtl/>
        </w:rPr>
        <w:t xml:space="preserve"> ביחס ללקוח (</w:t>
      </w:r>
      <w:r w:rsidR="004E018A">
        <w:rPr>
          <w:rFonts w:ascii="Arial" w:hAnsi="Arial" w:hint="cs"/>
          <w:noProof w:val="0"/>
          <w:rtl/>
        </w:rPr>
        <w:t>---</w:t>
      </w:r>
      <w:r w:rsidRPr="00663430">
        <w:rPr>
          <w:rFonts w:ascii="Arial" w:hAnsi="Arial"/>
          <w:noProof w:val="0"/>
          <w:rtl/>
        </w:rPr>
        <w:t>) לתקופה של עד 4 שנים. מפאת חשיבות הדברים נביא עיקרי ההסכם בין הצדדים (בימ"ש/36 א'):</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spacing w:line="300" w:lineRule="atLeast"/>
        <w:ind w:left="1440"/>
        <w:jc w:val="both"/>
        <w:rPr>
          <w:rFonts w:ascii="Arial" w:hAnsi="Arial"/>
          <w:b/>
          <w:bCs/>
          <w:noProof w:val="0"/>
          <w:rtl/>
        </w:rPr>
      </w:pPr>
      <w:r w:rsidRPr="00663430">
        <w:rPr>
          <w:rFonts w:ascii="Arial" w:hAnsi="Arial"/>
          <w:noProof w:val="0"/>
          <w:rtl/>
        </w:rPr>
        <w:t>"</w:t>
      </w:r>
      <w:r w:rsidRPr="00663430">
        <w:rPr>
          <w:rFonts w:ascii="Arial" w:hAnsi="Arial"/>
          <w:b/>
          <w:bCs/>
          <w:noProof w:val="0"/>
          <w:rtl/>
        </w:rPr>
        <w:t xml:space="preserve">קבוצת </w:t>
      </w:r>
      <w:r w:rsidR="004E018A">
        <w:rPr>
          <w:rFonts w:ascii="Arial" w:hAnsi="Arial" w:hint="cs"/>
          <w:b/>
          <w:bCs/>
          <w:noProof w:val="0"/>
        </w:rPr>
        <w:t>N</w:t>
      </w:r>
      <w:r w:rsidRPr="00663430">
        <w:rPr>
          <w:rFonts w:ascii="Arial" w:hAnsi="Arial"/>
          <w:b/>
          <w:bCs/>
          <w:noProof w:val="0"/>
          <w:rtl/>
        </w:rPr>
        <w:t xml:space="preserve"> בע"מ (להלן: "החברה") מתכבדת בזאת למנות אתכם כנציג בלעדי של החברה לתקופה של ארבעה חודשים למכור שנית ולשווק את מוצר החברה </w:t>
      </w:r>
      <w:r w:rsidR="004E018A">
        <w:rPr>
          <w:rFonts w:ascii="Arial" w:hAnsi="Arial" w:hint="cs"/>
          <w:b/>
          <w:bCs/>
          <w:noProof w:val="0"/>
          <w:rtl/>
        </w:rPr>
        <w:t>---</w:t>
      </w:r>
      <w:r w:rsidRPr="00663430">
        <w:rPr>
          <w:rFonts w:ascii="Arial" w:hAnsi="Arial"/>
          <w:b/>
          <w:bCs/>
          <w:noProof w:val="0"/>
          <w:rtl/>
        </w:rPr>
        <w:t xml:space="preserve"> ושירותים נלווים ("המוצרים והשירותים") ל</w:t>
      </w:r>
      <w:r w:rsidR="004E018A">
        <w:rPr>
          <w:rFonts w:ascii="Arial" w:hAnsi="Arial" w:hint="cs"/>
          <w:b/>
          <w:bCs/>
          <w:noProof w:val="0"/>
          <w:rtl/>
        </w:rPr>
        <w:t xml:space="preserve"> ---</w:t>
      </w:r>
      <w:r w:rsidRPr="00663430">
        <w:rPr>
          <w:rFonts w:ascii="Arial" w:hAnsi="Arial"/>
          <w:noProof w:val="0"/>
          <w:rtl/>
        </w:rPr>
        <w:t xml:space="preserve"> </w:t>
      </w:r>
      <w:r w:rsidRPr="00663430">
        <w:rPr>
          <w:rFonts w:ascii="Arial" w:hAnsi="Arial"/>
          <w:b/>
          <w:bCs/>
          <w:noProof w:val="0"/>
          <w:rtl/>
        </w:rPr>
        <w:t xml:space="preserve">("המשתמש הסופי") ... </w:t>
      </w:r>
    </w:p>
    <w:p w:rsidR="00602BAA" w:rsidRPr="00663430" w:rsidRDefault="00602BAA" w:rsidP="00602BAA">
      <w:pPr>
        <w:pStyle w:val="af3"/>
        <w:spacing w:line="300" w:lineRule="atLeast"/>
        <w:ind w:left="1440"/>
        <w:jc w:val="both"/>
        <w:rPr>
          <w:rFonts w:ascii="Arial" w:hAnsi="Arial"/>
          <w:b/>
          <w:bCs/>
          <w:noProof w:val="0"/>
          <w:rtl/>
        </w:rPr>
      </w:pPr>
      <w:r w:rsidRPr="00663430">
        <w:rPr>
          <w:rFonts w:ascii="Arial" w:hAnsi="Arial"/>
          <w:b/>
          <w:bCs/>
          <w:noProof w:val="0"/>
          <w:rtl/>
        </w:rPr>
        <w:t>החברה תנהל עמכם משא ומתן על תנאיי מכירת המוצרים והשירותים של החברה למשתמש הסופי ויחתמו על הסכם מחייב בכתב בעניין זה (אשר יהיה גב אל גב עם התחייבויותיכם למשתמש הסופי) ...</w:t>
      </w:r>
    </w:p>
    <w:p w:rsidR="00602BAA" w:rsidRPr="00663430" w:rsidRDefault="00602BAA" w:rsidP="009946DE">
      <w:pPr>
        <w:pStyle w:val="af3"/>
        <w:spacing w:line="300" w:lineRule="atLeast"/>
        <w:ind w:left="1440"/>
        <w:jc w:val="both"/>
        <w:rPr>
          <w:rFonts w:ascii="Arial" w:hAnsi="Arial"/>
          <w:b/>
          <w:bCs/>
          <w:noProof w:val="0"/>
          <w:rtl/>
        </w:rPr>
      </w:pPr>
      <w:r w:rsidRPr="00663430">
        <w:rPr>
          <w:rFonts w:ascii="Arial" w:hAnsi="Arial"/>
          <w:b/>
          <w:bCs/>
          <w:noProof w:val="0"/>
          <w:rtl/>
        </w:rPr>
        <w:t>אם החברה תחתום על הסכם כתוב ומחייב עמכם או עם המשתמש הסופי, לפי העניין, לרכישת המוצרים והשירותים של החברה בסכום מצטבר של לפחות 15,000,000 דולר ארה"ב ("ההסכם המסחרי"), אזי תוענק לכם זכות לבלעדיות בשיווקם של המוצרים והשירותים של החברה ביחס למשתמש הסופי לתקופה של 12 חודשים ממועד ההסכם המסחרי ("תקופת הבלעדיות"). ... תקופת הבלעדיות תוארך כדלקמן:</w:t>
      </w:r>
      <w:r w:rsidRPr="00663430">
        <w:rPr>
          <w:rFonts w:ascii="Arial" w:hAnsi="Arial"/>
          <w:noProof w:val="0"/>
          <w:rtl/>
        </w:rPr>
        <w:t xml:space="preserve"> </w:t>
      </w:r>
      <w:r w:rsidRPr="00663430">
        <w:rPr>
          <w:rFonts w:ascii="Arial" w:hAnsi="Arial"/>
          <w:b/>
          <w:bCs/>
          <w:noProof w:val="0"/>
          <w:rtl/>
        </w:rPr>
        <w:t>(1)</w:t>
      </w:r>
      <w:r w:rsidRPr="00663430">
        <w:rPr>
          <w:rFonts w:ascii="Arial" w:hAnsi="Arial"/>
          <w:noProof w:val="0"/>
          <w:rtl/>
        </w:rPr>
        <w:t xml:space="preserve"> </w:t>
      </w:r>
      <w:r w:rsidRPr="00663430">
        <w:rPr>
          <w:rFonts w:ascii="Arial" w:hAnsi="Arial"/>
          <w:b/>
          <w:bCs/>
          <w:noProof w:val="0"/>
          <w:rtl/>
        </w:rPr>
        <w:t>במידה והסכם</w:t>
      </w:r>
      <w:r w:rsidRPr="00663430">
        <w:rPr>
          <w:rFonts w:ascii="Arial" w:hAnsi="Arial"/>
          <w:noProof w:val="0"/>
          <w:rtl/>
        </w:rPr>
        <w:t xml:space="preserve"> </w:t>
      </w:r>
      <w:r w:rsidRPr="00663430">
        <w:rPr>
          <w:rFonts w:ascii="Arial" w:hAnsi="Arial"/>
          <w:b/>
          <w:bCs/>
          <w:noProof w:val="0"/>
          <w:rtl/>
        </w:rPr>
        <w:t xml:space="preserve">מסחרי נוסף ייחתם במהלך 12 החודשים ממועד ההסכם המסחרי בתמורה מצטברת של </w:t>
      </w:r>
      <w:r w:rsidRPr="00663430">
        <w:rPr>
          <w:rFonts w:ascii="Arial" w:hAnsi="Arial"/>
          <w:b/>
          <w:bCs/>
          <w:noProof w:val="0"/>
          <w:rtl/>
        </w:rPr>
        <w:lastRenderedPageBreak/>
        <w:t>לפחות 10,000,000 דולר ארה"ב אך לא יותר מאשר 40,000,000 דולר ארה"ב, הבלעדיות תוארך לתקופה של 12 חודשים מתום תקופת הבלעדיות. תקופת הבלעדיות המוארכת ניתנת להארכה נוספת בהתאם לתנאיי סעיף (1) זה לעד שלוש תקופות רצו</w:t>
      </w:r>
      <w:r w:rsidR="009946DE">
        <w:rPr>
          <w:rFonts w:ascii="Arial" w:hAnsi="Arial" w:hint="cs"/>
          <w:b/>
          <w:bCs/>
          <w:noProof w:val="0"/>
          <w:rtl/>
        </w:rPr>
        <w:t>פ</w:t>
      </w:r>
      <w:r w:rsidRPr="00663430">
        <w:rPr>
          <w:rFonts w:ascii="Arial" w:hAnsi="Arial"/>
          <w:b/>
          <w:bCs/>
          <w:noProof w:val="0"/>
          <w:rtl/>
        </w:rPr>
        <w:t>ות נוספות בנות 12 חודשים וכן (2) במידה ונחתם הסכם מסחרי נוסף במהלך 12 החודשים הראשונים ממועד ההסכם המסחרי, בעבור סכום מצטבר של מעל 40,000,000 דולר ארה"ב, הבלעדיות תוארך לתקופה בת 36 חודשים. ...</w:t>
      </w:r>
    </w:p>
    <w:p w:rsidR="00602BAA" w:rsidRPr="00663430" w:rsidRDefault="00602BAA" w:rsidP="00602BAA">
      <w:pPr>
        <w:pStyle w:val="af3"/>
        <w:spacing w:line="300" w:lineRule="atLeast"/>
        <w:ind w:left="1440"/>
        <w:jc w:val="both"/>
        <w:rPr>
          <w:rFonts w:ascii="Arial" w:hAnsi="Arial"/>
          <w:b/>
          <w:bCs/>
          <w:noProof w:val="0"/>
          <w:rtl/>
        </w:rPr>
      </w:pPr>
      <w:r w:rsidRPr="00663430">
        <w:rPr>
          <w:rFonts w:ascii="Arial" w:hAnsi="Arial"/>
          <w:b/>
          <w:bCs/>
          <w:noProof w:val="0"/>
          <w:rtl/>
        </w:rPr>
        <w:t xml:space="preserve">כמו כן, אנו מסכימים כי לפי שיקולכם המלא, אתם רשאים להחליט לפעול כסוכנים של החברה ולא כמוכרים בשנית, ובמקרה כזה, היה ותכרות החברה עם המשתמש הסופי הסכם מחייב לרכישת המוצרים והשירותים של החברה, ומכירה כזו תחולל באופן מהותי ומשמעותי כתוצאה ממאמציכם ... אתם (יחד עם מי מהחברות הקשורות שלכם) יהיו זכאים לקבל מהחברה, בכפוף לתנאים של נספח א' המצ"ב, עמלה בגין אותה מכירה כפי שמפורט בסעיף א'. </w:t>
      </w:r>
    </w:p>
    <w:p w:rsidR="00602BAA" w:rsidRPr="00663430" w:rsidRDefault="00602BAA" w:rsidP="004E018A">
      <w:pPr>
        <w:pStyle w:val="af3"/>
        <w:spacing w:line="300" w:lineRule="atLeast"/>
        <w:ind w:left="1440"/>
        <w:jc w:val="both"/>
        <w:rPr>
          <w:rFonts w:ascii="Arial" w:hAnsi="Arial"/>
          <w:b/>
          <w:bCs/>
          <w:noProof w:val="0"/>
          <w:rtl/>
        </w:rPr>
      </w:pPr>
      <w:r w:rsidRPr="00663430">
        <w:rPr>
          <w:rFonts w:ascii="Arial" w:hAnsi="Arial"/>
          <w:b/>
          <w:bCs/>
          <w:noProof w:val="0"/>
          <w:rtl/>
        </w:rPr>
        <w:t xml:space="preserve">הנכם רשאים להמחות את זכויותיהם על פי מכתב זה לכל ישות משפטית הנמצאת בבעלותכם הבלעדית של </w:t>
      </w:r>
      <w:r w:rsidR="004E018A">
        <w:rPr>
          <w:rFonts w:ascii="Arial" w:hAnsi="Arial" w:hint="cs"/>
          <w:b/>
          <w:bCs/>
          <w:noProof w:val="0"/>
          <w:rtl/>
        </w:rPr>
        <w:t>הנתבע ושותפו</w:t>
      </w:r>
      <w:r w:rsidRPr="00663430">
        <w:rPr>
          <w:rFonts w:ascii="Arial" w:hAnsi="Arial"/>
          <w:b/>
          <w:bCs/>
          <w:noProof w:val="0"/>
          <w:rtl/>
        </w:rPr>
        <w:t>, ובלבד שישות משפטית זו הינה ישות ישראלית העומדת בדרישות ממשלת ישראל בעניין יצוא של המוצרים והשירותים של החברה...</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כן, בסעיף 1 לנספח א' להסכם שעניינו: "</w:t>
      </w:r>
      <w:r w:rsidRPr="00663430">
        <w:rPr>
          <w:rFonts w:ascii="Arial" w:hAnsi="Arial"/>
          <w:b/>
          <w:bCs/>
          <w:noProof w:val="0"/>
          <w:rtl/>
        </w:rPr>
        <w:t>תנאי זכאות לעמלה</w:t>
      </w:r>
      <w:r w:rsidRPr="00663430">
        <w:rPr>
          <w:rFonts w:ascii="Arial" w:hAnsi="Arial"/>
          <w:noProof w:val="0"/>
          <w:rtl/>
        </w:rPr>
        <w:t xml:space="preserve">" נכתב בין היתר כך: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spacing w:line="300" w:lineRule="atLeast"/>
        <w:ind w:left="1440"/>
        <w:jc w:val="both"/>
        <w:rPr>
          <w:rFonts w:ascii="Arial" w:hAnsi="Arial"/>
          <w:b/>
          <w:bCs/>
          <w:noProof w:val="0"/>
          <w:rtl/>
        </w:rPr>
      </w:pPr>
      <w:r w:rsidRPr="00663430">
        <w:rPr>
          <w:rFonts w:ascii="Arial" w:hAnsi="Arial"/>
          <w:noProof w:val="0"/>
          <w:rtl/>
        </w:rPr>
        <w:t>"</w:t>
      </w:r>
      <w:r w:rsidRPr="00663430">
        <w:rPr>
          <w:rFonts w:ascii="Arial" w:hAnsi="Arial"/>
          <w:b/>
          <w:bCs/>
          <w:noProof w:val="0"/>
          <w:rtl/>
        </w:rPr>
        <w:t>במידה וייחתם הסכם מחייב בין החברה לבין המשתמש הסופי בנוגע לרכישת מוצרים ושירותים על ידי אותו משתמש ("הסכם מחייב"), באופן משמעותי ומהותי כתוצאה ממאמצי הנציג.. בתוך 12 חודשים ממועד מכתב המוכר שנית, ובכפוף להוראות נספח א' זה, הנציג יהיה זכאי לקבל עמלה השווה לסך 20% ממחיר הרכישה אשר נקבע בהזמנת רכש המזכה בעמלה...</w:t>
      </w:r>
      <w:r w:rsidRPr="00663430">
        <w:rPr>
          <w:rFonts w:ascii="Arial" w:hAnsi="Arial"/>
          <w:noProof w:val="0"/>
          <w:rtl/>
        </w:rPr>
        <w:t>".</w:t>
      </w:r>
    </w:p>
    <w:p w:rsidR="00602BAA" w:rsidRPr="00663430" w:rsidRDefault="00602BAA" w:rsidP="00602BAA">
      <w:pPr>
        <w:pStyle w:val="af3"/>
        <w:spacing w:line="300" w:lineRule="atLeast"/>
        <w:ind w:left="1440"/>
        <w:jc w:val="both"/>
        <w:rPr>
          <w:rFonts w:ascii="Arial" w:hAnsi="Arial"/>
          <w:b/>
          <w:bCs/>
          <w:noProof w:val="0"/>
          <w:sz w:val="16"/>
          <w:szCs w:val="16"/>
          <w:rtl/>
        </w:rPr>
      </w:pPr>
    </w:p>
    <w:p w:rsidR="00602BAA" w:rsidRPr="00663430" w:rsidRDefault="00602BAA" w:rsidP="004E018A">
      <w:pPr>
        <w:pStyle w:val="af3"/>
        <w:numPr>
          <w:ilvl w:val="0"/>
          <w:numId w:val="2"/>
        </w:numPr>
        <w:spacing w:line="360" w:lineRule="auto"/>
        <w:ind w:left="680" w:hanging="680"/>
        <w:jc w:val="both"/>
        <w:rPr>
          <w:rFonts w:ascii="Arial" w:hAnsi="Arial"/>
          <w:noProof w:val="0"/>
        </w:rPr>
      </w:pPr>
      <w:r w:rsidRPr="00663430">
        <w:rPr>
          <w:rFonts w:ascii="Arial" w:hAnsi="Arial"/>
          <w:noProof w:val="0"/>
          <w:rtl/>
        </w:rPr>
        <w:t>בפועל, אין חולק כי הנתבע ו</w:t>
      </w:r>
      <w:r w:rsidR="004E018A">
        <w:rPr>
          <w:rFonts w:ascii="Arial" w:hAnsi="Arial" w:hint="cs"/>
          <w:noProof w:val="0"/>
          <w:rtl/>
        </w:rPr>
        <w:t>שותפו</w:t>
      </w:r>
      <w:r w:rsidRPr="00663430">
        <w:rPr>
          <w:rFonts w:ascii="Arial" w:hAnsi="Arial"/>
          <w:noProof w:val="0"/>
          <w:rtl/>
        </w:rPr>
        <w:t xml:space="preserve"> </w:t>
      </w:r>
      <w:r w:rsidR="002B4E6E">
        <w:rPr>
          <w:rFonts w:ascii="Arial" w:hAnsi="Arial" w:hint="cs"/>
          <w:noProof w:val="0"/>
          <w:rtl/>
        </w:rPr>
        <w:t xml:space="preserve">של הנתבע </w:t>
      </w:r>
      <w:r w:rsidRPr="00663430">
        <w:rPr>
          <w:rFonts w:ascii="Arial" w:hAnsi="Arial"/>
          <w:noProof w:val="0"/>
          <w:rtl/>
        </w:rPr>
        <w:t>עמדו בקריטריונים שנקבעו בכתב המינוי</w:t>
      </w:r>
      <w:r w:rsidR="009946DE">
        <w:rPr>
          <w:rFonts w:ascii="Arial" w:hAnsi="Arial" w:hint="cs"/>
          <w:noProof w:val="0"/>
          <w:rtl/>
        </w:rPr>
        <w:t>. הוכח כי הנתבע ו</w:t>
      </w:r>
      <w:r w:rsidR="004E018A">
        <w:rPr>
          <w:rFonts w:ascii="Arial" w:hAnsi="Arial" w:hint="cs"/>
          <w:noProof w:val="0"/>
          <w:rtl/>
        </w:rPr>
        <w:t>שותפו</w:t>
      </w:r>
      <w:r w:rsidR="009946DE">
        <w:rPr>
          <w:rFonts w:ascii="Arial" w:hAnsi="Arial" w:hint="cs"/>
          <w:noProof w:val="0"/>
          <w:rtl/>
        </w:rPr>
        <w:t xml:space="preserve"> </w:t>
      </w:r>
      <w:r w:rsidRPr="00663430">
        <w:rPr>
          <w:rFonts w:ascii="Arial" w:hAnsi="Arial"/>
          <w:noProof w:val="0"/>
          <w:rtl/>
        </w:rPr>
        <w:t>קיבלו את מלוא העמלה המפורטת בכתב המינוי בשיעור השווה לסך של 20% ממחיר של 40 מיליון $, בחלוקה שווה ביניהם</w:t>
      </w:r>
      <w:r w:rsidR="009946DE">
        <w:rPr>
          <w:rFonts w:ascii="Arial" w:hAnsi="Arial" w:hint="cs"/>
          <w:noProof w:val="0"/>
          <w:rtl/>
        </w:rPr>
        <w:t xml:space="preserve">, קרי </w:t>
      </w:r>
      <w:r w:rsidRPr="00663430">
        <w:rPr>
          <w:rFonts w:ascii="Arial" w:hAnsi="Arial"/>
          <w:noProof w:val="0"/>
          <w:rtl/>
        </w:rPr>
        <w:t xml:space="preserve">הנתבע קיבל לידיו סך של 4 מיליון $ (ר' עדות הנתבע בעמ' 635 ש' 12-16; עדות </w:t>
      </w:r>
      <w:r w:rsidR="004E018A">
        <w:rPr>
          <w:rFonts w:ascii="Arial" w:hAnsi="Arial" w:hint="cs"/>
          <w:noProof w:val="0"/>
          <w:rtl/>
        </w:rPr>
        <w:t>שותפו של הנתבע</w:t>
      </w:r>
      <w:r w:rsidRPr="00663430">
        <w:rPr>
          <w:rFonts w:ascii="Arial" w:hAnsi="Arial"/>
          <w:noProof w:val="0"/>
          <w:rtl/>
        </w:rPr>
        <w:t xml:space="preserve"> בעמ' 743, ש' 28- עמ' 744, ש' 11). גם מנכ"ל</w:t>
      </w:r>
      <w:r w:rsidR="007365AD">
        <w:rPr>
          <w:rFonts w:ascii="Arial" w:hAnsi="Arial"/>
          <w:noProof w:val="0"/>
        </w:rPr>
        <w:t>N</w:t>
      </w:r>
      <w:r w:rsidRPr="00663430">
        <w:rPr>
          <w:rFonts w:ascii="Arial" w:hAnsi="Arial"/>
          <w:noProof w:val="0"/>
        </w:rPr>
        <w:t xml:space="preserve"> </w:t>
      </w:r>
      <w:r w:rsidRPr="00663430">
        <w:rPr>
          <w:rFonts w:ascii="Arial" w:hAnsi="Arial"/>
          <w:noProof w:val="0"/>
          <w:rtl/>
        </w:rPr>
        <w:t xml:space="preserve"> אשר חתום על כתב המינוי מיום 1.7.13 בתור מנכ"ל החברה מתאר את העסקה של הנתבע ו</w:t>
      </w:r>
      <w:r w:rsidR="004E018A">
        <w:rPr>
          <w:rFonts w:ascii="Arial" w:hAnsi="Arial" w:hint="cs"/>
          <w:noProof w:val="0"/>
          <w:rtl/>
        </w:rPr>
        <w:t>שותפו</w:t>
      </w:r>
      <w:r w:rsidRPr="00663430">
        <w:rPr>
          <w:rFonts w:ascii="Arial" w:hAnsi="Arial"/>
          <w:noProof w:val="0"/>
          <w:rtl/>
        </w:rPr>
        <w:t xml:space="preserve"> כ"</w:t>
      </w:r>
      <w:r w:rsidRPr="00663430">
        <w:rPr>
          <w:rFonts w:ascii="Arial" w:hAnsi="Arial"/>
          <w:b/>
          <w:bCs/>
          <w:noProof w:val="0"/>
          <w:rtl/>
        </w:rPr>
        <w:t>סיפור הצלחה</w:t>
      </w:r>
      <w:r w:rsidRPr="00663430">
        <w:rPr>
          <w:rFonts w:ascii="Arial" w:hAnsi="Arial"/>
          <w:noProof w:val="0"/>
          <w:rtl/>
        </w:rPr>
        <w:t xml:space="preserve">" (עמ' 985, ש' 10-19).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b/>
          <w:bCs/>
          <w:noProof w:val="0"/>
          <w:rtl/>
        </w:rPr>
        <w:t>כאמור, הנתבע טוען כי אין לכתב המינוי משמעות קניינית ולמעשה אינו יכול להוות "נכס בר איזון" בהתאם לסעיף 5 לחוק יחסי ממון. ייאמר כבר עתה כי דין טענה זו להידחות, ואפרט</w:t>
      </w:r>
      <w:r w:rsidRPr="00663430">
        <w:rPr>
          <w:rFonts w:ascii="Arial" w:hAnsi="Arial"/>
          <w:noProof w:val="0"/>
          <w:rtl/>
        </w:rPr>
        <w:t>;</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sz w:val="22"/>
          <w:szCs w:val="22"/>
          <w:rtl/>
        </w:rPr>
      </w:pPr>
      <w:r w:rsidRPr="00663430">
        <w:rPr>
          <w:rFonts w:ascii="Arial" w:hAnsi="Arial"/>
          <w:b/>
          <w:bCs/>
          <w:noProof w:val="0"/>
          <w:u w:val="single"/>
          <w:rtl/>
        </w:rPr>
        <w:t>ראשית</w:t>
      </w:r>
      <w:r w:rsidRPr="00663430">
        <w:rPr>
          <w:rFonts w:ascii="Arial" w:hAnsi="Arial"/>
          <w:noProof w:val="0"/>
          <w:rtl/>
        </w:rPr>
        <w:t>, כתב המינוי מהווה הסכם חוזי בין הנתבע ו</w:t>
      </w:r>
      <w:r w:rsidR="004E018A">
        <w:rPr>
          <w:rFonts w:ascii="Arial" w:hAnsi="Arial" w:hint="cs"/>
          <w:noProof w:val="0"/>
          <w:rtl/>
        </w:rPr>
        <w:t>שותפו</w:t>
      </w:r>
      <w:r w:rsidRPr="00663430">
        <w:rPr>
          <w:rFonts w:ascii="Arial" w:hAnsi="Arial"/>
          <w:noProof w:val="0"/>
          <w:rtl/>
        </w:rPr>
        <w:t xml:space="preserve"> לבין חברת </w:t>
      </w:r>
      <w:r w:rsidR="007365AD">
        <w:rPr>
          <w:rFonts w:ascii="Arial" w:hAnsi="Arial"/>
          <w:noProof w:val="0"/>
        </w:rPr>
        <w:t>N</w:t>
      </w:r>
      <w:r w:rsidRPr="00663430">
        <w:rPr>
          <w:rFonts w:ascii="Arial" w:hAnsi="Arial"/>
          <w:noProof w:val="0"/>
          <w:rtl/>
        </w:rPr>
        <w:t xml:space="preserve"> </w:t>
      </w:r>
      <w:r w:rsidRPr="00663430">
        <w:rPr>
          <w:rFonts w:ascii="Arial" w:hAnsi="Arial" w:hint="cs"/>
          <w:noProof w:val="0"/>
          <w:rtl/>
        </w:rPr>
        <w:t xml:space="preserve">לכל דבר ועניין. התקשרות חוזית זו מקנה לנתבע זכות לקבלת הכנסות בהיקף ניכר בהתאם לתנאים שפורטו בהסכם. סעיף 5 לחוק יחסי ממון כולל בחובו זכויות חוזיות לקבלת תקבולים ו/או הכנסות ו/או פירות ו/או רווחים בין </w:t>
      </w:r>
      <w:r w:rsidR="00CE1B33">
        <w:rPr>
          <w:rFonts w:ascii="Arial" w:hAnsi="Arial" w:hint="cs"/>
          <w:noProof w:val="0"/>
          <w:rtl/>
        </w:rPr>
        <w:t xml:space="preserve">אם </w:t>
      </w:r>
      <w:r w:rsidRPr="00663430">
        <w:rPr>
          <w:rFonts w:ascii="Arial" w:hAnsi="Arial" w:hint="cs"/>
          <w:noProof w:val="0"/>
          <w:rtl/>
        </w:rPr>
        <w:t xml:space="preserve">בהווה ובין </w:t>
      </w:r>
      <w:r w:rsidR="00CE1B33">
        <w:rPr>
          <w:rFonts w:ascii="Arial" w:hAnsi="Arial" w:hint="cs"/>
          <w:noProof w:val="0"/>
          <w:rtl/>
        </w:rPr>
        <w:t xml:space="preserve">אם </w:t>
      </w:r>
      <w:r w:rsidRPr="00663430">
        <w:rPr>
          <w:rFonts w:ascii="Arial" w:hAnsi="Arial" w:hint="cs"/>
          <w:noProof w:val="0"/>
          <w:rtl/>
        </w:rPr>
        <w:t>בעתיד בכפוף להוכחת שיתופיות</w:t>
      </w:r>
      <w:r w:rsidR="00CE1B33">
        <w:rPr>
          <w:rFonts w:ascii="Arial" w:hAnsi="Arial" w:hint="cs"/>
          <w:noProof w:val="0"/>
          <w:rtl/>
        </w:rPr>
        <w:t>,</w:t>
      </w:r>
      <w:r w:rsidRPr="00663430">
        <w:rPr>
          <w:rFonts w:ascii="Arial" w:hAnsi="Arial" w:hint="cs"/>
          <w:noProof w:val="0"/>
          <w:rtl/>
        </w:rPr>
        <w:t xml:space="preserve"> בין אם מדובר בזכות שכבר גמלה ובין אם </w:t>
      </w:r>
      <w:r w:rsidRPr="00663430">
        <w:rPr>
          <w:rFonts w:ascii="Arial" w:hAnsi="Arial" w:hint="cs"/>
          <w:noProof w:val="0"/>
          <w:rtl/>
        </w:rPr>
        <w:lastRenderedPageBreak/>
        <w:t xml:space="preserve">מדובר בזכות עתידית. על כן, </w:t>
      </w:r>
      <w:r w:rsidRPr="00663430">
        <w:rPr>
          <w:rFonts w:ascii="David" w:hAnsi="David"/>
          <w:noProof w:val="0"/>
          <w:rtl/>
        </w:rPr>
        <w:t xml:space="preserve">בניגוד לטענת הנתבע </w:t>
      </w:r>
      <w:r w:rsidRPr="00663430">
        <w:rPr>
          <w:rFonts w:ascii="David" w:hAnsi="David"/>
          <w:rtl/>
        </w:rPr>
        <w:t>כתב המינוי מהווה זכות חוזית לקבלת הכנסות עתידיות</w:t>
      </w:r>
      <w:r w:rsidRPr="00663430">
        <w:rPr>
          <w:rFonts w:ascii="Arial" w:hAnsi="Arial"/>
          <w:noProof w:val="0"/>
          <w:rtl/>
        </w:rPr>
        <w:t xml:space="preserve"> בעלות שווי כלכלי אדיר.</w:t>
      </w:r>
    </w:p>
    <w:p w:rsidR="00602BAA" w:rsidRPr="00663430" w:rsidRDefault="00602BAA" w:rsidP="00602BAA">
      <w:pPr>
        <w:pStyle w:val="af3"/>
        <w:spacing w:line="360" w:lineRule="auto"/>
        <w:ind w:left="680"/>
        <w:jc w:val="both"/>
        <w:rPr>
          <w:rFonts w:ascii="Arial" w:hAnsi="Arial"/>
          <w:sz w:val="16"/>
          <w:szCs w:val="16"/>
        </w:rPr>
      </w:pPr>
    </w:p>
    <w:p w:rsidR="00602BAA" w:rsidRPr="00663430" w:rsidRDefault="00602BAA" w:rsidP="004E018A">
      <w:pPr>
        <w:pStyle w:val="af3"/>
        <w:numPr>
          <w:ilvl w:val="0"/>
          <w:numId w:val="2"/>
        </w:numPr>
        <w:spacing w:line="360" w:lineRule="auto"/>
        <w:ind w:left="680" w:hanging="680"/>
        <w:jc w:val="both"/>
        <w:rPr>
          <w:rFonts w:ascii="Arial" w:hAnsi="Arial"/>
        </w:rPr>
      </w:pPr>
      <w:r w:rsidRPr="00663430">
        <w:rPr>
          <w:rFonts w:ascii="Arial" w:hAnsi="Arial"/>
          <w:b/>
          <w:bCs/>
          <w:noProof w:val="0"/>
          <w:u w:val="single"/>
          <w:rtl/>
        </w:rPr>
        <w:t>שנית</w:t>
      </w:r>
      <w:r w:rsidRPr="00663430">
        <w:rPr>
          <w:rFonts w:ascii="Arial" w:hAnsi="Arial"/>
          <w:noProof w:val="0"/>
          <w:rtl/>
        </w:rPr>
        <w:t xml:space="preserve">, </w:t>
      </w:r>
      <w:r w:rsidRPr="00663430">
        <w:rPr>
          <w:rFonts w:ascii="Arial" w:hAnsi="Arial"/>
          <w:rtl/>
        </w:rPr>
        <w:t xml:space="preserve">כתב המינוי מהווה הסכם למכירת </w:t>
      </w:r>
      <w:r w:rsidRPr="00663430">
        <w:rPr>
          <w:rFonts w:ascii="Arial" w:hAnsi="Arial"/>
          <w:u w:val="single"/>
          <w:rtl/>
        </w:rPr>
        <w:t>מוצר קיים ולא לשירות מתמשך</w:t>
      </w:r>
      <w:r w:rsidRPr="00663430">
        <w:rPr>
          <w:rFonts w:ascii="Arial" w:hAnsi="Arial"/>
          <w:rtl/>
        </w:rPr>
        <w:t xml:space="preserve"> כפי שטען הנתבע. בהקשר זה יצוין כי גם אם בפועל בוצעו התאמות של המוצר ללקוח (</w:t>
      </w:r>
      <w:r w:rsidR="004E018A">
        <w:rPr>
          <w:rFonts w:ascii="Arial" w:hAnsi="Arial" w:hint="cs"/>
          <w:rtl/>
        </w:rPr>
        <w:t>---</w:t>
      </w:r>
      <w:r w:rsidRPr="00663430">
        <w:rPr>
          <w:rFonts w:ascii="Arial" w:hAnsi="Arial"/>
          <w:rtl/>
        </w:rPr>
        <w:t xml:space="preserve">), מדובר בעסקה </w:t>
      </w:r>
      <w:r w:rsidRPr="009946DE">
        <w:rPr>
          <w:rFonts w:ascii="Arial" w:hAnsi="Arial"/>
          <w:u w:val="single"/>
          <w:rtl/>
        </w:rPr>
        <w:t>שלמה וגמורה</w:t>
      </w:r>
      <w:r w:rsidRPr="00663430">
        <w:rPr>
          <w:rFonts w:ascii="Arial" w:hAnsi="Arial"/>
          <w:rtl/>
        </w:rPr>
        <w:t xml:space="preserve"> למכירת מוצר ש</w:t>
      </w:r>
      <w:r w:rsidR="009946DE">
        <w:rPr>
          <w:rFonts w:ascii="Arial" w:hAnsi="Arial" w:hint="cs"/>
          <w:rtl/>
        </w:rPr>
        <w:t xml:space="preserve">כבר </w:t>
      </w:r>
      <w:r w:rsidRPr="00663430">
        <w:rPr>
          <w:rFonts w:ascii="Arial" w:hAnsi="Arial"/>
          <w:rtl/>
        </w:rPr>
        <w:t xml:space="preserve">היה </w:t>
      </w:r>
      <w:r w:rsidR="009946DE">
        <w:rPr>
          <w:rFonts w:ascii="Arial" w:hAnsi="Arial" w:hint="cs"/>
          <w:rtl/>
        </w:rPr>
        <w:t>ק</w:t>
      </w:r>
      <w:r w:rsidRPr="00663430">
        <w:rPr>
          <w:rFonts w:ascii="Arial" w:hAnsi="Arial"/>
          <w:rtl/>
        </w:rPr>
        <w:t>יים בעת ההתקשרות. הלקוח ידע על המוצר הקיים ועל יסוד כך בוצעה ההתקשרות בין כל הצדדים הנוגעים בדבר</w:t>
      </w:r>
      <w:r w:rsidRPr="00663430">
        <w:rPr>
          <w:rFonts w:ascii="Arial" w:hAnsi="Arial"/>
          <w:sz w:val="22"/>
          <w:szCs w:val="22"/>
          <w:rtl/>
        </w:rPr>
        <w:t xml:space="preserve">. </w:t>
      </w:r>
      <w:r w:rsidRPr="00663430">
        <w:rPr>
          <w:rFonts w:ascii="Arial" w:hAnsi="Arial"/>
          <w:rtl/>
        </w:rPr>
        <w:t xml:space="preserve">עובדה זו הוכחה במפורש בעדותו של  מנכ"ל </w:t>
      </w:r>
      <w:r w:rsidR="007365AD">
        <w:rPr>
          <w:rFonts w:ascii="Arial" w:hAnsi="Arial"/>
        </w:rPr>
        <w:t>N</w:t>
      </w:r>
      <w:r w:rsidRPr="00663430">
        <w:rPr>
          <w:rFonts w:ascii="Arial" w:hAnsi="Arial"/>
          <w:rtl/>
        </w:rPr>
        <w:t xml:space="preserve"> </w:t>
      </w:r>
      <w:r w:rsidRPr="00663430">
        <w:rPr>
          <w:rFonts w:ascii="Arial" w:hAnsi="Arial" w:hint="cs"/>
          <w:rtl/>
        </w:rPr>
        <w:t xml:space="preserve">וכדבריו: </w:t>
      </w:r>
      <w:r w:rsidRPr="00663430">
        <w:rPr>
          <w:rFonts w:ascii="Arial" w:hAnsi="Arial"/>
          <w:sz w:val="22"/>
          <w:szCs w:val="22"/>
          <w:rtl/>
        </w:rPr>
        <w:t>"</w:t>
      </w:r>
      <w:r w:rsidR="007365AD">
        <w:rPr>
          <w:rFonts w:ascii="Arial" w:hAnsi="Arial"/>
          <w:b/>
          <w:bCs/>
          <w:u w:val="single"/>
        </w:rPr>
        <w:t>N</w:t>
      </w:r>
      <w:r w:rsidRPr="00663430">
        <w:rPr>
          <w:rFonts w:ascii="Arial" w:hAnsi="Arial"/>
          <w:b/>
          <w:bCs/>
          <w:u w:val="single"/>
          <w:rtl/>
        </w:rPr>
        <w:t xml:space="preserve"> היא לא חברה שמוכרת שירות לאורך זמן</w:t>
      </w:r>
      <w:r w:rsidRPr="00663430">
        <w:rPr>
          <w:rFonts w:ascii="Arial" w:hAnsi="Arial"/>
          <w:b/>
          <w:bCs/>
          <w:rtl/>
        </w:rPr>
        <w:t xml:space="preserve">. </w:t>
      </w:r>
      <w:r w:rsidR="007365AD">
        <w:rPr>
          <w:rFonts w:ascii="Arial" w:hAnsi="Arial"/>
          <w:b/>
          <w:bCs/>
        </w:rPr>
        <w:t>N</w:t>
      </w:r>
      <w:r w:rsidRPr="00663430">
        <w:rPr>
          <w:rFonts w:ascii="Arial" w:hAnsi="Arial"/>
          <w:b/>
          <w:bCs/>
          <w:rtl/>
        </w:rPr>
        <w:t xml:space="preserve"> היא בהגדרה </w:t>
      </w:r>
      <w:r w:rsidRPr="00663430">
        <w:rPr>
          <w:rFonts w:ascii="Arial" w:hAnsi="Arial"/>
          <w:b/>
          <w:bCs/>
          <w:u w:val="single"/>
          <w:rtl/>
        </w:rPr>
        <w:t>חברת מוצר</w:t>
      </w:r>
      <w:r w:rsidRPr="00663430">
        <w:rPr>
          <w:rFonts w:ascii="Arial" w:hAnsi="Arial"/>
          <w:b/>
          <w:bCs/>
          <w:rtl/>
        </w:rPr>
        <w:t xml:space="preserve"> ... כל מכירה, בהגדרה, היא חד פעמית, ככה גם </w:t>
      </w:r>
      <w:r w:rsidR="004E018A">
        <w:rPr>
          <w:rFonts w:ascii="Arial" w:hAnsi="Arial" w:hint="cs"/>
          <w:b/>
          <w:bCs/>
          <w:rtl/>
        </w:rPr>
        <w:t>---</w:t>
      </w:r>
      <w:r w:rsidRPr="00663430">
        <w:rPr>
          <w:rFonts w:ascii="Arial" w:hAnsi="Arial"/>
          <w:b/>
          <w:bCs/>
          <w:rtl/>
        </w:rPr>
        <w:t xml:space="preserve"> מתייחס אליה ... זאת אומרת אנחנו לא  יכולים לעשות איזה משהו מתמשך, בסדר? זה תמיד מכירה של מוצר, למה? כי עבור המוצר הספציפי הזה צריך לקבל היתר יצוא </w:t>
      </w:r>
      <w:r w:rsidR="004E018A">
        <w:rPr>
          <w:rFonts w:ascii="Arial" w:hAnsi="Arial" w:hint="cs"/>
          <w:b/>
          <w:bCs/>
          <w:rtl/>
        </w:rPr>
        <w:t>---</w:t>
      </w:r>
      <w:r w:rsidRPr="00663430">
        <w:rPr>
          <w:rFonts w:ascii="Arial" w:hAnsi="Arial"/>
          <w:b/>
          <w:bCs/>
          <w:rtl/>
        </w:rPr>
        <w:t xml:space="preserve"> ורק את המוצר הזה מותר לך למכור</w:t>
      </w:r>
      <w:r w:rsidRPr="00663430">
        <w:rPr>
          <w:rFonts w:ascii="Arial" w:hAnsi="Arial"/>
          <w:rtl/>
        </w:rPr>
        <w:t>". ובהמשך: "</w:t>
      </w:r>
      <w:r w:rsidRPr="00663430">
        <w:rPr>
          <w:rFonts w:ascii="Arial" w:hAnsi="Arial"/>
          <w:b/>
          <w:bCs/>
          <w:rtl/>
        </w:rPr>
        <w:t>זו עסקה חד פעמית תמיד. ... משולמת בתשלומים כי צריך לעמוד בהסכמים, ש: ביעדים, כן. ת: אבל זה לוקח זמן, את יודעת, לשלוח חומרה, לקבל היתרים, זה דברים שלוקחים זמן. ש: אבל העסקה במקום היא עסקה שלמה ומושלמת היא רק משולמת שנים קדימה. ת: נכון, לא שנים אבל משולמת קדימה ...</w:t>
      </w:r>
      <w:r w:rsidRPr="00663430">
        <w:rPr>
          <w:rFonts w:ascii="Arial" w:hAnsi="Arial"/>
          <w:rtl/>
        </w:rPr>
        <w:t>" (עמ' 998, ש' 22- עמ' 999, ש' 6). ובהמשך: "</w:t>
      </w:r>
      <w:r w:rsidRPr="00663430">
        <w:rPr>
          <w:rFonts w:ascii="Arial" w:hAnsi="Arial"/>
          <w:b/>
          <w:bCs/>
          <w:u w:val="single"/>
          <w:rtl/>
        </w:rPr>
        <w:t>הבסיס של המוצר כבר היה, היה איזשהו בסיס שעליו הלכנו ומכרנו</w:t>
      </w:r>
      <w:r w:rsidRPr="00663430">
        <w:rPr>
          <w:rFonts w:ascii="Arial" w:hAnsi="Arial"/>
          <w:b/>
          <w:bCs/>
          <w:rtl/>
        </w:rPr>
        <w:t xml:space="preserve"> ... אבל היה הרבה מאד דברים שהם רצו, שבעצם הסכמנו עליהם מראש, שלא היו במוצר בשלב הזה שאנחנו עשינו את העסקה, אנחנו קונים בעצם את אותה שכבת בסיס, אנחנו משלמים עבור היכולות שלכם ועבור המוצר העתידי שיהיה ואתם תצטרכו להראות לנו לאורך זמן שהמוצר העתידי שאותו הבטחתם, אתם מתקדמים או לא מוכנים לחכות לסוף ההליך אלא אתם יודעים לתת אותו. זה בדיוק מה שהיה ... ממשיכים, טסים הלוך חזור, חוזרים עוד פעם, כן מתאים לא מתאים, כל זה קורה אחרי 2013, אחרי ההתחלה ... זאת אומרת קיבלנו תשלום, לדעתי, מקדמה ב- 2013, אבל רוב המיילסטונים קורים הרבה אחר כך, קורים אחר כך, קורים למעשה בכמה וכמה תשלומים ...</w:t>
      </w:r>
      <w:r w:rsidRPr="00663430">
        <w:rPr>
          <w:rFonts w:ascii="Arial" w:hAnsi="Arial"/>
          <w:rtl/>
        </w:rPr>
        <w:t xml:space="preserve">" (עמ' 1002, ש' 14-28). </w:t>
      </w:r>
    </w:p>
    <w:p w:rsidR="00602BAA" w:rsidRPr="00663430" w:rsidRDefault="00602BAA" w:rsidP="00602BAA">
      <w:pPr>
        <w:pStyle w:val="af3"/>
        <w:rPr>
          <w:rFonts w:ascii="Arial" w:hAnsi="Arial"/>
          <w:sz w:val="16"/>
          <w:szCs w:val="16"/>
          <w:rtl/>
        </w:rPr>
      </w:pPr>
    </w:p>
    <w:p w:rsidR="00602BAA" w:rsidRPr="00663430" w:rsidRDefault="00602BAA" w:rsidP="009946DE">
      <w:pPr>
        <w:pStyle w:val="af3"/>
        <w:numPr>
          <w:ilvl w:val="0"/>
          <w:numId w:val="2"/>
        </w:numPr>
        <w:spacing w:line="360" w:lineRule="auto"/>
        <w:ind w:left="680" w:hanging="680"/>
        <w:jc w:val="both"/>
        <w:rPr>
          <w:rFonts w:ascii="Arial" w:hAnsi="Arial"/>
        </w:rPr>
      </w:pPr>
      <w:r w:rsidRPr="00663430">
        <w:rPr>
          <w:rFonts w:ascii="Arial" w:hAnsi="Arial"/>
          <w:b/>
          <w:bCs/>
          <w:u w:val="single"/>
          <w:rtl/>
        </w:rPr>
        <w:t>שלישית</w:t>
      </w:r>
      <w:r w:rsidRPr="00663430">
        <w:rPr>
          <w:rFonts w:ascii="Arial" w:hAnsi="Arial"/>
          <w:rtl/>
        </w:rPr>
        <w:t xml:space="preserve">, מדובר </w:t>
      </w:r>
      <w:r w:rsidRPr="00663430">
        <w:rPr>
          <w:rFonts w:ascii="Arial" w:hAnsi="Arial"/>
          <w:u w:val="single"/>
          <w:rtl/>
        </w:rPr>
        <w:t>בהסכם מסגרת שצופה פני עתיד</w:t>
      </w:r>
      <w:r w:rsidRPr="00663430">
        <w:rPr>
          <w:rFonts w:ascii="Arial" w:hAnsi="Arial"/>
          <w:rtl/>
        </w:rPr>
        <w:t xml:space="preserve"> כאשר כל היעדים לרבות גובה ומועד תשלומי העמלות </w:t>
      </w:r>
      <w:r w:rsidR="009946DE">
        <w:rPr>
          <w:rFonts w:ascii="Arial" w:hAnsi="Arial" w:hint="cs"/>
          <w:rtl/>
        </w:rPr>
        <w:t xml:space="preserve">כבר </w:t>
      </w:r>
      <w:r w:rsidRPr="00663430">
        <w:rPr>
          <w:rFonts w:ascii="Arial" w:hAnsi="Arial"/>
          <w:rtl/>
        </w:rPr>
        <w:t xml:space="preserve">נקבעו בכתב המינוי. על כך העיד מנכ"ל </w:t>
      </w:r>
      <w:r w:rsidR="007365AD">
        <w:rPr>
          <w:rFonts w:ascii="Arial" w:hAnsi="Arial"/>
        </w:rPr>
        <w:t>N</w:t>
      </w:r>
      <w:r w:rsidRPr="00663430">
        <w:rPr>
          <w:rFonts w:ascii="Arial" w:hAnsi="Arial"/>
          <w:rtl/>
        </w:rPr>
        <w:t>:</w:t>
      </w:r>
      <w:r w:rsidRPr="00663430">
        <w:rPr>
          <w:rFonts w:ascii="Arial" w:hAnsi="Arial"/>
          <w:sz w:val="22"/>
          <w:szCs w:val="22"/>
          <w:rtl/>
        </w:rPr>
        <w:t xml:space="preserve"> </w:t>
      </w:r>
      <w:r w:rsidRPr="00663430">
        <w:rPr>
          <w:rFonts w:ascii="Arial" w:hAnsi="Arial"/>
          <w:rtl/>
        </w:rPr>
        <w:t>"</w:t>
      </w:r>
      <w:r w:rsidRPr="00663430">
        <w:rPr>
          <w:rFonts w:ascii="Arial" w:hAnsi="Arial"/>
          <w:b/>
          <w:bCs/>
          <w:rtl/>
        </w:rPr>
        <w:t>ת: ... אין ספק, אני אומר, החזון לגבי המוצר המושלם הוא מופיע בהסכם כי אחרת יכולים להגיד 'בוא תכין לנו מכונת פלאפל', בסדר. ש: כשאתה אומר 'בהסכם', זה בעסקת המקור הזאתי החד פעמית, עם הלקוח הזה, זה שם כבר יש את המוצר. ת: בעסקה יש מוצר שהוא תקראי לו כמו מוצר בסיסי, ועליו את התוספות של המוצר. התוספות של המוצר במועד חתימת ההסכם הספציפי הזה לא היו קיימות, ולכן כל השכבה הזאת זו שכבת המיילסטונים שהיינו צריכים כל פעם לעבוד עליה וכל פעם לקבל עבורם את הכסף. ש: כן, אבל אבני הדרך, ת: בגלל זה התשלומים נפרסו לאורך זמן. ש: כן. רק רציתי אני להבין שאבני הדרך האלה נקבעים עם הלקוח, מה שנקרא, מראש. ת: הם נקבעים עם הלקוח, לכאורה, בחתימת ההסכם, דה פקטו, ש: כן, החיים חזקים תמיד, אדפטציה. ת: דה פקטו הוא כל פעם משנה אותם</w:t>
      </w:r>
      <w:r w:rsidRPr="00663430">
        <w:rPr>
          <w:rFonts w:ascii="Arial" w:hAnsi="Arial"/>
          <w:rtl/>
        </w:rPr>
        <w:t xml:space="preserve">" (עמ' 1003, ש' 11- עמ' 1004, ש' 25). </w:t>
      </w:r>
    </w:p>
    <w:p w:rsidR="00602BAA" w:rsidRPr="00663430" w:rsidRDefault="00602BAA" w:rsidP="00602BAA">
      <w:pPr>
        <w:spacing w:line="360" w:lineRule="auto"/>
        <w:jc w:val="both"/>
        <w:rPr>
          <w:rFonts w:ascii="Arial" w:hAnsi="Arial"/>
          <w:sz w:val="16"/>
          <w:szCs w:val="16"/>
        </w:rPr>
      </w:pPr>
    </w:p>
    <w:p w:rsidR="00602BAA" w:rsidRPr="00663430" w:rsidRDefault="00602BAA" w:rsidP="00602BAA">
      <w:pPr>
        <w:pStyle w:val="af3"/>
        <w:numPr>
          <w:ilvl w:val="0"/>
          <w:numId w:val="2"/>
        </w:numPr>
        <w:spacing w:line="360" w:lineRule="auto"/>
        <w:ind w:left="680" w:hanging="680"/>
        <w:jc w:val="both"/>
        <w:rPr>
          <w:rFonts w:ascii="David" w:hAnsi="David"/>
        </w:rPr>
      </w:pPr>
      <w:r w:rsidRPr="00663430">
        <w:rPr>
          <w:rFonts w:ascii="Arial" w:hAnsi="Arial"/>
          <w:b/>
          <w:bCs/>
          <w:u w:val="single"/>
          <w:rtl/>
        </w:rPr>
        <w:lastRenderedPageBreak/>
        <w:t>רביעית</w:t>
      </w:r>
      <w:r w:rsidRPr="00663430">
        <w:rPr>
          <w:rFonts w:ascii="Arial" w:hAnsi="Arial"/>
          <w:rtl/>
        </w:rPr>
        <w:t xml:space="preserve">, מדובר בהסכם שיש לו תוכן כלכלי ברור ומוגדר כבר בעת ההתקשרות ביום 1.7.13. משכך, מדובר </w:t>
      </w:r>
      <w:r w:rsidRPr="00663430">
        <w:rPr>
          <w:rFonts w:ascii="Arial" w:hAnsi="Arial"/>
          <w:noProof w:val="0"/>
          <w:rtl/>
        </w:rPr>
        <w:t xml:space="preserve">בזכות לקבלת הכנסות שניתנות לכימות ולאומדן כלכלי ברור.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David" w:hAnsi="David"/>
          <w:rtl/>
        </w:rPr>
      </w:pPr>
      <w:r w:rsidRPr="00663430">
        <w:rPr>
          <w:rFonts w:ascii="Arial" w:hAnsi="Arial"/>
          <w:b/>
          <w:bCs/>
          <w:noProof w:val="0"/>
          <w:u w:val="single"/>
          <w:rtl/>
        </w:rPr>
        <w:t>חמישית</w:t>
      </w:r>
      <w:r w:rsidRPr="00663430">
        <w:rPr>
          <w:rFonts w:ascii="Arial" w:hAnsi="Arial"/>
          <w:noProof w:val="0"/>
          <w:rtl/>
        </w:rPr>
        <w:t xml:space="preserve">, בהתאם לתנאיי </w:t>
      </w:r>
      <w:r w:rsidR="009946DE">
        <w:rPr>
          <w:rFonts w:ascii="Arial" w:hAnsi="Arial" w:hint="cs"/>
          <w:noProof w:val="0"/>
          <w:rtl/>
        </w:rPr>
        <w:t>כתב המינוי</w:t>
      </w:r>
      <w:r w:rsidRPr="00663430">
        <w:rPr>
          <w:rFonts w:ascii="Arial" w:hAnsi="Arial"/>
          <w:noProof w:val="0"/>
          <w:rtl/>
        </w:rPr>
        <w:t xml:space="preserve">, </w:t>
      </w:r>
      <w:r w:rsidRPr="00663430">
        <w:rPr>
          <w:rFonts w:ascii="Arial" w:hAnsi="Arial"/>
          <w:rtl/>
        </w:rPr>
        <w:t xml:space="preserve">אין במועד קבלת התשלומים כדי להעיד על מועד ביצוע העבודה שכן מדובר בתשלומים שהועברו במזומן </w:t>
      </w:r>
      <w:r w:rsidRPr="00663430">
        <w:rPr>
          <w:rFonts w:ascii="Arial" w:hAnsi="Arial"/>
          <w:b/>
          <w:bCs/>
        </w:rPr>
        <w:t>Back to Back</w:t>
      </w:r>
      <w:r w:rsidRPr="00663430">
        <w:rPr>
          <w:rFonts w:ascii="Arial" w:hAnsi="Arial"/>
          <w:b/>
          <w:bCs/>
          <w:rtl/>
        </w:rPr>
        <w:t xml:space="preserve"> </w:t>
      </w:r>
      <w:r w:rsidRPr="00663430">
        <w:rPr>
          <w:rFonts w:ascii="Arial" w:hAnsi="Arial"/>
          <w:rtl/>
        </w:rPr>
        <w:t xml:space="preserve">מתוך התשלומים שקיבלה חברת </w:t>
      </w:r>
      <w:r w:rsidR="007365AD">
        <w:rPr>
          <w:rFonts w:ascii="Arial" w:hAnsi="Arial"/>
        </w:rPr>
        <w:t>N</w:t>
      </w:r>
      <w:r w:rsidRPr="00663430">
        <w:rPr>
          <w:rFonts w:ascii="Arial" w:hAnsi="Arial"/>
          <w:rtl/>
        </w:rPr>
        <w:t xml:space="preserve"> מהלקוח על חשבון כתב המינוי</w:t>
      </w:r>
      <w:r w:rsidR="00DB6AB4">
        <w:rPr>
          <w:rFonts w:ascii="Arial" w:hAnsi="Arial" w:hint="cs"/>
          <w:rtl/>
        </w:rPr>
        <w:t>, ו</w:t>
      </w:r>
      <w:r w:rsidRPr="00663430">
        <w:rPr>
          <w:rFonts w:ascii="Arial" w:hAnsi="Arial"/>
          <w:rtl/>
        </w:rPr>
        <w:t xml:space="preserve">מתוך עדות מנכ"ל </w:t>
      </w:r>
      <w:r w:rsidR="007365AD">
        <w:rPr>
          <w:rFonts w:ascii="Arial" w:hAnsi="Arial"/>
        </w:rPr>
        <w:t>N</w:t>
      </w:r>
      <w:r w:rsidRPr="00663430">
        <w:rPr>
          <w:rFonts w:ascii="Arial" w:hAnsi="Arial"/>
          <w:rtl/>
        </w:rPr>
        <w:t>: "</w:t>
      </w:r>
      <w:r w:rsidRPr="00663430">
        <w:rPr>
          <w:rFonts w:ascii="Arial" w:hAnsi="Arial"/>
          <w:b/>
          <w:bCs/>
          <w:rtl/>
        </w:rPr>
        <w:t xml:space="preserve">ש: </w:t>
      </w:r>
      <w:r w:rsidRPr="009946DE">
        <w:rPr>
          <w:rFonts w:ascii="Arial" w:hAnsi="Arial"/>
          <w:b/>
          <w:bCs/>
          <w:u w:val="single"/>
          <w:rtl/>
        </w:rPr>
        <w:t>בהתקשרות הזאת הסבירו לנו היום שבעצם התשלומים שניתנים ל</w:t>
      </w:r>
      <w:r w:rsidR="004E018A">
        <w:rPr>
          <w:rFonts w:ascii="Arial" w:hAnsi="Arial" w:hint="cs"/>
          <w:b/>
          <w:bCs/>
          <w:u w:val="single"/>
          <w:rtl/>
        </w:rPr>
        <w:t>נתבע ולשותפו</w:t>
      </w:r>
      <w:r w:rsidRPr="009946DE">
        <w:rPr>
          <w:rFonts w:ascii="Arial" w:hAnsi="Arial"/>
          <w:b/>
          <w:bCs/>
          <w:u w:val="single"/>
          <w:rtl/>
        </w:rPr>
        <w:t xml:space="preserve"> היו </w:t>
      </w:r>
      <w:r w:rsidRPr="009946DE">
        <w:rPr>
          <w:rFonts w:ascii="Arial" w:hAnsi="Arial"/>
          <w:b/>
          <w:bCs/>
          <w:u w:val="single"/>
        </w:rPr>
        <w:t>Back to Back</w:t>
      </w:r>
      <w:r w:rsidRPr="009946DE">
        <w:rPr>
          <w:rFonts w:ascii="Arial" w:hAnsi="Arial"/>
          <w:b/>
          <w:bCs/>
          <w:u w:val="single"/>
          <w:rtl/>
        </w:rPr>
        <w:t xml:space="preserve"> למה שאתה בעצם מקבל,  ת: ברור. ש: אתה הכוונה </w:t>
      </w:r>
      <w:r w:rsidR="007365AD">
        <w:rPr>
          <w:rFonts w:ascii="Arial" w:hAnsi="Arial"/>
          <w:b/>
          <w:bCs/>
          <w:u w:val="single"/>
        </w:rPr>
        <w:t>N</w:t>
      </w:r>
      <w:r w:rsidRPr="009946DE">
        <w:rPr>
          <w:rFonts w:ascii="Arial" w:hAnsi="Arial"/>
          <w:b/>
          <w:bCs/>
          <w:u w:val="single"/>
          <w:rtl/>
        </w:rPr>
        <w:t>. סליחה? ת: כן, ברור</w:t>
      </w:r>
      <w:r w:rsidRPr="00663430">
        <w:rPr>
          <w:rFonts w:ascii="Arial" w:hAnsi="Arial"/>
          <w:b/>
          <w:bCs/>
          <w:rtl/>
        </w:rPr>
        <w:t xml:space="preserve">. ש: זאת אומרת כש- </w:t>
      </w:r>
      <w:r w:rsidR="007365AD">
        <w:rPr>
          <w:rFonts w:ascii="Arial" w:hAnsi="Arial"/>
          <w:b/>
          <w:bCs/>
        </w:rPr>
        <w:t>N</w:t>
      </w:r>
      <w:r w:rsidRPr="00663430">
        <w:rPr>
          <w:rFonts w:ascii="Arial" w:hAnsi="Arial"/>
          <w:b/>
          <w:bCs/>
          <w:rtl/>
        </w:rPr>
        <w:t xml:space="preserve"> מקבלת כסף, גם אם ההתקשרות הייתה ביולי 13 אבל אתה קיבלת מהלקוח ב- 2014, 2015 וכולה, אז כשאתה מקבל מהלקוח אתה בעצם מזרים את העמלה למתווכים, לצורך העניין, של העסקה, בהתאם להסכם העמלות. ת: בדיוק, זאת אומרת התשלום הוא תמיד כנגד מזומן שהחברה מקבלת, ש: הבנתי. ת: החברה מקבלת מזומן עומדת ביעד ומשלמת ש: הבנתי. זאת אומרת אם הייתה לי התקשרות ביולי 13, לצורך העניין עם האדונים הנכבדים, </w:t>
      </w:r>
      <w:r w:rsidR="004E018A">
        <w:rPr>
          <w:rFonts w:ascii="Arial" w:hAnsi="Arial" w:hint="cs"/>
          <w:b/>
          <w:bCs/>
          <w:rtl/>
        </w:rPr>
        <w:t>הנתבע ושותפו</w:t>
      </w:r>
      <w:r w:rsidRPr="00663430">
        <w:rPr>
          <w:rFonts w:ascii="Arial" w:hAnsi="Arial"/>
          <w:b/>
          <w:bCs/>
          <w:rtl/>
        </w:rPr>
        <w:t xml:space="preserve">, והכסף מתקבל ב- 2014 בגין ההתקשרות וב- 2015, אתה מעביר להם על בסיס מזומן של חברת </w:t>
      </w:r>
      <w:r w:rsidR="007365AD">
        <w:rPr>
          <w:rFonts w:ascii="Arial" w:hAnsi="Arial"/>
          <w:b/>
          <w:bCs/>
        </w:rPr>
        <w:t>N</w:t>
      </w:r>
      <w:r w:rsidRPr="00663430">
        <w:rPr>
          <w:rFonts w:ascii="Arial" w:hAnsi="Arial"/>
          <w:b/>
          <w:bCs/>
          <w:rtl/>
        </w:rPr>
        <w:t>. ת: לצורך העניין, כן</w:t>
      </w:r>
      <w:r w:rsidRPr="00663430">
        <w:rPr>
          <w:rFonts w:ascii="Arial" w:hAnsi="Arial"/>
          <w:rtl/>
        </w:rPr>
        <w:t xml:space="preserve">" (עמ' 994, ש' 13-28; </w:t>
      </w:r>
      <w:r w:rsidRPr="00663430">
        <w:rPr>
          <w:rFonts w:ascii="David" w:hAnsi="David"/>
          <w:rtl/>
        </w:rPr>
        <w:t xml:space="preserve">עדות סמנכ"ל כספים </w:t>
      </w:r>
      <w:r w:rsidR="007365AD">
        <w:rPr>
          <w:rFonts w:ascii="David" w:hAnsi="David"/>
        </w:rPr>
        <w:t>N</w:t>
      </w:r>
      <w:r w:rsidRPr="00663430">
        <w:rPr>
          <w:rFonts w:ascii="David" w:hAnsi="David"/>
          <w:rtl/>
        </w:rPr>
        <w:t xml:space="preserve"> בעמ' 897, ש' 16- עמ' 898, ש' 17). </w:t>
      </w:r>
    </w:p>
    <w:p w:rsidR="00602BAA" w:rsidRPr="00663430" w:rsidRDefault="00602BAA" w:rsidP="00602BAA">
      <w:pPr>
        <w:pStyle w:val="af3"/>
        <w:rPr>
          <w:rFonts w:ascii="Arial" w:hAnsi="Arial"/>
          <w:noProof w:val="0"/>
          <w:sz w:val="16"/>
          <w:szCs w:val="16"/>
        </w:rPr>
      </w:pPr>
    </w:p>
    <w:p w:rsidR="00602BAA" w:rsidRPr="00663430" w:rsidRDefault="00602BAA" w:rsidP="00DB6AB4">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u w:val="single"/>
          <w:rtl/>
        </w:rPr>
        <w:t>שישית</w:t>
      </w:r>
      <w:r w:rsidRPr="00663430">
        <w:rPr>
          <w:rFonts w:ascii="Arial" w:hAnsi="Arial"/>
          <w:noProof w:val="0"/>
          <w:rtl/>
        </w:rPr>
        <w:t>, לא מדובר בזכות ערטילאית בלתי מוחשית אלא בזכות שקרמה עור וגידים בתקופת הנישואין ומומשה בחלקה בתקופ</w:t>
      </w:r>
      <w:r w:rsidR="00B80C2D">
        <w:rPr>
          <w:rFonts w:ascii="Arial" w:hAnsi="Arial" w:hint="cs"/>
          <w:noProof w:val="0"/>
          <w:rtl/>
        </w:rPr>
        <w:t>ה זו</w:t>
      </w:r>
      <w:r w:rsidRPr="00663430">
        <w:rPr>
          <w:rFonts w:ascii="Arial" w:hAnsi="Arial"/>
          <w:noProof w:val="0"/>
          <w:rtl/>
        </w:rPr>
        <w:t xml:space="preserve"> </w:t>
      </w:r>
      <w:r w:rsidR="009946DE">
        <w:rPr>
          <w:rFonts w:ascii="Arial" w:hAnsi="Arial" w:hint="cs"/>
          <w:noProof w:val="0"/>
          <w:rtl/>
        </w:rPr>
        <w:t xml:space="preserve">שכן </w:t>
      </w:r>
      <w:r w:rsidRPr="00663430">
        <w:rPr>
          <w:rFonts w:ascii="Arial" w:hAnsi="Arial"/>
          <w:noProof w:val="0"/>
          <w:rtl/>
        </w:rPr>
        <w:t xml:space="preserve">התקבלו </w:t>
      </w:r>
      <w:r w:rsidR="009946DE">
        <w:rPr>
          <w:rFonts w:ascii="Arial" w:hAnsi="Arial" w:hint="cs"/>
          <w:noProof w:val="0"/>
          <w:rtl/>
        </w:rPr>
        <w:t xml:space="preserve">כספים </w:t>
      </w:r>
      <w:r w:rsidRPr="00663430">
        <w:rPr>
          <w:rFonts w:ascii="Arial" w:hAnsi="Arial"/>
          <w:noProof w:val="0"/>
          <w:rtl/>
        </w:rPr>
        <w:t>מחברת</w:t>
      </w:r>
      <w:r w:rsidR="007365AD">
        <w:rPr>
          <w:rFonts w:ascii="Arial" w:hAnsi="Arial"/>
          <w:noProof w:val="0"/>
        </w:rPr>
        <w:t>N</w:t>
      </w:r>
      <w:r w:rsidRPr="00663430">
        <w:rPr>
          <w:rFonts w:ascii="Arial" w:hAnsi="Arial"/>
          <w:noProof w:val="0"/>
        </w:rPr>
        <w:t xml:space="preserve"> </w:t>
      </w:r>
      <w:r w:rsidRPr="00663430">
        <w:rPr>
          <w:rFonts w:ascii="Arial" w:hAnsi="Arial"/>
          <w:noProof w:val="0"/>
          <w:rtl/>
        </w:rPr>
        <w:t xml:space="preserve"> </w:t>
      </w:r>
      <w:r w:rsidRPr="00663430">
        <w:rPr>
          <w:rFonts w:ascii="Arial" w:hAnsi="Arial" w:hint="cs"/>
          <w:noProof w:val="0"/>
          <w:rtl/>
        </w:rPr>
        <w:t>עד לסוף שנת 2013 ו</w:t>
      </w:r>
      <w:r w:rsidR="009946DE">
        <w:rPr>
          <w:rFonts w:ascii="Arial" w:hAnsi="Arial" w:hint="cs"/>
          <w:noProof w:val="0"/>
          <w:rtl/>
        </w:rPr>
        <w:t>אף</w:t>
      </w:r>
      <w:r w:rsidRPr="00663430">
        <w:rPr>
          <w:rFonts w:ascii="Arial" w:hAnsi="Arial" w:hint="cs"/>
          <w:noProof w:val="0"/>
          <w:rtl/>
        </w:rPr>
        <w:t xml:space="preserve"> לאחר מכן.   </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9946DE">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שביעית</w:t>
      </w:r>
      <w:r w:rsidRPr="00663430">
        <w:rPr>
          <w:rFonts w:ascii="Arial" w:hAnsi="Arial"/>
          <w:noProof w:val="0"/>
          <w:rtl/>
        </w:rPr>
        <w:t xml:space="preserve">, אין בטענת הנתבע לפיה מדובר בזכות אישית </w:t>
      </w:r>
      <w:r w:rsidR="009946DE">
        <w:rPr>
          <w:rFonts w:ascii="Arial" w:hAnsi="Arial" w:hint="cs"/>
          <w:noProof w:val="0"/>
          <w:rtl/>
        </w:rPr>
        <w:t>בלתי</w:t>
      </w:r>
      <w:r w:rsidRPr="00663430">
        <w:rPr>
          <w:rFonts w:ascii="Arial" w:hAnsi="Arial"/>
          <w:noProof w:val="0"/>
          <w:rtl/>
        </w:rPr>
        <w:t xml:space="preserve"> עבירה כדי לפגוע בהיות הזכות בת איזון. </w:t>
      </w:r>
      <w:r w:rsidRPr="00663430">
        <w:rPr>
          <w:rFonts w:ascii="Arial" w:hAnsi="Arial"/>
          <w:noProof w:val="0"/>
          <w:u w:val="single"/>
          <w:rtl/>
        </w:rPr>
        <w:t>ראשית</w:t>
      </w:r>
      <w:r w:rsidRPr="00663430">
        <w:rPr>
          <w:rFonts w:ascii="Arial" w:hAnsi="Arial"/>
          <w:noProof w:val="0"/>
          <w:rtl/>
        </w:rPr>
        <w:t xml:space="preserve">, חוק יחסי ממון מכיר בזכויות אישיות שהן בלתי עבירות כמו זכויות הנובעות מעבודתו של אדם ובכלל כך זכויות פנסיה וכו'. </w:t>
      </w:r>
      <w:r w:rsidRPr="00663430">
        <w:rPr>
          <w:rFonts w:ascii="Arial" w:hAnsi="Arial"/>
          <w:noProof w:val="0"/>
          <w:u w:val="single"/>
          <w:rtl/>
        </w:rPr>
        <w:t>שנית</w:t>
      </w:r>
      <w:r w:rsidRPr="00663430">
        <w:rPr>
          <w:rFonts w:ascii="Arial" w:hAnsi="Arial"/>
          <w:noProof w:val="0"/>
          <w:rtl/>
        </w:rPr>
        <w:t>, מימוש הזכות הוא ממילא במישור היחסים בין התובעת והנתבע בלבד ועל כן אין רלבנטיות לשאלת עבירותה של הזכות, אם לאו.</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u w:val="single"/>
          <w:rtl/>
        </w:rPr>
        <w:t>ולבסוף</w:t>
      </w:r>
      <w:r w:rsidRPr="00663430">
        <w:rPr>
          <w:rFonts w:ascii="Arial" w:hAnsi="Arial"/>
          <w:noProof w:val="0"/>
          <w:rtl/>
        </w:rPr>
        <w:t xml:space="preserve">, אין בטענת הנתבע לפיה מדובר בזכות שתלויה בעבודתו של הנתבע לאחר מועד הקרע כדי להחריגה מכלל האיזון. נקבע בפסיקה לדוגמא בקשר לזכות לקבלת אופציות שאין די בעצם התניית זכותו של בעל הדין למימוש הזכות בהישארותו בעבודה כדי להחריגה מכלל האיזון וככל שעבודתו בוצעה במהלך הנישואין, אזי מדובר בנכס בר איזון גם אם נדרש להישאר באותו מקום עבודה לאחר מועד הקרע. כפי שהבהיר כב' הש' גייפמן בתמ"ש (ת"א) 17652/03 </w:t>
      </w:r>
      <w:r w:rsidRPr="00663430">
        <w:rPr>
          <w:rFonts w:ascii="Arial" w:hAnsi="Arial"/>
          <w:b/>
          <w:bCs/>
          <w:noProof w:val="0"/>
          <w:u w:val="single"/>
          <w:rtl/>
        </w:rPr>
        <w:t>פלונית נ' אלמוני</w:t>
      </w:r>
      <w:r w:rsidRPr="00663430">
        <w:rPr>
          <w:rFonts w:ascii="Arial" w:hAnsi="Arial"/>
          <w:noProof w:val="0"/>
          <w:rtl/>
        </w:rPr>
        <w:t xml:space="preserve"> (12.8.2007):</w:t>
      </w:r>
    </w:p>
    <w:p w:rsidR="00602BAA" w:rsidRPr="00663430" w:rsidRDefault="00602BAA" w:rsidP="00602BAA">
      <w:pPr>
        <w:pStyle w:val="af3"/>
        <w:rPr>
          <w:rFonts w:ascii="Arial" w:hAnsi="Arial"/>
          <w:noProof w:val="0"/>
          <w:sz w:val="16"/>
          <w:szCs w:val="16"/>
        </w:rPr>
      </w:pPr>
    </w:p>
    <w:p w:rsidR="00602BAA" w:rsidRPr="00663430" w:rsidRDefault="00602BAA" w:rsidP="00602BAA">
      <w:pPr>
        <w:spacing w:line="300" w:lineRule="atLeast"/>
        <w:ind w:left="1400"/>
        <w:jc w:val="both"/>
        <w:rPr>
          <w:rFonts w:ascii="Arial" w:hAnsi="Arial"/>
          <w:b/>
          <w:bCs/>
          <w:noProof w:val="0"/>
          <w:rtl/>
        </w:rPr>
      </w:pPr>
      <w:r w:rsidRPr="00663430">
        <w:rPr>
          <w:rFonts w:ascii="David" w:hAnsi="David"/>
          <w:rtl/>
        </w:rPr>
        <w:t>"</w:t>
      </w:r>
      <w:r w:rsidRPr="00663430">
        <w:rPr>
          <w:rFonts w:ascii="David" w:hAnsi="David"/>
          <w:b/>
          <w:bCs/>
          <w:rtl/>
        </w:rPr>
        <w:t xml:space="preserve">התניית הזכות לממש את האופציות בהישארות העובד במקום העבודה לתקופה נוספת אינה בהכרח מעידה על כך שהאופציות ניתנו גם עבור העבודה בתקופת ההישארות. כל מקרה ונסיבותיו. תנאי ההישארות בעבודה כשלעצמם אינם משנים את מהות האופציות, אם האופציות ניתנו כתמורה לעבודה בתקופת העבר. אם עבודת העבר נעשתה ע"י בן הזוג במהלך הנישואין  - המדובר בנכס בר איזון או בר שיתוף, אף אם העובד נדרש להישאר במקום עבודתו גם לאחר מועד הפרוד או מועד תום האיזון, כתנאי למימוש הזכויות. אם </w:t>
      </w:r>
      <w:r w:rsidRPr="00663430">
        <w:rPr>
          <w:rFonts w:ascii="David" w:hAnsi="David"/>
          <w:b/>
          <w:bCs/>
          <w:rtl/>
        </w:rPr>
        <w:lastRenderedPageBreak/>
        <w:t>עבודת העבר נעשתה לפני הנישואין - המדובר בנכס שאינו משותף או בר איזון, אף אם העובד נדרש להישאר במקום עבודתו במהלך הנישואין כתנאי למימוש הזכויות...</w:t>
      </w:r>
    </w:p>
    <w:p w:rsidR="00602BAA" w:rsidRPr="00663430" w:rsidRDefault="00602BAA" w:rsidP="00602BAA">
      <w:pPr>
        <w:spacing w:line="300" w:lineRule="atLeast"/>
        <w:ind w:left="1400"/>
        <w:jc w:val="both"/>
        <w:rPr>
          <w:rFonts w:ascii="David" w:hAnsi="David"/>
          <w:rtl/>
        </w:rPr>
      </w:pPr>
      <w:r w:rsidRPr="00663430">
        <w:rPr>
          <w:rFonts w:ascii="David" w:hAnsi="David"/>
          <w:b/>
          <w:bCs/>
          <w:rtl/>
        </w:rPr>
        <w:t>כל עוד ניתנו האופציות כפיצוי עבור עבודת בן הזוג במהלך הנישואין, המשך הדרישה להעסקה הוא אך ורק תנאי, אך אינו משנה את הזכות החוזית שכבר קיימת ועומדת לרשות העובד... אם תקופת העבודה שעבורה ניתנו האופציות חפפה את תקופת הנישואין המדובר בנכס בר שיתוף או בר איזון. אם קיימת חפיפה חלקית - תחשיב השיתוף או האיזון יתבצע לפי כלל הזמן "</w:t>
      </w:r>
      <w:r w:rsidRPr="00663430">
        <w:rPr>
          <w:rFonts w:ascii="David" w:hAnsi="David"/>
          <w:b/>
          <w:bCs/>
        </w:rPr>
        <w:t>time rule</w:t>
      </w:r>
      <w:r w:rsidRPr="00663430">
        <w:rPr>
          <w:rFonts w:ascii="David" w:hAnsi="David"/>
          <w:b/>
          <w:bCs/>
          <w:rtl/>
        </w:rPr>
        <w:t>", המשקלל את תקופת העבודה במהלך הנישואין ביחס לתקופת העבודה הכוללת שעבורה ניתנו האופציה, כמקובל בחלוקת נכס פנסיוני בין בני זוג</w:t>
      </w:r>
      <w:r w:rsidRPr="00663430">
        <w:rPr>
          <w:rFonts w:ascii="David" w:hAnsi="David"/>
          <w:rtl/>
        </w:rPr>
        <w:t>".</w:t>
      </w:r>
    </w:p>
    <w:p w:rsidR="00602BAA" w:rsidRPr="00663430" w:rsidRDefault="00602BAA" w:rsidP="00602BAA">
      <w:pPr>
        <w:pStyle w:val="af3"/>
        <w:spacing w:line="360" w:lineRule="auto"/>
        <w:ind w:left="1440"/>
        <w:jc w:val="both"/>
        <w:rPr>
          <w:rFonts w:ascii="Arial" w:hAnsi="Arial"/>
          <w:noProof w:val="0"/>
          <w:rtl/>
        </w:rPr>
      </w:pPr>
    </w:p>
    <w:p w:rsidR="00602BAA" w:rsidRDefault="00602BAA" w:rsidP="00602BAA">
      <w:pPr>
        <w:pStyle w:val="af3"/>
        <w:spacing w:line="360" w:lineRule="auto"/>
        <w:ind w:left="680"/>
        <w:jc w:val="both"/>
        <w:rPr>
          <w:rFonts w:ascii="Arial" w:hAnsi="Arial"/>
          <w:noProof w:val="0"/>
          <w:rtl/>
        </w:rPr>
      </w:pPr>
      <w:r w:rsidRPr="00663430">
        <w:rPr>
          <w:rFonts w:ascii="Arial" w:hAnsi="Arial"/>
          <w:noProof w:val="0"/>
          <w:rtl/>
        </w:rPr>
        <w:t xml:space="preserve">ר' גם תמ"ש 10339-03-12 </w:t>
      </w:r>
      <w:r w:rsidRPr="00663430">
        <w:rPr>
          <w:rFonts w:ascii="Arial" w:hAnsi="Arial"/>
          <w:b/>
          <w:bCs/>
          <w:noProof w:val="0"/>
          <w:rtl/>
        </w:rPr>
        <w:t>ש.צ. נ' י.צ.</w:t>
      </w:r>
      <w:r w:rsidRPr="00663430">
        <w:rPr>
          <w:rFonts w:ascii="Arial" w:hAnsi="Arial"/>
          <w:noProof w:val="0"/>
          <w:rtl/>
        </w:rPr>
        <w:t xml:space="preserve"> מפי כב' הש' פישר (ניתן ביום 5.7.2017); עמ"ש (מרכז)    19796-09-17 </w:t>
      </w:r>
      <w:r w:rsidRPr="00663430">
        <w:rPr>
          <w:rFonts w:ascii="Arial" w:hAnsi="Arial"/>
          <w:b/>
          <w:bCs/>
          <w:noProof w:val="0"/>
          <w:rtl/>
        </w:rPr>
        <w:t>י.צ. נ' ש.ס.צ.</w:t>
      </w:r>
      <w:r w:rsidRPr="00663430">
        <w:rPr>
          <w:rFonts w:ascii="Arial" w:hAnsi="Arial"/>
          <w:noProof w:val="0"/>
          <w:rtl/>
        </w:rPr>
        <w:t xml:space="preserve"> (13.9.18)); תלה"מ 16405-09-19 </w:t>
      </w:r>
      <w:r w:rsidRPr="00663430">
        <w:rPr>
          <w:rFonts w:ascii="Arial" w:hAnsi="Arial"/>
          <w:b/>
          <w:bCs/>
          <w:noProof w:val="0"/>
          <w:rtl/>
        </w:rPr>
        <w:t>פלונית נ' אלמוני</w:t>
      </w:r>
      <w:r w:rsidRPr="00663430">
        <w:rPr>
          <w:rFonts w:ascii="Arial" w:hAnsi="Arial"/>
          <w:noProof w:val="0"/>
          <w:rtl/>
        </w:rPr>
        <w:t xml:space="preserve"> מפי כב' הש' אטדגי – פריאנטה (ניתן ביום 27.8.20); תלה"מ 7603-04-17 </w:t>
      </w:r>
      <w:r w:rsidRPr="00663430">
        <w:rPr>
          <w:rFonts w:ascii="Arial" w:hAnsi="Arial"/>
          <w:b/>
          <w:bCs/>
          <w:noProof w:val="0"/>
          <w:rtl/>
        </w:rPr>
        <w:t>ח' נ' ל'</w:t>
      </w:r>
      <w:r w:rsidRPr="00663430">
        <w:rPr>
          <w:rFonts w:ascii="Arial" w:hAnsi="Arial"/>
          <w:noProof w:val="0"/>
          <w:rtl/>
        </w:rPr>
        <w:t xml:space="preserve"> מפי כב' הש' אלבז (ניתן ביום 2.5.19).  </w:t>
      </w:r>
    </w:p>
    <w:p w:rsidR="00F55F26" w:rsidRPr="00F55F26" w:rsidRDefault="00F55F26" w:rsidP="00F55F26">
      <w:pPr>
        <w:spacing w:line="360" w:lineRule="auto"/>
        <w:jc w:val="both"/>
        <w:rPr>
          <w:rFonts w:ascii="Arial" w:hAnsi="Arial"/>
          <w:b/>
          <w:bCs/>
          <w:noProof w:val="0"/>
          <w:sz w:val="16"/>
          <w:szCs w:val="16"/>
          <w:u w:val="single"/>
          <w:rtl/>
        </w:rPr>
      </w:pPr>
    </w:p>
    <w:p w:rsidR="00F55F26" w:rsidRPr="00663430" w:rsidRDefault="00F55F26" w:rsidP="00F55F26">
      <w:pPr>
        <w:spacing w:line="360" w:lineRule="auto"/>
        <w:jc w:val="both"/>
        <w:rPr>
          <w:rFonts w:ascii="Arial" w:hAnsi="Arial"/>
          <w:noProof w:val="0"/>
          <w:rtl/>
        </w:rPr>
      </w:pPr>
      <w:r w:rsidRPr="00663430">
        <w:rPr>
          <w:rFonts w:ascii="Arial" w:hAnsi="Arial"/>
          <w:b/>
          <w:bCs/>
          <w:noProof w:val="0"/>
          <w:u w:val="single"/>
          <w:rtl/>
        </w:rPr>
        <w:t>(</w:t>
      </w:r>
      <w:r>
        <w:rPr>
          <w:rFonts w:ascii="Arial" w:hAnsi="Arial" w:hint="cs"/>
          <w:b/>
          <w:bCs/>
          <w:noProof w:val="0"/>
          <w:u w:val="single"/>
          <w:rtl/>
        </w:rPr>
        <w:t>א2</w:t>
      </w:r>
      <w:r w:rsidRPr="00663430">
        <w:rPr>
          <w:rFonts w:ascii="Arial" w:hAnsi="Arial"/>
          <w:b/>
          <w:bCs/>
          <w:noProof w:val="0"/>
          <w:u w:val="single"/>
          <w:rtl/>
        </w:rPr>
        <w:t xml:space="preserve">) </w:t>
      </w:r>
      <w:r w:rsidR="009946DE">
        <w:rPr>
          <w:rFonts w:ascii="Arial" w:hAnsi="Arial" w:hint="cs"/>
          <w:b/>
          <w:bCs/>
          <w:noProof w:val="0"/>
          <w:u w:val="single"/>
          <w:rtl/>
        </w:rPr>
        <w:t xml:space="preserve">טיבו טבעו של </w:t>
      </w:r>
      <w:r w:rsidRPr="00663430">
        <w:rPr>
          <w:rFonts w:ascii="Arial" w:hAnsi="Arial"/>
          <w:b/>
          <w:bCs/>
          <w:noProof w:val="0"/>
          <w:u w:val="single"/>
          <w:rtl/>
        </w:rPr>
        <w:t xml:space="preserve">ההסכם מיום 18.5.16 עם חברת </w:t>
      </w:r>
      <w:r w:rsidR="007365AD">
        <w:rPr>
          <w:rFonts w:ascii="Arial" w:hAnsi="Arial"/>
          <w:b/>
          <w:bCs/>
          <w:noProof w:val="0"/>
          <w:u w:val="single"/>
        </w:rPr>
        <w:t>N</w:t>
      </w:r>
      <w:r w:rsidRPr="00663430">
        <w:rPr>
          <w:rFonts w:ascii="Arial" w:hAnsi="Arial"/>
          <w:noProof w:val="0"/>
          <w:rtl/>
        </w:rPr>
        <w:t>:</w:t>
      </w:r>
    </w:p>
    <w:p w:rsidR="00F55F26" w:rsidRPr="00663430" w:rsidRDefault="00F55F26" w:rsidP="00F55F26">
      <w:pPr>
        <w:spacing w:line="360" w:lineRule="auto"/>
        <w:jc w:val="both"/>
        <w:rPr>
          <w:rFonts w:ascii="Arial" w:hAnsi="Arial"/>
          <w:noProof w:val="0"/>
          <w:sz w:val="16"/>
          <w:szCs w:val="16"/>
          <w:highlight w:val="green"/>
          <w:rtl/>
        </w:rPr>
      </w:pPr>
    </w:p>
    <w:p w:rsidR="00F55F26" w:rsidRPr="00663430" w:rsidRDefault="00F55F26" w:rsidP="004E018A">
      <w:pPr>
        <w:pStyle w:val="af3"/>
        <w:numPr>
          <w:ilvl w:val="0"/>
          <w:numId w:val="2"/>
        </w:numPr>
        <w:spacing w:line="360" w:lineRule="auto"/>
        <w:ind w:left="680" w:hanging="680"/>
        <w:jc w:val="both"/>
        <w:rPr>
          <w:rFonts w:ascii="Arial" w:hAnsi="Arial"/>
          <w:noProof w:val="0"/>
          <w:rtl/>
        </w:rPr>
      </w:pPr>
      <w:r>
        <w:rPr>
          <w:rFonts w:ascii="Arial" w:hAnsi="Arial" w:hint="cs"/>
          <w:noProof w:val="0"/>
          <w:rtl/>
        </w:rPr>
        <w:t xml:space="preserve">כאמור, ביום 18.5.16 נחתם הסכם לתשלום חד פעמי עם חברת </w:t>
      </w:r>
      <w:r w:rsidR="007365AD">
        <w:rPr>
          <w:rFonts w:ascii="Arial" w:hAnsi="Arial" w:hint="cs"/>
          <w:noProof w:val="0"/>
        </w:rPr>
        <w:t>N</w:t>
      </w:r>
      <w:r>
        <w:rPr>
          <w:rFonts w:ascii="Arial" w:hAnsi="Arial" w:hint="cs"/>
          <w:noProof w:val="0"/>
          <w:rtl/>
        </w:rPr>
        <w:t xml:space="preserve"> על פיו זכאים הנתבע ו</w:t>
      </w:r>
      <w:r w:rsidR="004E018A">
        <w:rPr>
          <w:rFonts w:ascii="Arial" w:hAnsi="Arial" w:hint="cs"/>
          <w:noProof w:val="0"/>
          <w:rtl/>
        </w:rPr>
        <w:t xml:space="preserve">שותפו </w:t>
      </w:r>
      <w:r>
        <w:rPr>
          <w:rFonts w:ascii="Arial" w:hAnsi="Arial" w:hint="cs"/>
          <w:noProof w:val="0"/>
          <w:rtl/>
        </w:rPr>
        <w:t xml:space="preserve"> </w:t>
      </w:r>
      <w:r w:rsidR="002B4E6E">
        <w:rPr>
          <w:rFonts w:ascii="Arial" w:hAnsi="Arial" w:hint="cs"/>
          <w:noProof w:val="0"/>
          <w:rtl/>
        </w:rPr>
        <w:t xml:space="preserve">של הנתבע </w:t>
      </w:r>
      <w:r>
        <w:rPr>
          <w:rFonts w:ascii="Arial" w:hAnsi="Arial" w:hint="cs"/>
          <w:noProof w:val="0"/>
          <w:rtl/>
        </w:rPr>
        <w:t xml:space="preserve">לתשלום מחברת </w:t>
      </w:r>
      <w:r w:rsidR="007365AD">
        <w:rPr>
          <w:rFonts w:ascii="Arial" w:hAnsi="Arial" w:hint="cs"/>
          <w:noProof w:val="0"/>
        </w:rPr>
        <w:t>N</w:t>
      </w:r>
      <w:r>
        <w:rPr>
          <w:rFonts w:ascii="Arial" w:hAnsi="Arial" w:hint="cs"/>
          <w:noProof w:val="0"/>
          <w:rtl/>
        </w:rPr>
        <w:t xml:space="preserve"> בסך של 5 מיליון $ (בימ"ש/37 א). </w:t>
      </w:r>
      <w:r w:rsidRPr="00663430">
        <w:rPr>
          <w:rFonts w:ascii="Arial" w:hAnsi="Arial"/>
          <w:noProof w:val="0"/>
          <w:rtl/>
        </w:rPr>
        <w:t>הצדדים חלוקים בשאלה</w:t>
      </w:r>
      <w:r>
        <w:rPr>
          <w:rFonts w:ascii="Arial" w:hAnsi="Arial" w:hint="cs"/>
          <w:noProof w:val="0"/>
          <w:rtl/>
        </w:rPr>
        <w:t>:</w:t>
      </w:r>
      <w:r w:rsidRPr="00663430">
        <w:rPr>
          <w:rFonts w:ascii="Arial" w:hAnsi="Arial"/>
          <w:noProof w:val="0"/>
          <w:rtl/>
        </w:rPr>
        <w:t xml:space="preserve"> האם מדובר ב</w:t>
      </w:r>
      <w:r>
        <w:rPr>
          <w:rFonts w:ascii="Arial" w:hAnsi="Arial" w:hint="cs"/>
          <w:noProof w:val="0"/>
          <w:rtl/>
        </w:rPr>
        <w:t>הסכם "</w:t>
      </w:r>
      <w:r w:rsidRPr="00663430">
        <w:rPr>
          <w:rFonts w:ascii="Arial" w:hAnsi="Arial"/>
          <w:noProof w:val="0"/>
          <w:rtl/>
        </w:rPr>
        <w:t>פיצוי</w:t>
      </w:r>
      <w:r>
        <w:rPr>
          <w:rFonts w:ascii="Arial" w:hAnsi="Arial" w:hint="cs"/>
          <w:noProof w:val="0"/>
          <w:rtl/>
        </w:rPr>
        <w:t>"</w:t>
      </w:r>
      <w:r w:rsidRPr="00663430">
        <w:rPr>
          <w:rFonts w:ascii="Arial" w:hAnsi="Arial"/>
          <w:noProof w:val="0"/>
          <w:rtl/>
        </w:rPr>
        <w:t xml:space="preserve"> בגין ביטול כתב המינוי </w:t>
      </w:r>
      <w:r>
        <w:rPr>
          <w:rFonts w:ascii="Arial" w:hAnsi="Arial" w:hint="cs"/>
          <w:noProof w:val="0"/>
          <w:rtl/>
        </w:rPr>
        <w:t xml:space="preserve">מיום 1.7.13 כטענת התובעת, או שמא </w:t>
      </w:r>
      <w:r w:rsidRPr="00663430">
        <w:rPr>
          <w:rFonts w:ascii="Arial" w:hAnsi="Arial"/>
          <w:noProof w:val="0"/>
          <w:rtl/>
        </w:rPr>
        <w:t xml:space="preserve">מדובר בתשלום </w:t>
      </w:r>
      <w:r>
        <w:rPr>
          <w:rFonts w:ascii="Arial" w:hAnsi="Arial" w:hint="cs"/>
          <w:noProof w:val="0"/>
          <w:rtl/>
        </w:rPr>
        <w:t>בגין</w:t>
      </w:r>
      <w:r w:rsidRPr="00663430">
        <w:rPr>
          <w:rFonts w:ascii="Arial" w:hAnsi="Arial"/>
          <w:noProof w:val="0"/>
          <w:rtl/>
        </w:rPr>
        <w:t xml:space="preserve"> עסקה חדשה עם לקוח חדש ללא קשר לכתב המינוי</w:t>
      </w:r>
      <w:r>
        <w:rPr>
          <w:rFonts w:ascii="Arial" w:hAnsi="Arial" w:hint="cs"/>
          <w:noProof w:val="0"/>
          <w:rtl/>
        </w:rPr>
        <w:t xml:space="preserve"> כטענת הנתבע</w:t>
      </w:r>
      <w:r w:rsidRPr="00663430">
        <w:rPr>
          <w:rFonts w:ascii="Arial" w:hAnsi="Arial"/>
          <w:noProof w:val="0"/>
          <w:rtl/>
        </w:rPr>
        <w:t xml:space="preserve">. </w:t>
      </w:r>
    </w:p>
    <w:p w:rsidR="00F55F26" w:rsidRPr="00663430" w:rsidRDefault="00F55F26" w:rsidP="00F55F26">
      <w:pPr>
        <w:pStyle w:val="af3"/>
        <w:rPr>
          <w:rFonts w:ascii="Arial" w:hAnsi="Arial"/>
          <w:noProof w:val="0"/>
          <w:sz w:val="16"/>
          <w:szCs w:val="16"/>
        </w:rPr>
      </w:pPr>
    </w:p>
    <w:p w:rsidR="00F55F26" w:rsidRPr="00663430" w:rsidRDefault="00F55F26" w:rsidP="00101FF4">
      <w:pPr>
        <w:pStyle w:val="af3"/>
        <w:numPr>
          <w:ilvl w:val="0"/>
          <w:numId w:val="2"/>
        </w:numPr>
        <w:spacing w:line="360" w:lineRule="auto"/>
        <w:ind w:left="680" w:hanging="680"/>
        <w:jc w:val="both"/>
        <w:rPr>
          <w:rFonts w:ascii="Arial" w:hAnsi="Arial"/>
          <w:noProof w:val="0"/>
        </w:rPr>
      </w:pPr>
      <w:r w:rsidRPr="00663430">
        <w:rPr>
          <w:rFonts w:ascii="Arial" w:hAnsi="Arial"/>
          <w:b/>
          <w:bCs/>
          <w:noProof w:val="0"/>
          <w:rtl/>
        </w:rPr>
        <w:t xml:space="preserve">לאחר </w:t>
      </w:r>
      <w:r>
        <w:rPr>
          <w:rFonts w:ascii="Arial" w:hAnsi="Arial" w:hint="cs"/>
          <w:b/>
          <w:bCs/>
          <w:noProof w:val="0"/>
          <w:rtl/>
        </w:rPr>
        <w:t>עיון ו</w:t>
      </w:r>
      <w:r w:rsidRPr="00663430">
        <w:rPr>
          <w:rFonts w:ascii="Arial" w:hAnsi="Arial"/>
          <w:b/>
          <w:bCs/>
          <w:noProof w:val="0"/>
          <w:rtl/>
        </w:rPr>
        <w:t xml:space="preserve">בחינה, מצאתי כי ההסכם מיום 18.5.16 נערך בשל הפרת זכות הבלעדיות שניתנה לנתבע </w:t>
      </w:r>
      <w:r w:rsidR="00101FF4">
        <w:rPr>
          <w:rFonts w:ascii="Arial" w:hAnsi="Arial" w:hint="cs"/>
          <w:b/>
          <w:bCs/>
          <w:noProof w:val="0"/>
          <w:rtl/>
        </w:rPr>
        <w:t>ושותפו של הנתבע</w:t>
      </w:r>
      <w:r w:rsidRPr="00663430">
        <w:rPr>
          <w:rFonts w:ascii="Arial" w:hAnsi="Arial"/>
          <w:b/>
          <w:bCs/>
          <w:noProof w:val="0"/>
          <w:rtl/>
        </w:rPr>
        <w:t xml:space="preserve"> בכתב המינוי מיום 1.7.23 ועל כן </w:t>
      </w:r>
      <w:r>
        <w:rPr>
          <w:rFonts w:ascii="Arial" w:hAnsi="Arial" w:hint="cs"/>
          <w:b/>
          <w:bCs/>
          <w:noProof w:val="0"/>
          <w:rtl/>
        </w:rPr>
        <w:t xml:space="preserve">מהווה נכס בר איזון. </w:t>
      </w:r>
      <w:r w:rsidRPr="00663430">
        <w:rPr>
          <w:rFonts w:ascii="Arial" w:hAnsi="Arial"/>
          <w:b/>
          <w:bCs/>
          <w:noProof w:val="0"/>
          <w:rtl/>
        </w:rPr>
        <w:t>להלן יפורטו טעמי לכך</w:t>
      </w:r>
      <w:r w:rsidRPr="00663430">
        <w:rPr>
          <w:rFonts w:ascii="Arial" w:hAnsi="Arial"/>
          <w:noProof w:val="0"/>
          <w:rtl/>
        </w:rPr>
        <w:t xml:space="preserve">: </w:t>
      </w:r>
    </w:p>
    <w:p w:rsidR="00F55F26" w:rsidRPr="00663430" w:rsidRDefault="00F55F26" w:rsidP="00F55F26">
      <w:pPr>
        <w:pStyle w:val="af3"/>
        <w:spacing w:line="360" w:lineRule="auto"/>
        <w:ind w:left="680"/>
        <w:jc w:val="both"/>
        <w:rPr>
          <w:rFonts w:ascii="Arial" w:hAnsi="Arial"/>
          <w:noProof w:val="0"/>
          <w:sz w:val="16"/>
          <w:szCs w:val="16"/>
          <w:rtl/>
        </w:rPr>
      </w:pPr>
    </w:p>
    <w:p w:rsidR="00F55F26" w:rsidRPr="00663430" w:rsidRDefault="00F55F26" w:rsidP="004E018A">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ראשית</w:t>
      </w:r>
      <w:r w:rsidRPr="00663430">
        <w:rPr>
          <w:rFonts w:ascii="Arial" w:hAnsi="Arial"/>
          <w:noProof w:val="0"/>
          <w:rtl/>
        </w:rPr>
        <w:t xml:space="preserve">, </w:t>
      </w:r>
      <w:r w:rsidRPr="00663430">
        <w:rPr>
          <w:rFonts w:ascii="David" w:hAnsi="David"/>
          <w:noProof w:val="0"/>
          <w:rtl/>
        </w:rPr>
        <w:t>ב</w:t>
      </w:r>
      <w:r>
        <w:rPr>
          <w:rFonts w:ascii="David" w:hAnsi="David" w:hint="cs"/>
          <w:noProof w:val="0"/>
          <w:rtl/>
        </w:rPr>
        <w:t>פתח</w:t>
      </w:r>
      <w:r w:rsidRPr="00663430">
        <w:rPr>
          <w:rFonts w:ascii="David" w:hAnsi="David"/>
          <w:noProof w:val="0"/>
          <w:rtl/>
        </w:rPr>
        <w:t xml:space="preserve"> ההסכם נכתב</w:t>
      </w:r>
      <w:r>
        <w:rPr>
          <w:rFonts w:ascii="David" w:hAnsi="David" w:hint="cs"/>
          <w:noProof w:val="0"/>
          <w:rtl/>
        </w:rPr>
        <w:t xml:space="preserve"> כך</w:t>
      </w:r>
      <w:r w:rsidRPr="00663430">
        <w:rPr>
          <w:rFonts w:ascii="David" w:hAnsi="David"/>
          <w:noProof w:val="0"/>
          <w:rtl/>
        </w:rPr>
        <w:t>: "</w:t>
      </w:r>
      <w:r w:rsidRPr="00663430">
        <w:rPr>
          <w:rFonts w:ascii="David" w:hAnsi="David"/>
          <w:b/>
          <w:bCs/>
          <w:noProof w:val="0"/>
          <w:rtl/>
        </w:rPr>
        <w:t xml:space="preserve">הפניה ניתנת בזאת למכתב המינוי מיום 1 ביולי 2013 בין קבוצת </w:t>
      </w:r>
      <w:r w:rsidR="004E018A">
        <w:rPr>
          <w:rFonts w:ascii="David" w:hAnsi="David" w:hint="cs"/>
          <w:b/>
          <w:bCs/>
          <w:noProof w:val="0"/>
        </w:rPr>
        <w:t>N</w:t>
      </w:r>
      <w:r w:rsidRPr="00663430">
        <w:rPr>
          <w:rFonts w:ascii="David" w:hAnsi="David"/>
          <w:b/>
          <w:bCs/>
          <w:noProof w:val="0"/>
          <w:rtl/>
        </w:rPr>
        <w:t xml:space="preserve"> בע"מ ("</w:t>
      </w:r>
      <w:r w:rsidR="007365AD">
        <w:rPr>
          <w:rFonts w:ascii="David" w:hAnsi="David"/>
          <w:b/>
          <w:bCs/>
          <w:noProof w:val="0"/>
        </w:rPr>
        <w:t>N</w:t>
      </w:r>
      <w:r w:rsidRPr="00663430">
        <w:rPr>
          <w:rFonts w:ascii="David" w:hAnsi="David"/>
          <w:b/>
          <w:bCs/>
          <w:noProof w:val="0"/>
          <w:rtl/>
        </w:rPr>
        <w:t xml:space="preserve">") לבין הח"מ </w:t>
      </w:r>
      <w:r w:rsidRPr="00663430">
        <w:rPr>
          <w:rFonts w:ascii="David" w:hAnsi="David"/>
          <w:noProof w:val="0"/>
          <w:rtl/>
        </w:rPr>
        <w:t>[</w:t>
      </w:r>
      <w:r w:rsidR="004E018A">
        <w:rPr>
          <w:rFonts w:ascii="David" w:hAnsi="David" w:hint="cs"/>
          <w:noProof w:val="0"/>
          <w:rtl/>
        </w:rPr>
        <w:t>הנתבע ושותפו</w:t>
      </w:r>
      <w:r w:rsidRPr="00663430">
        <w:rPr>
          <w:rFonts w:ascii="David" w:hAnsi="David"/>
          <w:noProof w:val="0"/>
          <w:rtl/>
        </w:rPr>
        <w:t>]</w:t>
      </w:r>
      <w:r w:rsidRPr="00663430">
        <w:rPr>
          <w:rFonts w:ascii="David" w:hAnsi="David"/>
          <w:b/>
          <w:bCs/>
          <w:noProof w:val="0"/>
          <w:rtl/>
        </w:rPr>
        <w:t xml:space="preserve"> ובסופו נכתב: "אנחנו </w:t>
      </w:r>
      <w:r w:rsidRPr="00663430">
        <w:rPr>
          <w:rFonts w:ascii="David" w:hAnsi="David"/>
          <w:noProof w:val="0"/>
          <w:rtl/>
        </w:rPr>
        <w:t>[הנתבע ו</w:t>
      </w:r>
      <w:r w:rsidR="004E018A">
        <w:rPr>
          <w:rFonts w:ascii="David" w:hAnsi="David" w:hint="cs"/>
          <w:noProof w:val="0"/>
          <w:rtl/>
        </w:rPr>
        <w:t>שותפו</w:t>
      </w:r>
      <w:r w:rsidRPr="00663430">
        <w:rPr>
          <w:rFonts w:ascii="David" w:hAnsi="David"/>
          <w:noProof w:val="0"/>
          <w:rtl/>
        </w:rPr>
        <w:t>]</w:t>
      </w:r>
      <w:r w:rsidRPr="00663430">
        <w:rPr>
          <w:rFonts w:ascii="David" w:hAnsi="David"/>
          <w:b/>
          <w:bCs/>
          <w:noProof w:val="0"/>
          <w:rtl/>
        </w:rPr>
        <w:t xml:space="preserve"> מוותרים בזאת, באופן בלתי חוזר וללא כל תנאי, על כל תביעה שיש לנו או שיהיה לנו כנגד </w:t>
      </w:r>
      <w:r w:rsidR="007365AD">
        <w:rPr>
          <w:rFonts w:ascii="David" w:hAnsi="David"/>
          <w:b/>
          <w:bCs/>
          <w:noProof w:val="0"/>
        </w:rPr>
        <w:t>N</w:t>
      </w:r>
      <w:r w:rsidRPr="00663430">
        <w:rPr>
          <w:rFonts w:ascii="David" w:hAnsi="David"/>
          <w:b/>
          <w:bCs/>
          <w:noProof w:val="0"/>
          <w:rtl/>
        </w:rPr>
        <w:t xml:space="preserve"> ו/או מי מבין החברות הקשורות שלה ביחס למכתב המינוי</w:t>
      </w:r>
      <w:r w:rsidRPr="00663430">
        <w:rPr>
          <w:rFonts w:ascii="Arial" w:hAnsi="Arial"/>
          <w:noProof w:val="0"/>
          <w:rtl/>
        </w:rPr>
        <w:t>".</w:t>
      </w:r>
      <w:r>
        <w:rPr>
          <w:rFonts w:ascii="Arial" w:hAnsi="Arial" w:hint="cs"/>
          <w:noProof w:val="0"/>
          <w:rtl/>
        </w:rPr>
        <w:t xml:space="preserve"> </w:t>
      </w:r>
      <w:r>
        <w:rPr>
          <w:rFonts w:ascii="David" w:hAnsi="David" w:hint="cs"/>
          <w:noProof w:val="0"/>
          <w:rtl/>
        </w:rPr>
        <w:t xml:space="preserve">משמע, </w:t>
      </w:r>
      <w:r w:rsidR="009946DE">
        <w:rPr>
          <w:rFonts w:ascii="David" w:hAnsi="David" w:hint="cs"/>
          <w:noProof w:val="0"/>
          <w:rtl/>
        </w:rPr>
        <w:t>לפ</w:t>
      </w:r>
      <w:r>
        <w:rPr>
          <w:rFonts w:ascii="David" w:hAnsi="David" w:hint="cs"/>
          <w:noProof w:val="0"/>
          <w:rtl/>
        </w:rPr>
        <w:t>י לשון ההסכם מדובר ב</w:t>
      </w:r>
      <w:r w:rsidRPr="00663430">
        <w:rPr>
          <w:rFonts w:ascii="David" w:hAnsi="David"/>
          <w:noProof w:val="0"/>
          <w:rtl/>
        </w:rPr>
        <w:t xml:space="preserve">הסכם </w:t>
      </w:r>
      <w:r>
        <w:rPr>
          <w:rFonts w:ascii="David" w:hAnsi="David" w:hint="cs"/>
          <w:noProof w:val="0"/>
          <w:rtl/>
        </w:rPr>
        <w:t>ש</w:t>
      </w:r>
      <w:r w:rsidRPr="00663430">
        <w:rPr>
          <w:rFonts w:ascii="David" w:hAnsi="David"/>
          <w:noProof w:val="0"/>
          <w:rtl/>
        </w:rPr>
        <w:t xml:space="preserve">נחתם כפשרה בין </w:t>
      </w:r>
      <w:r w:rsidR="007365AD">
        <w:rPr>
          <w:rFonts w:ascii="David" w:hAnsi="David"/>
          <w:noProof w:val="0"/>
        </w:rPr>
        <w:t>N</w:t>
      </w:r>
      <w:r w:rsidRPr="00663430">
        <w:rPr>
          <w:rFonts w:ascii="David" w:hAnsi="David"/>
          <w:noProof w:val="0"/>
          <w:rtl/>
        </w:rPr>
        <w:t xml:space="preserve"> לבין הנתבע ו</w:t>
      </w:r>
      <w:r w:rsidR="004E018A">
        <w:rPr>
          <w:rFonts w:ascii="David" w:hAnsi="David" w:hint="cs"/>
          <w:noProof w:val="0"/>
          <w:rtl/>
        </w:rPr>
        <w:t>שותפו</w:t>
      </w:r>
      <w:r w:rsidRPr="00663430">
        <w:rPr>
          <w:rFonts w:ascii="David" w:hAnsi="David"/>
          <w:noProof w:val="0"/>
          <w:rtl/>
        </w:rPr>
        <w:t xml:space="preserve"> בקש</w:t>
      </w:r>
      <w:r>
        <w:rPr>
          <w:rFonts w:ascii="David" w:hAnsi="David"/>
          <w:noProof w:val="0"/>
          <w:rtl/>
        </w:rPr>
        <w:t xml:space="preserve">ר לזכויותיהם על פי כתב המינוי. </w:t>
      </w:r>
    </w:p>
    <w:p w:rsidR="00F55F26" w:rsidRPr="00C03CC2" w:rsidRDefault="00F55F26" w:rsidP="00F55F26">
      <w:pPr>
        <w:pStyle w:val="af3"/>
        <w:rPr>
          <w:rFonts w:ascii="Arial" w:hAnsi="Arial"/>
          <w:noProof w:val="0"/>
          <w:sz w:val="16"/>
          <w:szCs w:val="16"/>
        </w:rPr>
      </w:pPr>
    </w:p>
    <w:p w:rsidR="00F55F26" w:rsidRPr="00663430" w:rsidRDefault="00F55F26" w:rsidP="00846CFB">
      <w:pPr>
        <w:pStyle w:val="af3"/>
        <w:numPr>
          <w:ilvl w:val="0"/>
          <w:numId w:val="2"/>
        </w:numPr>
        <w:spacing w:line="360" w:lineRule="auto"/>
        <w:ind w:left="680" w:hanging="680"/>
        <w:jc w:val="both"/>
        <w:rPr>
          <w:rFonts w:ascii="Arial" w:hAnsi="Arial"/>
          <w:sz w:val="22"/>
          <w:szCs w:val="22"/>
        </w:rPr>
      </w:pPr>
      <w:r w:rsidRPr="00663430">
        <w:rPr>
          <w:rFonts w:ascii="Arial" w:hAnsi="Arial"/>
          <w:b/>
          <w:bCs/>
          <w:noProof w:val="0"/>
          <w:u w:val="single"/>
          <w:rtl/>
        </w:rPr>
        <w:t>שנית</w:t>
      </w:r>
      <w:r w:rsidRPr="00663430">
        <w:rPr>
          <w:rFonts w:ascii="Arial" w:hAnsi="Arial"/>
          <w:noProof w:val="0"/>
          <w:rtl/>
        </w:rPr>
        <w:t xml:space="preserve">, גם המומחה </w:t>
      </w:r>
      <w:r>
        <w:rPr>
          <w:rFonts w:ascii="Arial" w:hAnsi="Arial" w:hint="cs"/>
          <w:noProof w:val="0"/>
          <w:rtl/>
        </w:rPr>
        <w:t>העיד כי</w:t>
      </w:r>
      <w:r w:rsidRPr="00663430">
        <w:rPr>
          <w:rFonts w:ascii="Arial" w:hAnsi="Arial"/>
          <w:noProof w:val="0"/>
          <w:rtl/>
        </w:rPr>
        <w:t xml:space="preserve"> מדובר בפיצוי בגין ביטול כתב המינוי מיום 1.7.13</w:t>
      </w:r>
      <w:r>
        <w:rPr>
          <w:rFonts w:ascii="Arial" w:hAnsi="Arial" w:hint="cs"/>
          <w:noProof w:val="0"/>
          <w:rtl/>
        </w:rPr>
        <w:t xml:space="preserve"> וכדבריו</w:t>
      </w:r>
      <w:r w:rsidRPr="00663430">
        <w:rPr>
          <w:rFonts w:ascii="Arial" w:hAnsi="Arial"/>
          <w:noProof w:val="0"/>
          <w:rtl/>
        </w:rPr>
        <w:t>: "</w:t>
      </w:r>
      <w:r w:rsidRPr="00663430">
        <w:rPr>
          <w:rFonts w:ascii="Arial" w:hAnsi="Arial"/>
          <w:b/>
          <w:bCs/>
          <w:rtl/>
        </w:rPr>
        <w:t xml:space="preserve">ש: </w:t>
      </w:r>
      <w:r>
        <w:rPr>
          <w:rFonts w:ascii="Arial" w:hAnsi="Arial" w:hint="cs"/>
          <w:b/>
          <w:bCs/>
          <w:rtl/>
        </w:rPr>
        <w:t xml:space="preserve">... </w:t>
      </w:r>
      <w:r w:rsidRPr="00663430">
        <w:rPr>
          <w:rFonts w:ascii="Arial" w:hAnsi="Arial"/>
          <w:b/>
          <w:bCs/>
          <w:rtl/>
        </w:rPr>
        <w:t xml:space="preserve">יש פה 5 מיליון דולר שהוא חולק עם </w:t>
      </w:r>
      <w:r w:rsidR="004E018A">
        <w:rPr>
          <w:rFonts w:ascii="Arial" w:hAnsi="Arial" w:hint="cs"/>
          <w:b/>
          <w:bCs/>
          <w:rtl/>
        </w:rPr>
        <w:t xml:space="preserve">שותפו </w:t>
      </w:r>
      <w:r w:rsidRPr="00663430">
        <w:rPr>
          <w:rFonts w:ascii="Arial" w:hAnsi="Arial"/>
          <w:b/>
          <w:bCs/>
          <w:rtl/>
        </w:rPr>
        <w:t xml:space="preserve">על פיצוי חד פעמי ביולי 13', וכתוב בהסכם הזה </w:t>
      </w:r>
      <w:r w:rsidRPr="00E44ADA">
        <w:rPr>
          <w:rFonts w:ascii="Arial" w:hAnsi="Arial"/>
          <w:b/>
          <w:bCs/>
          <w:rtl/>
        </w:rPr>
        <w:t xml:space="preserve">על פעילותך בגין העבר. </w:t>
      </w:r>
      <w:bookmarkStart w:id="1" w:name="_ETM_Q_4620191"/>
      <w:bookmarkEnd w:id="1"/>
      <w:r w:rsidRPr="00E44ADA">
        <w:rPr>
          <w:rFonts w:ascii="Arial" w:hAnsi="Arial"/>
          <w:b/>
          <w:bCs/>
          <w:rtl/>
        </w:rPr>
        <w:t xml:space="preserve">ת: גם אתמול דיברנו על זה, זה לא על פעילותך, </w:t>
      </w:r>
      <w:r w:rsidRPr="00E44ADA">
        <w:rPr>
          <w:rFonts w:ascii="Arial" w:hAnsi="Arial"/>
          <w:b/>
          <w:bCs/>
          <w:u w:val="single"/>
          <w:rtl/>
        </w:rPr>
        <w:t>זה על בסיס ביטול ההסכם</w:t>
      </w:r>
      <w:r w:rsidRPr="00E44ADA">
        <w:rPr>
          <w:rFonts w:ascii="Arial" w:hAnsi="Arial" w:hint="cs"/>
          <w:b/>
          <w:bCs/>
          <w:rtl/>
        </w:rPr>
        <w:t xml:space="preserve"> ...</w:t>
      </w:r>
      <w:r w:rsidRPr="00E44ADA">
        <w:rPr>
          <w:rFonts w:ascii="Arial" w:hAnsi="Arial"/>
          <w:b/>
          <w:bCs/>
          <w:rtl/>
        </w:rPr>
        <w:t xml:space="preserve"> ש: אני אמקד את שאלתי רק כדי שלא תהיה סתירה בתשובות שלך. ת: אין סתירה, ש: לא, ממה שענית לעורך דין מורן היום למה שענית </w:t>
      </w:r>
      <w:bookmarkStart w:id="2" w:name="_ETM_Q_4638906"/>
      <w:bookmarkEnd w:id="2"/>
      <w:r w:rsidRPr="00E44ADA">
        <w:rPr>
          <w:rFonts w:ascii="Arial" w:hAnsi="Arial"/>
          <w:b/>
          <w:bCs/>
          <w:rtl/>
        </w:rPr>
        <w:t xml:space="preserve">לנו היום, רגע. ת: </w:t>
      </w:r>
      <w:r w:rsidRPr="00E44ADA">
        <w:rPr>
          <w:rFonts w:ascii="Arial" w:hAnsi="Arial"/>
          <w:b/>
          <w:bCs/>
          <w:u w:val="single"/>
          <w:rtl/>
        </w:rPr>
        <w:t>אין סתירה</w:t>
      </w:r>
      <w:bookmarkStart w:id="3" w:name="_ETM_Q_4640666"/>
      <w:bookmarkEnd w:id="3"/>
      <w:r w:rsidRPr="00E44ADA">
        <w:rPr>
          <w:rFonts w:ascii="Arial" w:hAnsi="Arial"/>
          <w:b/>
          <w:bCs/>
          <w:rtl/>
        </w:rPr>
        <w:t xml:space="preserve">. </w:t>
      </w:r>
      <w:r w:rsidRPr="00E44ADA">
        <w:rPr>
          <w:rFonts w:ascii="Arial" w:hAnsi="Arial"/>
          <w:b/>
          <w:bCs/>
          <w:u w:val="single"/>
          <w:rtl/>
        </w:rPr>
        <w:t>ש: אז תבהיר לי רק שאתה עומד מאחורי מה שכתבת לגבי הפיצוי החד פעמי ביולי 13' של ה-5 מיליון דולר.</w:t>
      </w:r>
      <w:bookmarkStart w:id="4" w:name="_ETM_Q_4648504"/>
      <w:bookmarkEnd w:id="4"/>
      <w:r w:rsidRPr="00E44ADA">
        <w:rPr>
          <w:rFonts w:ascii="Arial" w:hAnsi="Arial"/>
          <w:b/>
          <w:bCs/>
          <w:u w:val="single"/>
          <w:rtl/>
        </w:rPr>
        <w:t xml:space="preserve"> ת: כתוב, אף אחד לא אמר לי לשנות</w:t>
      </w:r>
      <w:r w:rsidRPr="00E44ADA">
        <w:rPr>
          <w:rFonts w:ascii="Arial" w:hAnsi="Arial"/>
          <w:rtl/>
        </w:rPr>
        <w:t>"</w:t>
      </w:r>
      <w:r w:rsidRPr="00E44ADA">
        <w:rPr>
          <w:rFonts w:ascii="Arial" w:hAnsi="Arial" w:hint="cs"/>
          <w:rtl/>
        </w:rPr>
        <w:t xml:space="preserve"> (עמ'</w:t>
      </w:r>
      <w:r>
        <w:rPr>
          <w:rFonts w:ascii="Arial" w:hAnsi="Arial" w:hint="cs"/>
          <w:rtl/>
        </w:rPr>
        <w:t xml:space="preserve"> 437, ש' 29- עמ' 438, ש' 9)</w:t>
      </w:r>
      <w:r w:rsidRPr="00E44ADA">
        <w:rPr>
          <w:rFonts w:ascii="Arial" w:hAnsi="Arial"/>
          <w:rtl/>
        </w:rPr>
        <w:t>.</w:t>
      </w:r>
    </w:p>
    <w:p w:rsidR="00F55F26" w:rsidRPr="00663430" w:rsidRDefault="00F55F26" w:rsidP="00F55F26">
      <w:pPr>
        <w:pStyle w:val="af3"/>
        <w:rPr>
          <w:rFonts w:ascii="Arial" w:hAnsi="Arial"/>
          <w:noProof w:val="0"/>
          <w:sz w:val="16"/>
          <w:szCs w:val="16"/>
          <w:rtl/>
        </w:rPr>
      </w:pPr>
    </w:p>
    <w:p w:rsidR="00F55F26" w:rsidRPr="00663430" w:rsidRDefault="00F55F26" w:rsidP="009825A4">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lastRenderedPageBreak/>
        <w:t>שלישית</w:t>
      </w:r>
      <w:r w:rsidRPr="00663430">
        <w:rPr>
          <w:rFonts w:ascii="Arial" w:hAnsi="Arial"/>
          <w:noProof w:val="0"/>
          <w:rtl/>
        </w:rPr>
        <w:t xml:space="preserve">, בחקירתו הבהיר מנכ"ל </w:t>
      </w:r>
      <w:r w:rsidR="007365AD">
        <w:rPr>
          <w:rFonts w:ascii="Arial" w:hAnsi="Arial"/>
          <w:noProof w:val="0"/>
        </w:rPr>
        <w:t>N</w:t>
      </w:r>
      <w:r w:rsidRPr="00663430">
        <w:rPr>
          <w:rFonts w:ascii="Arial" w:hAnsi="Arial"/>
          <w:noProof w:val="0"/>
          <w:rtl/>
        </w:rPr>
        <w:t xml:space="preserve"> באופן מפורש את </w:t>
      </w:r>
      <w:r>
        <w:rPr>
          <w:rFonts w:ascii="Arial" w:hAnsi="Arial" w:hint="cs"/>
          <w:noProof w:val="0"/>
          <w:rtl/>
        </w:rPr>
        <w:t>מהות</w:t>
      </w:r>
      <w:r w:rsidRPr="00663430">
        <w:rPr>
          <w:rFonts w:ascii="Arial" w:hAnsi="Arial"/>
          <w:noProof w:val="0"/>
          <w:rtl/>
        </w:rPr>
        <w:t xml:space="preserve"> ההסכם </w:t>
      </w:r>
      <w:r>
        <w:rPr>
          <w:rFonts w:ascii="Arial" w:hAnsi="Arial" w:hint="cs"/>
          <w:noProof w:val="0"/>
          <w:rtl/>
        </w:rPr>
        <w:t>וכדבריו</w:t>
      </w:r>
      <w:r w:rsidRPr="00663430">
        <w:rPr>
          <w:rFonts w:ascii="Arial" w:hAnsi="Arial"/>
          <w:noProof w:val="0"/>
          <w:rtl/>
        </w:rPr>
        <w:t>: "</w:t>
      </w:r>
      <w:r w:rsidRPr="00663430">
        <w:rPr>
          <w:rFonts w:ascii="Arial" w:hAnsi="Arial"/>
          <w:b/>
          <w:bCs/>
          <w:rtl/>
        </w:rPr>
        <w:t>ש: כתוב פה בהסכם, פשוט אני, בסעיף הראשון כתוב ש"זה</w:t>
      </w:r>
      <w:bookmarkStart w:id="5" w:name="_ETM_Q_2929983"/>
      <w:bookmarkEnd w:id="5"/>
      <w:r w:rsidRPr="00663430">
        <w:rPr>
          <w:rFonts w:ascii="Arial" w:hAnsi="Arial"/>
          <w:b/>
          <w:bCs/>
          <w:rtl/>
        </w:rPr>
        <w:t xml:space="preserve"> בהמשך לכתב המינוי מיום ה- 1 ביולי 13 בין קבוצת </w:t>
      </w:r>
      <w:bookmarkStart w:id="6" w:name="_ETM_Q_2935526"/>
      <w:bookmarkEnd w:id="6"/>
      <w:r w:rsidR="007365AD">
        <w:rPr>
          <w:rFonts w:ascii="Arial" w:hAnsi="Arial"/>
          <w:b/>
          <w:bCs/>
        </w:rPr>
        <w:t>N</w:t>
      </w:r>
      <w:r w:rsidRPr="00663430">
        <w:rPr>
          <w:rFonts w:ascii="Arial" w:hAnsi="Arial"/>
          <w:b/>
          <w:bCs/>
          <w:rtl/>
        </w:rPr>
        <w:t xml:space="preserve"> לבין החתומים מטה, ובהמשך לתיקון מיום ה- 13 לאוגוסט </w:t>
      </w:r>
      <w:bookmarkStart w:id="7" w:name="_ETM_Q_2941281"/>
      <w:bookmarkEnd w:id="7"/>
      <w:r w:rsidRPr="00663430">
        <w:rPr>
          <w:rFonts w:ascii="Arial" w:hAnsi="Arial"/>
          <w:b/>
          <w:bCs/>
          <w:rtl/>
        </w:rPr>
        <w:t xml:space="preserve">13, על פי אנחנו כנציגי </w:t>
      </w:r>
      <w:r w:rsidR="007365AD">
        <w:rPr>
          <w:rFonts w:ascii="Arial" w:hAnsi="Arial"/>
          <w:b/>
          <w:bCs/>
        </w:rPr>
        <w:t>N</w:t>
      </w:r>
      <w:r w:rsidRPr="00663430">
        <w:rPr>
          <w:rFonts w:ascii="Arial" w:hAnsi="Arial"/>
          <w:b/>
          <w:bCs/>
          <w:rtl/>
        </w:rPr>
        <w:t xml:space="preserve"> ביחס להתקשרות עם </w:t>
      </w:r>
      <w:r w:rsidR="004E018A">
        <w:rPr>
          <w:rFonts w:ascii="Arial" w:hAnsi="Arial" w:hint="cs"/>
          <w:b/>
          <w:bCs/>
          <w:rtl/>
        </w:rPr>
        <w:t>---</w:t>
      </w:r>
      <w:r w:rsidRPr="00663430">
        <w:rPr>
          <w:rFonts w:ascii="Arial" w:hAnsi="Arial"/>
          <w:b/>
          <w:bCs/>
          <w:rtl/>
        </w:rPr>
        <w:t>", אתה יודע מי, בסדר? הלקוח ב</w:t>
      </w:r>
      <w:r w:rsidR="004E018A">
        <w:rPr>
          <w:rFonts w:ascii="Arial" w:hAnsi="Arial" w:hint="cs"/>
          <w:b/>
          <w:bCs/>
          <w:rtl/>
        </w:rPr>
        <w:t>---</w:t>
      </w:r>
      <w:bookmarkStart w:id="8" w:name="_ETM_Q_2947480"/>
      <w:bookmarkEnd w:id="8"/>
      <w:r w:rsidRPr="00663430">
        <w:rPr>
          <w:rFonts w:ascii="Arial" w:hAnsi="Arial"/>
          <w:b/>
          <w:bCs/>
          <w:rtl/>
        </w:rPr>
        <w:t xml:space="preserve">, "נשלם לכם </w:t>
      </w:r>
      <w:r w:rsidR="007365AD">
        <w:rPr>
          <w:rFonts w:ascii="Arial" w:hAnsi="Arial"/>
          <w:b/>
          <w:bCs/>
        </w:rPr>
        <w:t>N</w:t>
      </w:r>
      <w:r w:rsidRPr="00663430">
        <w:rPr>
          <w:rFonts w:ascii="Arial" w:hAnsi="Arial"/>
          <w:b/>
          <w:bCs/>
          <w:rtl/>
        </w:rPr>
        <w:t xml:space="preserve"> כסכום סופי מוחלט" וכולה, ו'אתם', לא </w:t>
      </w:r>
      <w:bookmarkStart w:id="9" w:name="_ETM_Q_2956900"/>
      <w:bookmarkEnd w:id="9"/>
      <w:r w:rsidRPr="00663430">
        <w:rPr>
          <w:rFonts w:ascii="Arial" w:hAnsi="Arial"/>
          <w:b/>
          <w:bCs/>
          <w:rtl/>
        </w:rPr>
        <w:t xml:space="preserve">אני, בכתובים כותבים את זה וכולכם חתומים והכל, אתה </w:t>
      </w:r>
      <w:bookmarkStart w:id="10" w:name="_ETM_Q_2961454"/>
      <w:bookmarkEnd w:id="10"/>
      <w:r w:rsidRPr="00663430">
        <w:rPr>
          <w:rFonts w:ascii="Arial" w:hAnsi="Arial"/>
          <w:b/>
          <w:bCs/>
          <w:rtl/>
        </w:rPr>
        <w:t xml:space="preserve">יכול להסביר בבקשה לבית המשפט מה הסיבה שחברת </w:t>
      </w:r>
      <w:r w:rsidR="007365AD">
        <w:rPr>
          <w:rFonts w:ascii="Arial" w:hAnsi="Arial"/>
          <w:b/>
          <w:bCs/>
        </w:rPr>
        <w:t>N</w:t>
      </w:r>
      <w:r w:rsidRPr="00663430">
        <w:rPr>
          <w:rFonts w:ascii="Arial" w:hAnsi="Arial"/>
          <w:b/>
          <w:bCs/>
          <w:rtl/>
        </w:rPr>
        <w:t xml:space="preserve"> </w:t>
      </w:r>
      <w:bookmarkStart w:id="11" w:name="_ETM_Q_2965641"/>
      <w:bookmarkEnd w:id="11"/>
      <w:r w:rsidRPr="00663430">
        <w:rPr>
          <w:rFonts w:ascii="Arial" w:hAnsi="Arial"/>
          <w:b/>
          <w:bCs/>
          <w:rtl/>
        </w:rPr>
        <w:t xml:space="preserve">משלמת לאדונים הנכבדים את ה-5 מיליון האלה? ת: בוודאי. </w:t>
      </w:r>
      <w:bookmarkStart w:id="12" w:name="_ETM_Q_2971340"/>
      <w:bookmarkEnd w:id="12"/>
      <w:r w:rsidRPr="00663430">
        <w:rPr>
          <w:rFonts w:ascii="Arial" w:hAnsi="Arial"/>
          <w:b/>
          <w:bCs/>
          <w:rtl/>
        </w:rPr>
        <w:t>ש: כן.</w:t>
      </w:r>
      <w:bookmarkStart w:id="13" w:name="_ETM_Q_2973507"/>
      <w:bookmarkEnd w:id="13"/>
      <w:r w:rsidRPr="00663430">
        <w:rPr>
          <w:rFonts w:ascii="Arial" w:hAnsi="Arial"/>
          <w:b/>
          <w:bCs/>
          <w:rtl/>
        </w:rPr>
        <w:t xml:space="preserve"> </w:t>
      </w:r>
      <w:r w:rsidRPr="00E44ADA">
        <w:rPr>
          <w:rFonts w:ascii="Arial" w:hAnsi="Arial"/>
          <w:b/>
          <w:bCs/>
          <w:u w:val="single"/>
          <w:rtl/>
        </w:rPr>
        <w:t>ת: תראי, התחלתי להגיד</w:t>
      </w:r>
      <w:bookmarkStart w:id="14" w:name="_ETM_Q_2977613"/>
      <w:bookmarkEnd w:id="14"/>
      <w:r w:rsidRPr="00E44ADA">
        <w:rPr>
          <w:rFonts w:ascii="Arial" w:hAnsi="Arial"/>
          <w:b/>
          <w:bCs/>
          <w:u w:val="single"/>
          <w:rtl/>
        </w:rPr>
        <w:t xml:space="preserve"> קודם. הרי בסוף אנחנו פעלנו מול</w:t>
      </w:r>
      <w:bookmarkStart w:id="15" w:name="_ETM_Q_2981826"/>
      <w:bookmarkEnd w:id="15"/>
      <w:r w:rsidRPr="00E44ADA">
        <w:rPr>
          <w:rFonts w:ascii="Arial" w:hAnsi="Arial"/>
          <w:b/>
          <w:bCs/>
          <w:u w:val="single"/>
          <w:rtl/>
        </w:rPr>
        <w:t xml:space="preserve"> אותו לקוח באמצעותם, ואז באה </w:t>
      </w:r>
      <w:r w:rsidR="004E018A">
        <w:rPr>
          <w:rFonts w:ascii="Arial" w:hAnsi="Arial" w:hint="cs"/>
          <w:b/>
          <w:bCs/>
          <w:u w:val="single"/>
          <w:rtl/>
        </w:rPr>
        <w:t>---</w:t>
      </w:r>
      <w:r w:rsidRPr="00E44ADA">
        <w:rPr>
          <w:rFonts w:ascii="Arial" w:hAnsi="Arial"/>
          <w:b/>
          <w:bCs/>
          <w:u w:val="single"/>
          <w:rtl/>
        </w:rPr>
        <w:t xml:space="preserve"> ואמר </w:t>
      </w:r>
      <w:r w:rsidR="004E018A">
        <w:rPr>
          <w:rFonts w:ascii="Arial" w:hAnsi="Arial" w:hint="cs"/>
          <w:b/>
          <w:bCs/>
          <w:u w:val="single"/>
          <w:rtl/>
        </w:rPr>
        <w:t>----</w:t>
      </w:r>
      <w:r w:rsidRPr="00E44ADA">
        <w:rPr>
          <w:rFonts w:ascii="Arial" w:hAnsi="Arial"/>
          <w:b/>
          <w:bCs/>
          <w:u w:val="single"/>
          <w:rtl/>
        </w:rPr>
        <w:t xml:space="preserve">, </w:t>
      </w:r>
      <w:bookmarkStart w:id="16" w:name="_ETM_Q_2982836"/>
      <w:bookmarkEnd w:id="16"/>
      <w:r w:rsidRPr="00E44ADA">
        <w:rPr>
          <w:rFonts w:ascii="Arial" w:hAnsi="Arial"/>
          <w:b/>
          <w:bCs/>
          <w:u w:val="single"/>
          <w:rtl/>
        </w:rPr>
        <w:t>ש: אה, הבנתי.</w:t>
      </w:r>
      <w:bookmarkStart w:id="17" w:name="_ETM_Q_2989220"/>
      <w:bookmarkEnd w:id="17"/>
      <w:r w:rsidRPr="00E44ADA">
        <w:rPr>
          <w:rFonts w:ascii="Arial" w:hAnsi="Arial"/>
          <w:b/>
          <w:bCs/>
          <w:u w:val="single"/>
          <w:rtl/>
        </w:rPr>
        <w:t xml:space="preserve"> ת: עכשיו הדבר ה, לכאורה, הגון, היה שבגלל שיש</w:t>
      </w:r>
      <w:bookmarkStart w:id="18" w:name="_ETM_Q_2996950"/>
      <w:bookmarkEnd w:id="18"/>
      <w:r w:rsidRPr="00E44ADA">
        <w:rPr>
          <w:rFonts w:ascii="Arial" w:hAnsi="Arial"/>
          <w:b/>
          <w:bCs/>
          <w:u w:val="single"/>
          <w:rtl/>
        </w:rPr>
        <w:t xml:space="preserve"> לנו הסכם שהיינו צריכים לשלם משהו באמצעותם אבל מצד </w:t>
      </w:r>
      <w:bookmarkStart w:id="19" w:name="_ETM_Q_2999805"/>
      <w:bookmarkEnd w:id="19"/>
      <w:r w:rsidRPr="00E44ADA">
        <w:rPr>
          <w:rFonts w:ascii="Arial" w:hAnsi="Arial"/>
          <w:b/>
          <w:bCs/>
          <w:u w:val="single"/>
          <w:rtl/>
        </w:rPr>
        <w:t xml:space="preserve">שני זה לא היה באמצעותם כי היה </w:t>
      </w:r>
      <w:r w:rsidR="004E018A">
        <w:rPr>
          <w:rFonts w:ascii="Arial" w:hAnsi="Arial" w:hint="cs"/>
          <w:b/>
          <w:bCs/>
          <w:u w:val="single"/>
          <w:rtl/>
        </w:rPr>
        <w:t>---</w:t>
      </w:r>
      <w:r w:rsidRPr="00E44ADA">
        <w:rPr>
          <w:rFonts w:ascii="Arial" w:hAnsi="Arial"/>
          <w:b/>
          <w:bCs/>
          <w:u w:val="single"/>
          <w:rtl/>
        </w:rPr>
        <w:t xml:space="preserve">, אז </w:t>
      </w:r>
      <w:bookmarkStart w:id="20" w:name="_ETM_Q_3002111"/>
      <w:bookmarkEnd w:id="20"/>
      <w:r w:rsidRPr="00E44ADA">
        <w:rPr>
          <w:rFonts w:ascii="Arial" w:hAnsi="Arial"/>
          <w:b/>
          <w:bCs/>
          <w:u w:val="single"/>
          <w:rtl/>
        </w:rPr>
        <w:t>אמרנו, ניתן סכום חד פעמי ובזה ייגמר העניין</w:t>
      </w:r>
      <w:r w:rsidRPr="00663430">
        <w:rPr>
          <w:rFonts w:ascii="Arial" w:hAnsi="Arial"/>
          <w:b/>
          <w:bCs/>
          <w:rtl/>
        </w:rPr>
        <w:t>. ש: תודה לא</w:t>
      </w:r>
      <w:bookmarkStart w:id="21" w:name="_ETM_Q_3010183"/>
      <w:bookmarkEnd w:id="21"/>
      <w:r w:rsidRPr="00663430">
        <w:rPr>
          <w:rFonts w:ascii="Arial" w:hAnsi="Arial"/>
          <w:b/>
          <w:bCs/>
          <w:rtl/>
        </w:rPr>
        <w:t xml:space="preserve">ל מר </w:t>
      </w:r>
      <w:r w:rsidR="00846CFB">
        <w:rPr>
          <w:rFonts w:ascii="Arial" w:hAnsi="Arial" w:hint="cs"/>
          <w:b/>
          <w:bCs/>
          <w:rtl/>
        </w:rPr>
        <w:t xml:space="preserve">מנכ"ל </w:t>
      </w:r>
      <w:r w:rsidR="00846CFB">
        <w:rPr>
          <w:rFonts w:ascii="Arial" w:hAnsi="Arial" w:hint="cs"/>
          <w:b/>
          <w:bCs/>
        </w:rPr>
        <w:t>N</w:t>
      </w:r>
      <w:r w:rsidRPr="00663430">
        <w:rPr>
          <w:rFonts w:ascii="Arial" w:hAnsi="Arial"/>
          <w:b/>
          <w:bCs/>
          <w:rtl/>
        </w:rPr>
        <w:t>, מה שנקרא הללויה, אתה</w:t>
      </w:r>
      <w:bookmarkStart w:id="22" w:name="_ETM_Q_3013272"/>
      <w:bookmarkEnd w:id="22"/>
      <w:r w:rsidRPr="00663430">
        <w:rPr>
          <w:rFonts w:ascii="Arial" w:hAnsi="Arial"/>
          <w:b/>
          <w:bCs/>
          <w:rtl/>
        </w:rPr>
        <w:t xml:space="preserve"> אומר בעצם, עכשיו הבנו, לא הצלחנו להבין את זה מקודם,</w:t>
      </w:r>
      <w:bookmarkStart w:id="23" w:name="_ETM_Q_3015867"/>
      <w:bookmarkEnd w:id="23"/>
      <w:r w:rsidRPr="00663430">
        <w:rPr>
          <w:rFonts w:ascii="Arial" w:hAnsi="Arial"/>
          <w:b/>
          <w:bCs/>
          <w:rtl/>
        </w:rPr>
        <w:t xml:space="preserve"> ממך היום. אתה אומר לי, לבית המשפט בעצם אתה </w:t>
      </w:r>
      <w:bookmarkStart w:id="24" w:name="_ETM_Q_3019820"/>
      <w:bookmarkEnd w:id="24"/>
      <w:r w:rsidRPr="00663430">
        <w:rPr>
          <w:rFonts w:ascii="Arial" w:hAnsi="Arial"/>
          <w:b/>
          <w:bCs/>
          <w:rtl/>
        </w:rPr>
        <w:t>אומר, 'בגלל שזה לקוח שקשור היה ושאנחנו בעצם פעלנו איתו</w:t>
      </w:r>
      <w:bookmarkStart w:id="25" w:name="_ETM_Q_3025314"/>
      <w:bookmarkEnd w:id="25"/>
      <w:r w:rsidRPr="00663430">
        <w:rPr>
          <w:rFonts w:ascii="Arial" w:hAnsi="Arial"/>
          <w:b/>
          <w:bCs/>
          <w:rtl/>
        </w:rPr>
        <w:t xml:space="preserve"> עם בקשה אחרת של </w:t>
      </w:r>
      <w:r w:rsidR="004E018A">
        <w:rPr>
          <w:rFonts w:ascii="Arial" w:hAnsi="Arial" w:hint="cs"/>
          <w:b/>
          <w:bCs/>
          <w:rtl/>
        </w:rPr>
        <w:t>---</w:t>
      </w:r>
      <w:r w:rsidRPr="00663430">
        <w:rPr>
          <w:rFonts w:ascii="Arial" w:hAnsi="Arial"/>
          <w:b/>
          <w:bCs/>
          <w:rtl/>
        </w:rPr>
        <w:t xml:space="preserve"> ושלא יהיה עניינים איתם </w:t>
      </w:r>
      <w:bookmarkStart w:id="26" w:name="_ETM_Q_3027621"/>
      <w:bookmarkEnd w:id="26"/>
      <w:r w:rsidRPr="00663430">
        <w:rPr>
          <w:rFonts w:ascii="Arial" w:hAnsi="Arial"/>
          <w:b/>
          <w:bCs/>
          <w:rtl/>
        </w:rPr>
        <w:t>בקשר לאותו הסכם שלנו, אמרנו תשלום חד פעמי סופי, כי</w:t>
      </w:r>
      <w:bookmarkStart w:id="27" w:name="_ETM_Q_3033551"/>
      <w:bookmarkEnd w:id="27"/>
      <w:r w:rsidRPr="00663430">
        <w:rPr>
          <w:rFonts w:ascii="Arial" w:hAnsi="Arial"/>
          <w:b/>
          <w:bCs/>
          <w:rtl/>
        </w:rPr>
        <w:t xml:space="preserve"> הרי הם לא יראו ממנו עוד תשלומים' אז שילמת</w:t>
      </w:r>
      <w:bookmarkStart w:id="28" w:name="_ETM_Q_3035595"/>
      <w:bookmarkEnd w:id="28"/>
      <w:r w:rsidRPr="00663430">
        <w:rPr>
          <w:rFonts w:ascii="Arial" w:hAnsi="Arial"/>
          <w:b/>
          <w:bCs/>
          <w:rtl/>
        </w:rPr>
        <w:t xml:space="preserve">ם לו את ה- 5 מיליון דולר האלה, מכוח </w:t>
      </w:r>
      <w:bookmarkStart w:id="29" w:name="_ETM_Q_3038711"/>
      <w:bookmarkEnd w:id="29"/>
      <w:r w:rsidRPr="00663430">
        <w:rPr>
          <w:rFonts w:ascii="Arial" w:hAnsi="Arial"/>
          <w:b/>
          <w:bCs/>
          <w:rtl/>
        </w:rPr>
        <w:t xml:space="preserve">אותן שיעורי עמלות, אגב גם כתוב שזה אותו שיעור עמלות, </w:t>
      </w:r>
      <w:bookmarkStart w:id="30" w:name="_ETM_Q_3042377"/>
      <w:bookmarkEnd w:id="30"/>
      <w:r w:rsidRPr="00663430">
        <w:rPr>
          <w:rFonts w:ascii="Arial" w:hAnsi="Arial"/>
          <w:b/>
          <w:bCs/>
          <w:rtl/>
        </w:rPr>
        <w:t>שאתם שומרים להם את אותו שיעור עמלות שהיה אז, נכון?</w:t>
      </w:r>
      <w:bookmarkStart w:id="31" w:name="_ETM_Q_3040512"/>
      <w:bookmarkEnd w:id="31"/>
      <w:r w:rsidRPr="00663430">
        <w:rPr>
          <w:rFonts w:ascii="Arial" w:hAnsi="Arial"/>
          <w:b/>
          <w:bCs/>
          <w:rtl/>
        </w:rPr>
        <w:t xml:space="preserve"> </w:t>
      </w:r>
      <w:bookmarkStart w:id="32" w:name="_ETM_Q_3045894"/>
      <w:bookmarkStart w:id="33" w:name="_ETM_Q_3043578"/>
      <w:bookmarkStart w:id="34" w:name="_ETM_Q_3044649"/>
      <w:bookmarkEnd w:id="32"/>
      <w:bookmarkEnd w:id="33"/>
      <w:bookmarkEnd w:id="34"/>
      <w:r w:rsidRPr="00663430">
        <w:rPr>
          <w:rFonts w:ascii="Arial" w:hAnsi="Arial"/>
          <w:b/>
          <w:bCs/>
          <w:rtl/>
        </w:rPr>
        <w:t>ת: כן. זה מה שאמרת</w:t>
      </w:r>
      <w:bookmarkStart w:id="35" w:name="_ETM_Q_3049221"/>
      <w:bookmarkEnd w:id="35"/>
      <w:r w:rsidRPr="00663430">
        <w:rPr>
          <w:rFonts w:ascii="Arial" w:hAnsi="Arial"/>
          <w:b/>
          <w:bCs/>
          <w:rtl/>
        </w:rPr>
        <w:t>י, כן. ש: טוב.</w:t>
      </w:r>
      <w:bookmarkStart w:id="36" w:name="_ETM_Q_3048565"/>
      <w:bookmarkEnd w:id="36"/>
      <w:r w:rsidRPr="00663430">
        <w:rPr>
          <w:rFonts w:ascii="Arial" w:hAnsi="Arial"/>
          <w:b/>
          <w:bCs/>
          <w:rtl/>
        </w:rPr>
        <w:t xml:space="preserve"> בסדר, אז נתקדם</w:t>
      </w:r>
      <w:bookmarkStart w:id="37" w:name="_ETM_Q_3046256"/>
      <w:bookmarkEnd w:id="37"/>
      <w:r w:rsidRPr="00663430">
        <w:rPr>
          <w:rFonts w:ascii="Arial" w:hAnsi="Arial"/>
          <w:b/>
          <w:bCs/>
          <w:rtl/>
        </w:rPr>
        <w:t xml:space="preserve">. </w:t>
      </w:r>
      <w:r>
        <w:rPr>
          <w:rFonts w:ascii="Arial" w:hAnsi="Arial" w:hint="cs"/>
          <w:b/>
          <w:bCs/>
          <w:rtl/>
        </w:rPr>
        <w:t>כב' ביהמ"ש</w:t>
      </w:r>
      <w:r w:rsidRPr="00663430">
        <w:rPr>
          <w:rFonts w:ascii="Arial" w:hAnsi="Arial"/>
          <w:b/>
          <w:bCs/>
          <w:rtl/>
        </w:rPr>
        <w:t>: זה בעצם כאילו להוציא אותם החוצה? זאת</w:t>
      </w:r>
      <w:bookmarkStart w:id="38" w:name="_ETM_Q_3053301"/>
      <w:bookmarkEnd w:id="38"/>
      <w:r w:rsidRPr="00663430">
        <w:rPr>
          <w:rFonts w:ascii="Arial" w:hAnsi="Arial"/>
          <w:b/>
          <w:bCs/>
          <w:rtl/>
        </w:rPr>
        <w:t xml:space="preserve"> אומרת, קניתם אותם, אפשר להגיד, באיזשהו </w:t>
      </w:r>
      <w:bookmarkStart w:id="39" w:name="_ETM_Q_3051055"/>
      <w:bookmarkEnd w:id="39"/>
      <w:r w:rsidRPr="00663430">
        <w:rPr>
          <w:rFonts w:ascii="Arial" w:hAnsi="Arial"/>
          <w:b/>
          <w:bCs/>
          <w:rtl/>
        </w:rPr>
        <w:t>מקום?</w:t>
      </w:r>
      <w:bookmarkStart w:id="40" w:name="_ETM_Q_3052648"/>
      <w:bookmarkEnd w:id="40"/>
      <w:r w:rsidRPr="00663430">
        <w:rPr>
          <w:rFonts w:ascii="Arial" w:hAnsi="Arial"/>
          <w:b/>
          <w:bCs/>
          <w:rtl/>
        </w:rPr>
        <w:t xml:space="preserve"> </w:t>
      </w:r>
      <w:r w:rsidR="009825A4">
        <w:rPr>
          <w:rFonts w:ascii="Arial" w:hAnsi="Arial" w:hint="cs"/>
          <w:b/>
          <w:bCs/>
          <w:rtl/>
        </w:rPr>
        <w:t>ת</w:t>
      </w:r>
      <w:r w:rsidRPr="00663430">
        <w:rPr>
          <w:rFonts w:ascii="Arial" w:hAnsi="Arial"/>
          <w:b/>
          <w:bCs/>
          <w:rtl/>
        </w:rPr>
        <w:t xml:space="preserve">: כן. </w:t>
      </w:r>
      <w:bookmarkStart w:id="41" w:name="_ETM_Q_3054006"/>
      <w:bookmarkEnd w:id="41"/>
      <w:r w:rsidRPr="00663430">
        <w:rPr>
          <w:rFonts w:ascii="Arial" w:hAnsi="Arial"/>
          <w:b/>
          <w:bCs/>
          <w:rtl/>
        </w:rPr>
        <w:t>עו"ד שטיינפלד: כן.</w:t>
      </w:r>
      <w:bookmarkStart w:id="42" w:name="_ETM_Q_3055078"/>
      <w:bookmarkEnd w:id="42"/>
      <w:r w:rsidRPr="00663430">
        <w:rPr>
          <w:rFonts w:ascii="Arial" w:hAnsi="Arial"/>
          <w:b/>
          <w:bCs/>
          <w:rtl/>
        </w:rPr>
        <w:t xml:space="preserve"> כב' </w:t>
      </w:r>
      <w:r>
        <w:rPr>
          <w:rFonts w:ascii="Arial" w:hAnsi="Arial" w:hint="cs"/>
          <w:b/>
          <w:bCs/>
          <w:rtl/>
        </w:rPr>
        <w:t>ביהמ"ש</w:t>
      </w:r>
      <w:r w:rsidRPr="00663430">
        <w:rPr>
          <w:rFonts w:ascii="Arial" w:hAnsi="Arial"/>
          <w:b/>
          <w:bCs/>
          <w:rtl/>
        </w:rPr>
        <w:t>: סוג של, כדי ש</w:t>
      </w:r>
      <w:r w:rsidR="009825A4">
        <w:rPr>
          <w:rFonts w:ascii="Arial" w:hAnsi="Arial" w:hint="cs"/>
          <w:b/>
          <w:bCs/>
          <w:rtl/>
        </w:rPr>
        <w:t>---</w:t>
      </w:r>
      <w:r w:rsidRPr="00663430">
        <w:rPr>
          <w:rFonts w:ascii="Arial" w:hAnsi="Arial"/>
          <w:b/>
          <w:bCs/>
          <w:rtl/>
        </w:rPr>
        <w:t xml:space="preserve"> תוכל להיכנס,</w:t>
      </w:r>
      <w:bookmarkStart w:id="43" w:name="_ETM_Q_3054257"/>
      <w:bookmarkEnd w:id="43"/>
      <w:r w:rsidRPr="00663430">
        <w:rPr>
          <w:rFonts w:ascii="Arial" w:hAnsi="Arial"/>
          <w:b/>
          <w:bCs/>
          <w:rtl/>
        </w:rPr>
        <w:t xml:space="preserve"> </w:t>
      </w:r>
      <w:r w:rsidR="004E018A">
        <w:rPr>
          <w:rFonts w:ascii="Arial" w:hAnsi="Arial" w:hint="cs"/>
          <w:b/>
          <w:bCs/>
          <w:rtl/>
        </w:rPr>
        <w:t>ת</w:t>
      </w:r>
      <w:r w:rsidRPr="00663430">
        <w:rPr>
          <w:rFonts w:ascii="Arial" w:hAnsi="Arial"/>
          <w:b/>
          <w:bCs/>
          <w:rtl/>
        </w:rPr>
        <w:t xml:space="preserve">: כן. </w:t>
      </w:r>
      <w:bookmarkStart w:id="44" w:name="_ETM_Q_3055617"/>
      <w:bookmarkEnd w:id="44"/>
      <w:r w:rsidRPr="00663430">
        <w:rPr>
          <w:rFonts w:ascii="Arial" w:hAnsi="Arial"/>
          <w:b/>
          <w:bCs/>
          <w:rtl/>
        </w:rPr>
        <w:t xml:space="preserve"> עו"ד שטיינפלד: לאותו</w:t>
      </w:r>
      <w:bookmarkStart w:id="45" w:name="_ETM_Q_3058569"/>
      <w:bookmarkEnd w:id="45"/>
      <w:r w:rsidRPr="00663430">
        <w:rPr>
          <w:rFonts w:ascii="Arial" w:hAnsi="Arial"/>
          <w:b/>
          <w:bCs/>
          <w:rtl/>
        </w:rPr>
        <w:t xml:space="preserve"> לקוח.</w:t>
      </w:r>
      <w:bookmarkStart w:id="46" w:name="_ETM_Q_3059377"/>
      <w:bookmarkEnd w:id="46"/>
      <w:r w:rsidRPr="00663430">
        <w:rPr>
          <w:rFonts w:ascii="Arial" w:hAnsi="Arial"/>
          <w:b/>
          <w:bCs/>
          <w:rtl/>
        </w:rPr>
        <w:t xml:space="preserve"> </w:t>
      </w:r>
      <w:r w:rsidR="004E018A">
        <w:rPr>
          <w:rFonts w:ascii="Arial" w:hAnsi="Arial" w:hint="cs"/>
          <w:b/>
          <w:bCs/>
          <w:rtl/>
        </w:rPr>
        <w:t>ת</w:t>
      </w:r>
      <w:r w:rsidRPr="00663430">
        <w:rPr>
          <w:rFonts w:ascii="Arial" w:hAnsi="Arial"/>
          <w:b/>
          <w:bCs/>
          <w:rtl/>
        </w:rPr>
        <w:t>: למעשה אם הם מייצגים אותנו מול אותו לקוח</w:t>
      </w:r>
      <w:bookmarkStart w:id="47" w:name="_ETM_Q_3070429"/>
      <w:bookmarkEnd w:id="47"/>
      <w:r w:rsidRPr="00663430">
        <w:rPr>
          <w:rFonts w:ascii="Arial" w:hAnsi="Arial"/>
          <w:b/>
          <w:bCs/>
          <w:rtl/>
        </w:rPr>
        <w:t xml:space="preserve">, וזה היה המקרה, הם חשופים לכל פעולה שהחברה עושה, </w:t>
      </w:r>
      <w:bookmarkStart w:id="48" w:name="_ETM_Q_3074093"/>
      <w:bookmarkEnd w:id="48"/>
      <w:r w:rsidRPr="00663430">
        <w:rPr>
          <w:rFonts w:ascii="Arial" w:hAnsi="Arial"/>
          <w:b/>
          <w:bCs/>
          <w:rtl/>
        </w:rPr>
        <w:t xml:space="preserve">בין אם היא עם </w:t>
      </w:r>
      <w:r w:rsidR="004E018A">
        <w:rPr>
          <w:rFonts w:ascii="Arial" w:hAnsi="Arial" w:hint="cs"/>
          <w:b/>
          <w:bCs/>
          <w:rtl/>
        </w:rPr>
        <w:t>---</w:t>
      </w:r>
      <w:r w:rsidRPr="00663430">
        <w:rPr>
          <w:rFonts w:ascii="Arial" w:hAnsi="Arial"/>
          <w:b/>
          <w:bCs/>
          <w:rtl/>
        </w:rPr>
        <w:t xml:space="preserve"> ובין אם לא</w:t>
      </w:r>
      <w:bookmarkStart w:id="49" w:name="_ETM_Q_3080310"/>
      <w:bookmarkEnd w:id="49"/>
      <w:r w:rsidRPr="00663430">
        <w:rPr>
          <w:rFonts w:ascii="Arial" w:hAnsi="Arial"/>
          <w:b/>
          <w:bCs/>
          <w:rtl/>
        </w:rPr>
        <w:t xml:space="preserve">, וגם לא רצינו שזה יקרה וגם </w:t>
      </w:r>
      <w:r w:rsidR="004E018A">
        <w:rPr>
          <w:rFonts w:ascii="Arial" w:hAnsi="Arial" w:hint="cs"/>
          <w:b/>
          <w:bCs/>
          <w:rtl/>
        </w:rPr>
        <w:t>---</w:t>
      </w:r>
      <w:r w:rsidRPr="00663430">
        <w:rPr>
          <w:rFonts w:ascii="Arial" w:hAnsi="Arial"/>
          <w:b/>
          <w:bCs/>
          <w:rtl/>
        </w:rPr>
        <w:t xml:space="preserve"> ל</w:t>
      </w:r>
      <w:bookmarkStart w:id="50" w:name="_ETM_Q_3082332"/>
      <w:bookmarkEnd w:id="50"/>
      <w:r w:rsidRPr="00663430">
        <w:rPr>
          <w:rFonts w:ascii="Arial" w:hAnsi="Arial"/>
          <w:b/>
          <w:bCs/>
          <w:rtl/>
        </w:rPr>
        <w:t xml:space="preserve">א רצתה שאף אחד יהיה, וגם הלקוח אמר 'זה משהו </w:t>
      </w:r>
      <w:bookmarkStart w:id="51" w:name="_ETM_Q_3083801"/>
      <w:bookmarkEnd w:id="51"/>
      <w:r w:rsidRPr="00663430">
        <w:rPr>
          <w:rFonts w:ascii="Arial" w:hAnsi="Arial"/>
          <w:b/>
          <w:bCs/>
          <w:rtl/>
        </w:rPr>
        <w:t>מאד סודי ורק בינ</w:t>
      </w:r>
      <w:r>
        <w:rPr>
          <w:rFonts w:ascii="Arial" w:hAnsi="Arial" w:hint="cs"/>
          <w:b/>
          <w:bCs/>
          <w:rtl/>
        </w:rPr>
        <w:t>י</w:t>
      </w:r>
      <w:r w:rsidRPr="00663430">
        <w:rPr>
          <w:rFonts w:ascii="Arial" w:hAnsi="Arial"/>
          <w:b/>
          <w:bCs/>
          <w:rtl/>
        </w:rPr>
        <w:t xml:space="preserve">נו לבין החברה'. </w:t>
      </w:r>
      <w:bookmarkStart w:id="52" w:name="_ETM_Q_3088016"/>
      <w:bookmarkEnd w:id="52"/>
      <w:r w:rsidRPr="00663430">
        <w:rPr>
          <w:rFonts w:ascii="Arial" w:hAnsi="Arial"/>
          <w:b/>
          <w:bCs/>
          <w:rtl/>
        </w:rPr>
        <w:t xml:space="preserve"> </w:t>
      </w:r>
      <w:r w:rsidRPr="00E44ADA">
        <w:rPr>
          <w:rFonts w:ascii="Arial" w:hAnsi="Arial"/>
          <w:b/>
          <w:bCs/>
          <w:u w:val="single"/>
          <w:rtl/>
        </w:rPr>
        <w:t xml:space="preserve">כב' </w:t>
      </w:r>
      <w:r w:rsidRPr="00E44ADA">
        <w:rPr>
          <w:rFonts w:ascii="Arial" w:hAnsi="Arial" w:hint="cs"/>
          <w:b/>
          <w:bCs/>
          <w:u w:val="single"/>
          <w:rtl/>
        </w:rPr>
        <w:t>ביהמ"ש</w:t>
      </w:r>
      <w:r w:rsidRPr="00E44ADA">
        <w:rPr>
          <w:rFonts w:ascii="Arial" w:hAnsi="Arial"/>
          <w:b/>
          <w:bCs/>
          <w:u w:val="single"/>
          <w:rtl/>
        </w:rPr>
        <w:t>: וזה אותו</w:t>
      </w:r>
      <w:bookmarkStart w:id="53" w:name="_ETM_Q_3089348"/>
      <w:bookmarkEnd w:id="53"/>
      <w:r w:rsidRPr="00E44ADA">
        <w:rPr>
          <w:rFonts w:ascii="Arial" w:hAnsi="Arial"/>
          <w:b/>
          <w:bCs/>
          <w:u w:val="single"/>
          <w:rtl/>
        </w:rPr>
        <w:t xml:space="preserve"> לקוח מקורי, ראשוני, אותו  אחד? </w:t>
      </w:r>
      <w:bookmarkStart w:id="54" w:name="_ETM_Q_3090297"/>
      <w:bookmarkEnd w:id="54"/>
      <w:r w:rsidRPr="00E44ADA">
        <w:rPr>
          <w:rFonts w:ascii="Arial" w:hAnsi="Arial"/>
          <w:b/>
          <w:bCs/>
          <w:u w:val="single"/>
          <w:rtl/>
        </w:rPr>
        <w:t xml:space="preserve"> </w:t>
      </w:r>
      <w:r w:rsidR="004E018A">
        <w:rPr>
          <w:rFonts w:ascii="Arial" w:hAnsi="Arial" w:hint="cs"/>
          <w:b/>
          <w:bCs/>
          <w:u w:val="single"/>
          <w:rtl/>
        </w:rPr>
        <w:t>ת</w:t>
      </w:r>
      <w:r w:rsidRPr="00E44ADA">
        <w:rPr>
          <w:rFonts w:ascii="Arial" w:hAnsi="Arial"/>
          <w:b/>
          <w:bCs/>
          <w:u w:val="single"/>
          <w:rtl/>
        </w:rPr>
        <w:t xml:space="preserve">: כן, אותו לקוח. </w:t>
      </w:r>
      <w:bookmarkStart w:id="55" w:name="_ETM_Q_3089077"/>
      <w:bookmarkEnd w:id="55"/>
      <w:r w:rsidRPr="00E44ADA">
        <w:rPr>
          <w:rFonts w:ascii="Arial" w:hAnsi="Arial"/>
          <w:b/>
          <w:bCs/>
          <w:u w:val="single"/>
          <w:rtl/>
        </w:rPr>
        <w:t xml:space="preserve">כב' </w:t>
      </w:r>
      <w:r w:rsidRPr="00E44ADA">
        <w:rPr>
          <w:rFonts w:ascii="Arial" w:hAnsi="Arial" w:hint="cs"/>
          <w:b/>
          <w:bCs/>
          <w:u w:val="single"/>
          <w:rtl/>
        </w:rPr>
        <w:t>ביהמ"ש</w:t>
      </w:r>
      <w:r w:rsidRPr="00E44ADA">
        <w:rPr>
          <w:rFonts w:ascii="Arial" w:hAnsi="Arial"/>
          <w:b/>
          <w:bCs/>
          <w:u w:val="single"/>
          <w:rtl/>
        </w:rPr>
        <w:t xml:space="preserve">: לא משהו אחר. </w:t>
      </w:r>
      <w:bookmarkStart w:id="56" w:name="_ETM_Q_3091507"/>
      <w:bookmarkEnd w:id="56"/>
      <w:r w:rsidR="004E018A">
        <w:rPr>
          <w:rFonts w:ascii="Arial" w:hAnsi="Arial" w:hint="cs"/>
          <w:b/>
          <w:bCs/>
          <w:u w:val="single"/>
          <w:rtl/>
        </w:rPr>
        <w:t>ת</w:t>
      </w:r>
      <w:r w:rsidRPr="00E44ADA">
        <w:rPr>
          <w:rFonts w:ascii="Arial" w:hAnsi="Arial"/>
          <w:b/>
          <w:bCs/>
          <w:u w:val="single"/>
          <w:rtl/>
        </w:rPr>
        <w:t>:</w:t>
      </w:r>
      <w:r w:rsidRPr="00E44ADA">
        <w:rPr>
          <w:rFonts w:ascii="Arial" w:hAnsi="Arial" w:hint="cs"/>
          <w:b/>
          <w:bCs/>
          <w:u w:val="single"/>
          <w:rtl/>
        </w:rPr>
        <w:t xml:space="preserve"> </w:t>
      </w:r>
      <w:r w:rsidRPr="00E44ADA">
        <w:rPr>
          <w:rFonts w:ascii="Arial" w:hAnsi="Arial"/>
          <w:b/>
          <w:bCs/>
          <w:u w:val="single"/>
          <w:rtl/>
        </w:rPr>
        <w:t>כן.</w:t>
      </w:r>
      <w:bookmarkStart w:id="57" w:name="_ETM_Q_3092578"/>
      <w:bookmarkEnd w:id="57"/>
      <w:r w:rsidRPr="00E44ADA">
        <w:rPr>
          <w:rFonts w:ascii="Arial" w:hAnsi="Arial"/>
          <w:b/>
          <w:bCs/>
          <w:u w:val="single"/>
          <w:rtl/>
        </w:rPr>
        <w:t xml:space="preserve"> עו"ד שטיינפלד: אותו לקוח</w:t>
      </w:r>
      <w:r w:rsidRPr="00E44ADA">
        <w:rPr>
          <w:rFonts w:ascii="Arial" w:hAnsi="Arial" w:hint="cs"/>
          <w:b/>
          <w:bCs/>
          <w:u w:val="single"/>
          <w:rtl/>
        </w:rPr>
        <w:t>.</w:t>
      </w:r>
      <w:r w:rsidRPr="00E44ADA">
        <w:rPr>
          <w:rFonts w:ascii="Arial" w:hAnsi="Arial"/>
          <w:b/>
          <w:bCs/>
          <w:u w:val="single"/>
          <w:rtl/>
        </w:rPr>
        <w:t xml:space="preserve"> </w:t>
      </w:r>
      <w:r w:rsidR="004E018A">
        <w:rPr>
          <w:rFonts w:ascii="Arial" w:hAnsi="Arial" w:hint="cs"/>
          <w:b/>
          <w:bCs/>
          <w:u w:val="single"/>
          <w:rtl/>
        </w:rPr>
        <w:t>ת</w:t>
      </w:r>
      <w:r w:rsidRPr="00E44ADA">
        <w:rPr>
          <w:rFonts w:ascii="Arial" w:hAnsi="Arial"/>
          <w:b/>
          <w:bCs/>
          <w:u w:val="single"/>
          <w:rtl/>
        </w:rPr>
        <w:t>: כן</w:t>
      </w:r>
      <w:r>
        <w:rPr>
          <w:rFonts w:ascii="Arial" w:hAnsi="Arial" w:hint="cs"/>
          <w:b/>
          <w:bCs/>
          <w:rtl/>
        </w:rPr>
        <w:t xml:space="preserve">" </w:t>
      </w:r>
      <w:r w:rsidRPr="00E44ADA">
        <w:rPr>
          <w:rFonts w:ascii="Arial" w:hAnsi="Arial" w:hint="cs"/>
          <w:rtl/>
        </w:rPr>
        <w:t>(</w:t>
      </w:r>
      <w:r>
        <w:rPr>
          <w:rFonts w:ascii="Arial" w:hAnsi="Arial"/>
          <w:rtl/>
        </w:rPr>
        <w:t>עמ' 989, ש' 2- עמ' 990, ש' 11</w:t>
      </w:r>
      <w:r>
        <w:rPr>
          <w:rFonts w:ascii="Arial" w:hAnsi="Arial" w:hint="cs"/>
          <w:rtl/>
        </w:rPr>
        <w:t>).</w:t>
      </w:r>
    </w:p>
    <w:p w:rsidR="00F55F26" w:rsidRPr="00663430" w:rsidRDefault="00F55F26" w:rsidP="00F55F26">
      <w:pPr>
        <w:pStyle w:val="af3"/>
        <w:rPr>
          <w:rFonts w:ascii="Arial" w:hAnsi="Arial"/>
          <w:noProof w:val="0"/>
          <w:sz w:val="16"/>
          <w:szCs w:val="16"/>
          <w:highlight w:val="yellow"/>
        </w:rPr>
      </w:pPr>
    </w:p>
    <w:p w:rsidR="00F55F26" w:rsidRPr="00437601" w:rsidRDefault="00F55F26" w:rsidP="004E018A">
      <w:pPr>
        <w:pStyle w:val="af3"/>
        <w:numPr>
          <w:ilvl w:val="0"/>
          <w:numId w:val="2"/>
        </w:numPr>
        <w:spacing w:line="360" w:lineRule="auto"/>
        <w:ind w:left="680" w:hanging="680"/>
        <w:jc w:val="both"/>
        <w:rPr>
          <w:rFonts w:ascii="Arial" w:hAnsi="Arial"/>
        </w:rPr>
      </w:pPr>
      <w:r w:rsidRPr="00F91262">
        <w:rPr>
          <w:rFonts w:ascii="Arial" w:hAnsi="Arial" w:hint="cs"/>
          <w:b/>
          <w:bCs/>
          <w:noProof w:val="0"/>
          <w:u w:val="single"/>
          <w:rtl/>
        </w:rPr>
        <w:t>רביעית</w:t>
      </w:r>
      <w:r>
        <w:rPr>
          <w:rFonts w:ascii="Arial" w:hAnsi="Arial" w:hint="cs"/>
          <w:noProof w:val="0"/>
          <w:rtl/>
        </w:rPr>
        <w:t xml:space="preserve">, </w:t>
      </w:r>
      <w:r w:rsidRPr="00437601">
        <w:rPr>
          <w:rFonts w:ascii="Arial" w:hAnsi="Arial"/>
          <w:noProof w:val="0"/>
          <w:rtl/>
        </w:rPr>
        <w:t xml:space="preserve">גם </w:t>
      </w:r>
      <w:r>
        <w:rPr>
          <w:rFonts w:ascii="Arial" w:hAnsi="Arial" w:hint="cs"/>
          <w:noProof w:val="0"/>
          <w:rtl/>
        </w:rPr>
        <w:t xml:space="preserve">שותפו של הנתבע לעסקת </w:t>
      </w:r>
      <w:r w:rsidR="007365AD">
        <w:rPr>
          <w:rFonts w:ascii="Arial" w:hAnsi="Arial" w:hint="cs"/>
          <w:noProof w:val="0"/>
        </w:rPr>
        <w:t>N</w:t>
      </w:r>
      <w:r w:rsidRPr="00437601">
        <w:rPr>
          <w:rFonts w:ascii="Arial" w:hAnsi="Arial"/>
          <w:noProof w:val="0"/>
          <w:rtl/>
        </w:rPr>
        <w:t xml:space="preserve"> </w:t>
      </w:r>
      <w:r>
        <w:rPr>
          <w:rFonts w:ascii="Arial" w:hAnsi="Arial" w:hint="cs"/>
          <w:noProof w:val="0"/>
          <w:rtl/>
        </w:rPr>
        <w:t xml:space="preserve">עמד על </w:t>
      </w:r>
      <w:r w:rsidRPr="00437601">
        <w:rPr>
          <w:rFonts w:ascii="Arial" w:hAnsi="Arial" w:hint="cs"/>
          <w:noProof w:val="0"/>
          <w:rtl/>
        </w:rPr>
        <w:t>מהות ההסכם</w:t>
      </w:r>
      <w:r>
        <w:rPr>
          <w:rFonts w:ascii="Arial" w:hAnsi="Arial" w:hint="cs"/>
          <w:noProof w:val="0"/>
          <w:rtl/>
        </w:rPr>
        <w:t xml:space="preserve"> מיום 18.5.16 וכדבריו</w:t>
      </w:r>
      <w:r w:rsidRPr="00437601">
        <w:rPr>
          <w:rFonts w:ascii="Arial" w:hAnsi="Arial" w:hint="cs"/>
          <w:noProof w:val="0"/>
          <w:rtl/>
        </w:rPr>
        <w:t>:</w:t>
      </w:r>
      <w:r w:rsidRPr="00437601">
        <w:rPr>
          <w:rFonts w:ascii="Arial" w:hAnsi="Arial"/>
          <w:noProof w:val="0"/>
          <w:rtl/>
        </w:rPr>
        <w:t xml:space="preserve"> "</w:t>
      </w:r>
      <w:r w:rsidRPr="00437601">
        <w:rPr>
          <w:rFonts w:ascii="Arial" w:hAnsi="Arial"/>
          <w:b/>
          <w:bCs/>
          <w:rtl/>
        </w:rPr>
        <w:t xml:space="preserve">עו"ד שטיינפלד: אתה עכשיו מאשר לי שהנספח הזה, נכון נספח ה', </w:t>
      </w:r>
      <w:bookmarkStart w:id="58" w:name="_ETM_Q_1964505"/>
      <w:bookmarkEnd w:id="58"/>
      <w:r w:rsidRPr="00437601">
        <w:rPr>
          <w:rFonts w:ascii="Arial" w:hAnsi="Arial"/>
          <w:b/>
          <w:bCs/>
          <w:rtl/>
        </w:rPr>
        <w:t xml:space="preserve">הוא חלק מכתב המינוי שלכם מיולי 13? </w:t>
      </w:r>
      <w:r w:rsidR="004E018A">
        <w:rPr>
          <w:rFonts w:ascii="Arial" w:hAnsi="Arial" w:hint="cs"/>
          <w:b/>
          <w:bCs/>
          <w:rtl/>
        </w:rPr>
        <w:t>ת</w:t>
      </w:r>
      <w:r w:rsidRPr="00437601">
        <w:rPr>
          <w:rFonts w:ascii="Arial" w:hAnsi="Arial"/>
          <w:b/>
          <w:bCs/>
          <w:rtl/>
        </w:rPr>
        <w:t>: אמת, כן</w:t>
      </w:r>
      <w:r w:rsidRPr="00437601">
        <w:rPr>
          <w:rFonts w:ascii="Arial" w:hAnsi="Arial" w:hint="cs"/>
          <w:rtl/>
        </w:rPr>
        <w:t>".</w:t>
      </w:r>
      <w:r w:rsidRPr="00437601">
        <w:rPr>
          <w:rFonts w:ascii="Arial" w:hAnsi="Arial" w:hint="cs"/>
          <w:b/>
          <w:bCs/>
          <w:rtl/>
        </w:rPr>
        <w:t xml:space="preserve"> </w:t>
      </w:r>
      <w:r w:rsidRPr="00437601">
        <w:rPr>
          <w:rFonts w:ascii="Arial" w:hAnsi="Arial" w:hint="cs"/>
          <w:rtl/>
        </w:rPr>
        <w:t>(</w:t>
      </w:r>
      <w:r w:rsidRPr="00437601">
        <w:rPr>
          <w:rFonts w:ascii="Arial" w:hAnsi="Arial"/>
          <w:rtl/>
        </w:rPr>
        <w:t>עמ' 744, ש' 25-27</w:t>
      </w:r>
      <w:r w:rsidRPr="00437601">
        <w:rPr>
          <w:rFonts w:ascii="Arial" w:hAnsi="Arial" w:hint="cs"/>
          <w:rtl/>
        </w:rPr>
        <w:t>)</w:t>
      </w:r>
      <w:r w:rsidRPr="00437601">
        <w:rPr>
          <w:rFonts w:ascii="Arial" w:hAnsi="Arial"/>
          <w:rtl/>
        </w:rPr>
        <w:t>.</w:t>
      </w:r>
      <w:r w:rsidRPr="00437601">
        <w:rPr>
          <w:rFonts w:ascii="Arial" w:hAnsi="Arial"/>
          <w:b/>
          <w:bCs/>
          <w:rtl/>
        </w:rPr>
        <w:t xml:space="preserve"> </w:t>
      </w:r>
      <w:r w:rsidRPr="00437601">
        <w:rPr>
          <w:rFonts w:ascii="Arial" w:hAnsi="Arial"/>
          <w:rtl/>
        </w:rPr>
        <w:t>וכן:</w:t>
      </w:r>
      <w:r w:rsidRPr="00437601">
        <w:rPr>
          <w:rFonts w:ascii="Arial" w:hAnsi="Arial"/>
          <w:b/>
          <w:bCs/>
          <w:rtl/>
        </w:rPr>
        <w:t xml:space="preserve"> </w:t>
      </w:r>
      <w:r w:rsidRPr="00437601">
        <w:rPr>
          <w:rFonts w:ascii="Arial" w:hAnsi="Arial"/>
          <w:rtl/>
        </w:rPr>
        <w:t>"</w:t>
      </w:r>
      <w:r w:rsidRPr="00437601">
        <w:rPr>
          <w:rFonts w:ascii="Arial" w:hAnsi="Arial"/>
          <w:b/>
          <w:bCs/>
          <w:rtl/>
        </w:rPr>
        <w:t xml:space="preserve">עו"ד שטיינפלד: </w:t>
      </w:r>
      <w:r w:rsidR="004E018A">
        <w:rPr>
          <w:rFonts w:ascii="Arial" w:hAnsi="Arial" w:hint="cs"/>
          <w:b/>
          <w:bCs/>
          <w:rtl/>
        </w:rPr>
        <w:t>..</w:t>
      </w:r>
      <w:r w:rsidRPr="00437601">
        <w:rPr>
          <w:rFonts w:ascii="Arial" w:hAnsi="Arial"/>
          <w:b/>
          <w:bCs/>
          <w:rtl/>
        </w:rPr>
        <w:t xml:space="preserve"> בהגינותך ענית הרי לשאלת בית משפט. אמרת </w:t>
      </w:r>
      <w:bookmarkStart w:id="59" w:name="_ETM_Q_2727516"/>
      <w:bookmarkEnd w:id="59"/>
      <w:r w:rsidRPr="00437601">
        <w:rPr>
          <w:rFonts w:ascii="Arial" w:hAnsi="Arial"/>
          <w:b/>
          <w:bCs/>
          <w:rtl/>
        </w:rPr>
        <w:t xml:space="preserve">לה שבגלל שהיה לנו בלעדיות ביעד הזה ולא קיבלנו איזה תשלומים מהלקוח הזה וכדי שלא יהיה ריב, באה </w:t>
      </w:r>
      <w:r w:rsidR="007365AD">
        <w:rPr>
          <w:rFonts w:ascii="Arial" w:hAnsi="Arial"/>
          <w:b/>
          <w:bCs/>
        </w:rPr>
        <w:t>N</w:t>
      </w:r>
      <w:r w:rsidRPr="00437601">
        <w:rPr>
          <w:rFonts w:ascii="Arial" w:hAnsi="Arial"/>
          <w:b/>
          <w:bCs/>
          <w:rtl/>
        </w:rPr>
        <w:t xml:space="preserve"> אמרה </w:t>
      </w:r>
      <w:bookmarkStart w:id="60" w:name="_ETM_Q_2733669"/>
      <w:bookmarkEnd w:id="60"/>
      <w:r w:rsidRPr="00437601">
        <w:rPr>
          <w:rFonts w:ascii="Arial" w:hAnsi="Arial"/>
          <w:b/>
          <w:bCs/>
          <w:rtl/>
        </w:rPr>
        <w:t xml:space="preserve">מהלקוח הזה ספציפי שלך </w:t>
      </w:r>
      <w:r w:rsidR="004E018A">
        <w:rPr>
          <w:rFonts w:ascii="Arial" w:hAnsi="Arial" w:hint="cs"/>
          <w:b/>
          <w:bCs/>
          <w:rtl/>
        </w:rPr>
        <w:t>ולנתבע</w:t>
      </w:r>
      <w:r w:rsidRPr="00437601">
        <w:rPr>
          <w:rFonts w:ascii="Arial" w:hAnsi="Arial"/>
          <w:b/>
          <w:bCs/>
          <w:rtl/>
        </w:rPr>
        <w:t xml:space="preserve"> יש בלעדיות</w:t>
      </w:r>
      <w:bookmarkStart w:id="61" w:name="_ETM_Q_2737172"/>
      <w:bookmarkEnd w:id="61"/>
      <w:r w:rsidRPr="00437601">
        <w:rPr>
          <w:rFonts w:ascii="Arial" w:hAnsi="Arial"/>
          <w:b/>
          <w:bCs/>
          <w:rtl/>
        </w:rPr>
        <w:t xml:space="preserve"> אני נותנת לכם סכום סופי ומוחלט של חמישה מיליון שהוא </w:t>
      </w:r>
      <w:bookmarkStart w:id="62" w:name="_ETM_Q_2742204"/>
      <w:bookmarkEnd w:id="62"/>
      <w:r w:rsidRPr="00437601">
        <w:rPr>
          <w:rFonts w:ascii="Arial" w:hAnsi="Arial"/>
          <w:b/>
          <w:bCs/>
          <w:rtl/>
        </w:rPr>
        <w:t xml:space="preserve">באותם תנאים. כתוב בסעיף, בסעיף 1 בקשר להסכם מיולי 13. </w:t>
      </w:r>
      <w:r w:rsidR="004E018A">
        <w:rPr>
          <w:rFonts w:ascii="Arial" w:hAnsi="Arial" w:hint="cs"/>
          <w:b/>
          <w:bCs/>
          <w:rtl/>
        </w:rPr>
        <w:t>ת</w:t>
      </w:r>
      <w:r w:rsidRPr="00437601">
        <w:rPr>
          <w:rFonts w:ascii="Arial" w:hAnsi="Arial"/>
          <w:b/>
          <w:bCs/>
          <w:rtl/>
        </w:rPr>
        <w:t xml:space="preserve">: אנחנו סוגרים את החשבונות בינינו. עו"ד שטיינפלד: וסוגרים את החשבון, נכון? </w:t>
      </w:r>
      <w:r w:rsidR="004E018A">
        <w:rPr>
          <w:rFonts w:ascii="Arial" w:hAnsi="Arial" w:hint="cs"/>
          <w:b/>
          <w:bCs/>
          <w:rtl/>
        </w:rPr>
        <w:t>ת</w:t>
      </w:r>
      <w:r w:rsidRPr="00437601">
        <w:rPr>
          <w:rFonts w:ascii="Arial" w:hAnsi="Arial"/>
          <w:b/>
          <w:bCs/>
          <w:rtl/>
        </w:rPr>
        <w:t xml:space="preserve">: אוקיי, כן. עו"ד שטיינפלד: תודה. מאשר לי </w:t>
      </w:r>
      <w:bookmarkStart w:id="63" w:name="_ETM_Q_2752026"/>
      <w:bookmarkEnd w:id="63"/>
      <w:r w:rsidRPr="00437601">
        <w:rPr>
          <w:rFonts w:ascii="Arial" w:hAnsi="Arial"/>
          <w:b/>
          <w:bCs/>
          <w:rtl/>
        </w:rPr>
        <w:t xml:space="preserve">את זה? </w:t>
      </w:r>
      <w:r w:rsidR="004E018A">
        <w:rPr>
          <w:rFonts w:ascii="Arial" w:hAnsi="Arial" w:hint="cs"/>
          <w:b/>
          <w:bCs/>
          <w:rtl/>
        </w:rPr>
        <w:t>ת</w:t>
      </w:r>
      <w:r w:rsidRPr="00437601">
        <w:rPr>
          <w:rFonts w:ascii="Arial" w:hAnsi="Arial"/>
          <w:b/>
          <w:bCs/>
          <w:rtl/>
        </w:rPr>
        <w:t>: כן</w:t>
      </w:r>
      <w:r w:rsidRPr="00437601">
        <w:rPr>
          <w:rFonts w:ascii="Arial" w:hAnsi="Arial"/>
          <w:rtl/>
        </w:rPr>
        <w:t>"</w:t>
      </w:r>
      <w:r>
        <w:rPr>
          <w:rFonts w:ascii="Arial" w:hAnsi="Arial" w:hint="cs"/>
          <w:rtl/>
        </w:rPr>
        <w:t xml:space="preserve"> (עמ' 753, ש' 2-11)</w:t>
      </w:r>
      <w:r w:rsidRPr="00437601">
        <w:rPr>
          <w:rFonts w:ascii="Arial" w:hAnsi="Arial" w:hint="cs"/>
          <w:rtl/>
        </w:rPr>
        <w:t>.</w:t>
      </w:r>
      <w:r w:rsidRPr="00437601">
        <w:rPr>
          <w:rFonts w:ascii="Arial" w:hAnsi="Arial"/>
          <w:b/>
          <w:bCs/>
          <w:rtl/>
        </w:rPr>
        <w:t xml:space="preserve"> </w:t>
      </w:r>
      <w:r w:rsidRPr="00437601">
        <w:rPr>
          <w:rFonts w:ascii="Arial" w:hAnsi="Arial"/>
          <w:rtl/>
        </w:rPr>
        <w:t>ו</w:t>
      </w:r>
      <w:r w:rsidRPr="00437601">
        <w:rPr>
          <w:rFonts w:ascii="Arial" w:hAnsi="Arial" w:hint="cs"/>
          <w:rtl/>
        </w:rPr>
        <w:t>בהמשך</w:t>
      </w:r>
      <w:r w:rsidRPr="00437601">
        <w:rPr>
          <w:rFonts w:ascii="Arial" w:hAnsi="Arial"/>
          <w:rtl/>
        </w:rPr>
        <w:t>: "</w:t>
      </w:r>
      <w:r w:rsidRPr="00437601">
        <w:rPr>
          <w:rFonts w:ascii="Arial" w:hAnsi="Arial"/>
          <w:b/>
          <w:bCs/>
          <w:rtl/>
        </w:rPr>
        <w:t xml:space="preserve">עו"ד שטיינפלד: נכון. והם בעצם באים ופודים, פודים, </w:t>
      </w:r>
      <w:bookmarkStart w:id="64" w:name="_ETM_Q_2880379"/>
      <w:bookmarkEnd w:id="64"/>
      <w:r w:rsidRPr="00437601">
        <w:rPr>
          <w:rFonts w:ascii="Arial" w:hAnsi="Arial"/>
          <w:b/>
          <w:bCs/>
          <w:rtl/>
        </w:rPr>
        <w:t xml:space="preserve">אומרים לך כתב סילוק. </w:t>
      </w:r>
      <w:r w:rsidRPr="00437601">
        <w:rPr>
          <w:rFonts w:ascii="Arial" w:hAnsi="Arial"/>
          <w:rtl/>
        </w:rPr>
        <w:t>"</w:t>
      </w:r>
      <w:r w:rsidRPr="00437601">
        <w:rPr>
          <w:rFonts w:ascii="Arial" w:hAnsi="Arial"/>
          <w:b/>
          <w:bCs/>
          <w:rtl/>
        </w:rPr>
        <w:t>קח את החמישה מיליון ו</w:t>
      </w:r>
      <w:bookmarkStart w:id="65" w:name="_ETM_Q_2885546"/>
      <w:bookmarkEnd w:id="65"/>
      <w:r w:rsidRPr="00437601">
        <w:rPr>
          <w:rFonts w:ascii="Arial" w:hAnsi="Arial"/>
          <w:b/>
          <w:bCs/>
          <w:rtl/>
        </w:rPr>
        <w:t xml:space="preserve">בזה תיגמר ההתחשבנות", כך כתוב בהסכם, </w:t>
      </w:r>
      <w:r w:rsidR="004E018A">
        <w:rPr>
          <w:rFonts w:ascii="Arial" w:hAnsi="Arial" w:hint="cs"/>
          <w:b/>
          <w:bCs/>
          <w:rtl/>
        </w:rPr>
        <w:t>ת</w:t>
      </w:r>
      <w:r w:rsidRPr="00437601">
        <w:rPr>
          <w:rFonts w:ascii="Arial" w:hAnsi="Arial"/>
          <w:b/>
          <w:bCs/>
          <w:rtl/>
        </w:rPr>
        <w:t xml:space="preserve">: נכון. עו"ד שטיינפלד: </w:t>
      </w:r>
      <w:r w:rsidRPr="00437601">
        <w:rPr>
          <w:rFonts w:ascii="Arial" w:hAnsi="Arial"/>
          <w:rtl/>
        </w:rPr>
        <w:t>"</w:t>
      </w:r>
      <w:r w:rsidRPr="00437601">
        <w:rPr>
          <w:rFonts w:ascii="Arial" w:hAnsi="Arial"/>
          <w:b/>
          <w:bCs/>
          <w:rtl/>
        </w:rPr>
        <w:t xml:space="preserve">תיגמר ההתחשבנות </w:t>
      </w:r>
      <w:r w:rsidRPr="00437601">
        <w:rPr>
          <w:rFonts w:ascii="Arial" w:hAnsi="Arial"/>
          <w:b/>
          <w:bCs/>
          <w:rtl/>
        </w:rPr>
        <w:lastRenderedPageBreak/>
        <w:t xml:space="preserve">בינינו בקשר </w:t>
      </w:r>
      <w:bookmarkStart w:id="66" w:name="_ETM_Q_2887453"/>
      <w:bookmarkEnd w:id="66"/>
      <w:r w:rsidRPr="00437601">
        <w:rPr>
          <w:rFonts w:ascii="Arial" w:hAnsi="Arial"/>
          <w:b/>
          <w:bCs/>
          <w:rtl/>
        </w:rPr>
        <w:t>להסכם שלנו מיולי 13 ולתוספת שלו מאוגוסט"</w:t>
      </w:r>
      <w:r>
        <w:rPr>
          <w:rFonts w:ascii="Arial" w:hAnsi="Arial" w:hint="cs"/>
          <w:b/>
          <w:bCs/>
          <w:rtl/>
        </w:rPr>
        <w:t>.</w:t>
      </w:r>
      <w:r w:rsidRPr="00437601">
        <w:rPr>
          <w:rFonts w:ascii="Arial" w:hAnsi="Arial"/>
          <w:b/>
          <w:bCs/>
          <w:rtl/>
        </w:rPr>
        <w:t xml:space="preserve"> </w:t>
      </w:r>
      <w:r w:rsidR="004E018A">
        <w:rPr>
          <w:rFonts w:ascii="Arial" w:hAnsi="Arial" w:hint="cs"/>
          <w:b/>
          <w:bCs/>
          <w:rtl/>
        </w:rPr>
        <w:t>ת</w:t>
      </w:r>
      <w:r w:rsidRPr="00437601">
        <w:rPr>
          <w:rFonts w:ascii="Arial" w:hAnsi="Arial"/>
          <w:b/>
          <w:bCs/>
          <w:rtl/>
        </w:rPr>
        <w:t xml:space="preserve">: כן. עו"ד שטיינפלד: נכון? </w:t>
      </w:r>
      <w:r w:rsidR="004E018A">
        <w:rPr>
          <w:rFonts w:ascii="Arial" w:hAnsi="Arial" w:hint="cs"/>
          <w:b/>
          <w:bCs/>
          <w:rtl/>
        </w:rPr>
        <w:t>ת</w:t>
      </w:r>
      <w:r w:rsidRPr="00437601">
        <w:rPr>
          <w:rFonts w:ascii="Arial" w:hAnsi="Arial"/>
          <w:b/>
          <w:bCs/>
          <w:rtl/>
        </w:rPr>
        <w:t xml:space="preserve">: כן, בוא אגיד </w:t>
      </w:r>
      <w:bookmarkStart w:id="67" w:name="_ETM_Q_2894921"/>
      <w:bookmarkEnd w:id="67"/>
      <w:r w:rsidRPr="00437601">
        <w:rPr>
          <w:rFonts w:ascii="Arial" w:hAnsi="Arial"/>
          <w:b/>
          <w:bCs/>
          <w:rtl/>
        </w:rPr>
        <w:t>אני מבין את זה ככה, נכון</w:t>
      </w:r>
      <w:r w:rsidRPr="00437601">
        <w:rPr>
          <w:rFonts w:ascii="Arial" w:hAnsi="Arial" w:hint="cs"/>
          <w:rtl/>
        </w:rPr>
        <w:t>" (</w:t>
      </w:r>
      <w:r w:rsidRPr="00437601">
        <w:rPr>
          <w:rFonts w:ascii="Arial" w:hAnsi="Arial"/>
          <w:rtl/>
        </w:rPr>
        <w:t xml:space="preserve">עמ' 754, ש' </w:t>
      </w:r>
      <w:r>
        <w:rPr>
          <w:rFonts w:ascii="Arial" w:hAnsi="Arial" w:hint="cs"/>
          <w:rtl/>
        </w:rPr>
        <w:t>26</w:t>
      </w:r>
      <w:r w:rsidRPr="00437601">
        <w:rPr>
          <w:rFonts w:ascii="Arial" w:hAnsi="Arial"/>
          <w:rtl/>
        </w:rPr>
        <w:t>-33</w:t>
      </w:r>
      <w:r w:rsidRPr="00437601">
        <w:rPr>
          <w:rFonts w:ascii="Arial" w:hAnsi="Arial" w:hint="cs"/>
          <w:rtl/>
        </w:rPr>
        <w:t xml:space="preserve">). </w:t>
      </w:r>
    </w:p>
    <w:p w:rsidR="00F55F26" w:rsidRPr="00663430" w:rsidRDefault="00F55F26" w:rsidP="00F55F26">
      <w:pPr>
        <w:pStyle w:val="af3"/>
        <w:rPr>
          <w:rFonts w:ascii="Arial" w:hAnsi="Arial"/>
          <w:noProof w:val="0"/>
          <w:sz w:val="16"/>
          <w:szCs w:val="16"/>
        </w:rPr>
      </w:pPr>
    </w:p>
    <w:p w:rsidR="00F55F26" w:rsidRPr="00663430" w:rsidRDefault="00F55F26" w:rsidP="00F55F26">
      <w:pPr>
        <w:pStyle w:val="af3"/>
        <w:numPr>
          <w:ilvl w:val="0"/>
          <w:numId w:val="2"/>
        </w:numPr>
        <w:spacing w:line="360" w:lineRule="auto"/>
        <w:ind w:left="680" w:hanging="680"/>
        <w:jc w:val="both"/>
        <w:rPr>
          <w:rFonts w:ascii="Arial" w:hAnsi="Arial"/>
          <w:noProof w:val="0"/>
          <w:rtl/>
        </w:rPr>
      </w:pPr>
      <w:r>
        <w:rPr>
          <w:rFonts w:ascii="Arial" w:hAnsi="Arial"/>
          <w:noProof w:val="0"/>
          <w:rtl/>
        </w:rPr>
        <w:t>מנגד, גרסת הנתבע בסיכומיו</w:t>
      </w:r>
      <w:r>
        <w:rPr>
          <w:rFonts w:ascii="Arial" w:hAnsi="Arial" w:hint="cs"/>
          <w:noProof w:val="0"/>
          <w:rtl/>
        </w:rPr>
        <w:t xml:space="preserve"> (סע' 114-115) לפיה מדובר בעסקה חדשה עם לקוח חדש </w:t>
      </w:r>
      <w:r w:rsidRPr="00663430">
        <w:rPr>
          <w:rFonts w:ascii="Arial" w:hAnsi="Arial"/>
          <w:noProof w:val="0"/>
          <w:rtl/>
        </w:rPr>
        <w:t xml:space="preserve">הינה </w:t>
      </w:r>
      <w:r>
        <w:rPr>
          <w:rFonts w:ascii="Arial" w:hAnsi="Arial" w:hint="cs"/>
          <w:noProof w:val="0"/>
          <w:rtl/>
        </w:rPr>
        <w:t>בבחינת טענה</w:t>
      </w:r>
      <w:r w:rsidRPr="00663430">
        <w:rPr>
          <w:rFonts w:ascii="Arial" w:hAnsi="Arial"/>
          <w:noProof w:val="0"/>
          <w:rtl/>
        </w:rPr>
        <w:t xml:space="preserve"> כבושה שהועלתה לראשונה בסיכומים. </w:t>
      </w:r>
      <w:r>
        <w:rPr>
          <w:rFonts w:ascii="Arial" w:hAnsi="Arial" w:hint="cs"/>
          <w:noProof w:val="0"/>
          <w:rtl/>
        </w:rPr>
        <w:t>גם</w:t>
      </w:r>
      <w:r w:rsidRPr="00663430">
        <w:rPr>
          <w:rFonts w:ascii="Arial" w:hAnsi="Arial"/>
          <w:noProof w:val="0"/>
          <w:rtl/>
        </w:rPr>
        <w:t xml:space="preserve"> </w:t>
      </w:r>
      <w:r>
        <w:rPr>
          <w:rFonts w:ascii="Arial" w:hAnsi="Arial" w:hint="cs"/>
          <w:noProof w:val="0"/>
          <w:rtl/>
        </w:rPr>
        <w:t xml:space="preserve">לגופה, טענה זו נסתרת </w:t>
      </w:r>
      <w:r w:rsidRPr="00663430">
        <w:rPr>
          <w:rFonts w:ascii="Arial" w:hAnsi="Arial"/>
          <w:noProof w:val="0"/>
          <w:rtl/>
        </w:rPr>
        <w:t xml:space="preserve">משלל העדויות </w:t>
      </w:r>
      <w:r>
        <w:rPr>
          <w:rFonts w:ascii="Arial" w:hAnsi="Arial" w:hint="cs"/>
          <w:noProof w:val="0"/>
          <w:rtl/>
        </w:rPr>
        <w:t xml:space="preserve">הרלבנטיות לעסקה לרבות מנכ"ל </w:t>
      </w:r>
      <w:r w:rsidR="007365AD">
        <w:rPr>
          <w:rFonts w:ascii="Arial" w:hAnsi="Arial" w:hint="cs"/>
          <w:noProof w:val="0"/>
        </w:rPr>
        <w:t>N</w:t>
      </w:r>
      <w:r>
        <w:rPr>
          <w:rFonts w:ascii="Arial" w:hAnsi="Arial" w:hint="cs"/>
          <w:noProof w:val="0"/>
          <w:rtl/>
        </w:rPr>
        <w:t xml:space="preserve"> כמפורט לעיל. </w:t>
      </w:r>
    </w:p>
    <w:p w:rsidR="00F55F26" w:rsidRPr="00663430" w:rsidRDefault="00F55F26" w:rsidP="00F55F26">
      <w:pPr>
        <w:pStyle w:val="af3"/>
        <w:rPr>
          <w:rFonts w:ascii="Arial" w:hAnsi="Arial"/>
          <w:noProof w:val="0"/>
          <w:sz w:val="16"/>
          <w:szCs w:val="16"/>
          <w:rtl/>
        </w:rPr>
      </w:pPr>
    </w:p>
    <w:p w:rsidR="00F55F26" w:rsidRDefault="00F55F26" w:rsidP="00400D15">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על כן, אני קובעת כי ההסכם </w:t>
      </w:r>
      <w:r>
        <w:rPr>
          <w:rFonts w:ascii="Arial" w:hAnsi="Arial" w:hint="cs"/>
          <w:noProof w:val="0"/>
          <w:rtl/>
        </w:rPr>
        <w:t>מיום 18.5.16</w:t>
      </w:r>
      <w:r w:rsidRPr="00663430">
        <w:rPr>
          <w:rFonts w:ascii="Arial" w:hAnsi="Arial"/>
          <w:noProof w:val="0"/>
          <w:rtl/>
        </w:rPr>
        <w:t xml:space="preserve"> יסודו בביטול כתב המינוי המקורי מיום 1.7.23 ו</w:t>
      </w:r>
      <w:r w:rsidR="00400D15">
        <w:rPr>
          <w:rFonts w:ascii="Arial" w:hAnsi="Arial" w:hint="cs"/>
          <w:noProof w:val="0"/>
          <w:rtl/>
        </w:rPr>
        <w:t>משכך</w:t>
      </w:r>
      <w:r w:rsidRPr="00663430">
        <w:rPr>
          <w:rFonts w:ascii="Arial" w:hAnsi="Arial"/>
          <w:noProof w:val="0"/>
          <w:rtl/>
        </w:rPr>
        <w:t xml:space="preserve"> הינו </w:t>
      </w:r>
      <w:r>
        <w:rPr>
          <w:rFonts w:ascii="Arial" w:hAnsi="Arial" w:hint="cs"/>
          <w:noProof w:val="0"/>
          <w:rtl/>
        </w:rPr>
        <w:t>הסכם</w:t>
      </w:r>
      <w:r w:rsidRPr="00663430">
        <w:rPr>
          <w:rFonts w:ascii="Arial" w:hAnsi="Arial"/>
          <w:noProof w:val="0"/>
          <w:rtl/>
        </w:rPr>
        <w:t xml:space="preserve"> בר איזון. </w:t>
      </w:r>
    </w:p>
    <w:p w:rsidR="00602BAA" w:rsidRPr="00663430" w:rsidRDefault="00602BAA" w:rsidP="00602BAA">
      <w:pPr>
        <w:pStyle w:val="af3"/>
        <w:rPr>
          <w:rFonts w:ascii="Arial" w:hAnsi="Arial"/>
          <w:noProof w:val="0"/>
          <w:sz w:val="16"/>
          <w:szCs w:val="16"/>
        </w:rPr>
      </w:pPr>
    </w:p>
    <w:p w:rsidR="00602BAA" w:rsidRPr="00663430" w:rsidRDefault="00602BAA" w:rsidP="00EE025C">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אשר על כן, נוכח כל האמור לעיל, מצאתי כי כתב המינוי </w:t>
      </w:r>
      <w:r w:rsidR="00F55F26">
        <w:rPr>
          <w:rFonts w:ascii="Arial" w:hAnsi="Arial" w:hint="cs"/>
          <w:noProof w:val="0"/>
          <w:rtl/>
        </w:rPr>
        <w:t xml:space="preserve">וההסכם מיום 18.5.16 מהווים </w:t>
      </w:r>
      <w:r w:rsidRPr="00663430">
        <w:rPr>
          <w:rFonts w:ascii="Arial" w:hAnsi="Arial"/>
          <w:noProof w:val="0"/>
          <w:rtl/>
        </w:rPr>
        <w:t xml:space="preserve">נכס בר איזון </w:t>
      </w:r>
      <w:r w:rsidR="00B80C2D">
        <w:rPr>
          <w:rFonts w:ascii="Arial" w:hAnsi="Arial"/>
          <w:noProof w:val="0"/>
          <w:rtl/>
        </w:rPr>
        <w:t xml:space="preserve">כמשמעו בסעיף 5 לחוק יחסי ממון. </w:t>
      </w:r>
      <w:r w:rsidR="00B80C2D" w:rsidRPr="00B80C2D">
        <w:rPr>
          <w:rFonts w:ascii="Arial" w:hAnsi="Arial" w:hint="cs"/>
          <w:b/>
          <w:bCs/>
          <w:noProof w:val="0"/>
          <w:rtl/>
        </w:rPr>
        <w:t xml:space="preserve">עם זאת, אין </w:t>
      </w:r>
      <w:r w:rsidRPr="00B80C2D">
        <w:rPr>
          <w:rFonts w:ascii="Arial" w:hAnsi="Arial"/>
          <w:b/>
          <w:bCs/>
          <w:noProof w:val="0"/>
          <w:rtl/>
        </w:rPr>
        <w:t>בקביעה זו די</w:t>
      </w:r>
      <w:r w:rsidR="00B80C2D">
        <w:rPr>
          <w:rFonts w:ascii="Arial" w:hAnsi="Arial" w:hint="cs"/>
          <w:noProof w:val="0"/>
          <w:rtl/>
        </w:rPr>
        <w:t xml:space="preserve">. </w:t>
      </w:r>
      <w:r w:rsidRPr="00663430">
        <w:rPr>
          <w:rFonts w:ascii="Arial" w:hAnsi="Arial"/>
          <w:noProof w:val="0"/>
          <w:rtl/>
        </w:rPr>
        <w:t>יש להעמיק ולבחון האם לתובעת זכ</w:t>
      </w:r>
      <w:r w:rsidR="00EE025C">
        <w:rPr>
          <w:rFonts w:ascii="Arial" w:hAnsi="Arial" w:hint="cs"/>
          <w:noProof w:val="0"/>
          <w:rtl/>
        </w:rPr>
        <w:t>ות</w:t>
      </w:r>
      <w:r w:rsidRPr="00663430">
        <w:rPr>
          <w:rFonts w:ascii="Arial" w:hAnsi="Arial"/>
          <w:noProof w:val="0"/>
          <w:rtl/>
        </w:rPr>
        <w:t xml:space="preserve"> לשיתוף בהכנסות שהתקבלו </w:t>
      </w:r>
      <w:r w:rsidR="00F55F26">
        <w:rPr>
          <w:rFonts w:ascii="Arial" w:hAnsi="Arial" w:hint="cs"/>
          <w:noProof w:val="0"/>
          <w:rtl/>
        </w:rPr>
        <w:t xml:space="preserve">מחברת </w:t>
      </w:r>
      <w:r w:rsidR="007365AD">
        <w:rPr>
          <w:rFonts w:ascii="Arial" w:hAnsi="Arial" w:hint="cs"/>
          <w:noProof w:val="0"/>
        </w:rPr>
        <w:t>N</w:t>
      </w:r>
      <w:r w:rsidR="00F55F26">
        <w:rPr>
          <w:rFonts w:ascii="Arial" w:hAnsi="Arial" w:hint="cs"/>
          <w:noProof w:val="0"/>
          <w:rtl/>
        </w:rPr>
        <w:t xml:space="preserve"> </w:t>
      </w:r>
      <w:r w:rsidRPr="00663430">
        <w:rPr>
          <w:rFonts w:ascii="Arial" w:hAnsi="Arial"/>
          <w:noProof w:val="0"/>
          <w:rtl/>
        </w:rPr>
        <w:t>מכוח כתב המינוי לאחר מועד הקרע קרי במהלך השנים 2014-2015</w:t>
      </w:r>
      <w:r w:rsidR="009946DE">
        <w:rPr>
          <w:rFonts w:ascii="Arial" w:hAnsi="Arial" w:hint="cs"/>
          <w:noProof w:val="0"/>
          <w:rtl/>
        </w:rPr>
        <w:t xml:space="preserve"> לרבות הסכם הפיצוי מיום 18.5.16</w:t>
      </w:r>
      <w:r w:rsidRPr="00663430">
        <w:rPr>
          <w:rFonts w:ascii="Arial" w:hAnsi="Arial"/>
          <w:noProof w:val="0"/>
          <w:rtl/>
        </w:rPr>
        <w:t xml:space="preserve">, ולכך נפנה כעת. </w:t>
      </w:r>
    </w:p>
    <w:p w:rsidR="00602BAA" w:rsidRPr="00663430" w:rsidRDefault="00602BAA" w:rsidP="00602BAA">
      <w:pPr>
        <w:pStyle w:val="af3"/>
        <w:rPr>
          <w:rFonts w:ascii="David" w:hAnsi="David"/>
          <w:noProof w:val="0"/>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(ב) סוגיית השיתוף בתקבולים עתידיים הנובעים מנכס בר איזון (טעם הפרי כטעם העץ)</w:t>
      </w:r>
      <w:r w:rsidRPr="00663430">
        <w:rPr>
          <w:rFonts w:ascii="Arial" w:hAnsi="Arial"/>
          <w:noProof w:val="0"/>
          <w:rtl/>
        </w:rPr>
        <w:t>:</w:t>
      </w:r>
    </w:p>
    <w:p w:rsidR="00602BAA" w:rsidRPr="00663430" w:rsidRDefault="00602BAA" w:rsidP="00602BAA">
      <w:pPr>
        <w:spacing w:line="360" w:lineRule="auto"/>
        <w:jc w:val="both"/>
        <w:rPr>
          <w:rFonts w:ascii="Arial" w:hAnsi="Arial"/>
          <w:b/>
          <w:bCs/>
          <w:noProof w:val="0"/>
          <w:sz w:val="16"/>
          <w:szCs w:val="16"/>
          <w:u w:val="single"/>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שאלת השיתוף בפירות שמתקבלים מנכס בר איזון לאחר מועד הקרע אינה מהווה סוגיה חדשה. זרעיה של הלכה זו מצויים בפסיקת בית המשפט העליון בע"א 5640/94 </w:t>
      </w:r>
      <w:r w:rsidRPr="00663430">
        <w:rPr>
          <w:rFonts w:ascii="Arial" w:hAnsi="Arial"/>
          <w:b/>
          <w:bCs/>
          <w:noProof w:val="0"/>
          <w:rtl/>
        </w:rPr>
        <w:t xml:space="preserve">חסל נ' חסל </w:t>
      </w:r>
      <w:r w:rsidRPr="00663430">
        <w:rPr>
          <w:rFonts w:ascii="Arial" w:hAnsi="Arial"/>
          <w:noProof w:val="0"/>
          <w:rtl/>
        </w:rPr>
        <w:t>פ"ד נ (4) 250 (להלן: "</w:t>
      </w:r>
      <w:r w:rsidRPr="00663430">
        <w:rPr>
          <w:rFonts w:ascii="Arial" w:hAnsi="Arial"/>
          <w:b/>
          <w:bCs/>
          <w:noProof w:val="0"/>
          <w:rtl/>
        </w:rPr>
        <w:t>פרשת חסל</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באותו מקרה דובר בבני זוג שנישאו בשנת 1960. הבעל היה קצין בשירות קבע בצה"ל ופרש בשנת 1976. לאחר פרישתו מצה"ל הקים עסק שלימים נתאגד כחברה בע"מ. החברה נוסדה בשנת 1981. בשנת 1986, חמש שנים לאחר ייסוד החברה, נתגלע סכסוך בין בני הזוג, ובעקבותיו עזב הבעל את דירת המגורים. מאז יציאתו חיו הצדדים בנפרד. האישה הגישה תביעה נגד בעלה ובה עתרה להחיל על כלל הנכסים שצברו במהלך הנישואין, לרבות הרווחים שהפיקה החברה לאחר הפירוד, את הלכת השיתוף בנכסים. בית המשפט המחוזי הכיר בזכויות האישה והחיל את הלכת השיתוף על הנכסים וה"פירות" שנצברו עד למועד יציאת הבעל מן הדירה בלבד. בית המשפט המחוזי דחה את עתירת האישה לשתפה ב"פירות" שנצברו לאחר יציאת הבעל מן הבית. האישה הגישה ערעור לבית המשפט העליון וטענה כי הרווחים שהפיקה החברה לאחר יציאת הבעל מן הבית, משותפים לה ולבעלה. בית המשפט העליון דחה אומנם את ערעור האישה נוכח נסיבות הסכסוך שהובא בפניו, אך קבע קביעות באשר להיקף השיתוף בנכסים וב"פירותיהם".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בית המשפט העליון הבחין בין שני מקרים: הראשון – מקום בו נעשתה ההשקעה העיקרית, כספית או אחרת, ב"עץ" בתקופה שלפני שתמה חזקת השיתוף, וניתן לייחס את ה"פירות" לאותה השקעה; במקרה כזה תחול הלכת השיתוף גם על ה"פירות". השני – מקום בו לא ניתן לקבוע את התקופה המדויקת בחיי העסק המשותף, שבמהלכה נעשתה ההשקעה העיקרית, או שלא ניתן לייחס את </w:t>
      </w:r>
      <w:r w:rsidRPr="00663430">
        <w:rPr>
          <w:rFonts w:ascii="Arial" w:hAnsi="Arial"/>
          <w:noProof w:val="0"/>
          <w:rtl/>
        </w:rPr>
        <w:lastRenderedPageBreak/>
        <w:t xml:space="preserve">"הפירות" לאותה תקופה; במקרה כזה לא תחול חזקת השיתוף על "הפירות" משום שכאשר מוערך הערך הנוכחי של הנכס העומד לחלוקה, מובא בדרך כלל בחשבון, בין יתר הרכיבים, גם הצפי של סיכויי ההתפתחות והרווח של העסק בעתיד. כן, ביהמ"ש קבע כי אין לזכות את בני הזוג בעתיד בחלקיהם בפירותיו של הנכס שהיה משותף בשל הרצון שלא לאלץ את בני הזוג שנפרדו להמשיך את הקשר ביניהם. כך נאמרו הדברים מפי כב' הש' טירקל:  </w:t>
      </w:r>
    </w:p>
    <w:p w:rsidR="00602BAA" w:rsidRPr="00663430" w:rsidRDefault="00602BAA" w:rsidP="00602BAA">
      <w:pPr>
        <w:pStyle w:val="af3"/>
        <w:spacing w:line="360" w:lineRule="auto"/>
        <w:ind w:left="680"/>
        <w:jc w:val="both"/>
        <w:rPr>
          <w:rFonts w:ascii="Arial" w:hAnsi="Arial"/>
          <w:b/>
          <w:bCs/>
          <w:noProof w:val="0"/>
          <w:sz w:val="16"/>
          <w:szCs w:val="16"/>
        </w:rPr>
      </w:pPr>
    </w:p>
    <w:p w:rsidR="00602BAA" w:rsidRPr="00663430" w:rsidRDefault="00602BAA" w:rsidP="00602BAA">
      <w:pPr>
        <w:pStyle w:val="af3"/>
        <w:spacing w:line="300" w:lineRule="atLeast"/>
        <w:ind w:left="1440"/>
        <w:jc w:val="both"/>
        <w:rPr>
          <w:rFonts w:ascii="Arial" w:hAnsi="Arial"/>
          <w:b/>
          <w:bCs/>
          <w:noProof w:val="0"/>
          <w:rtl/>
        </w:rPr>
      </w:pPr>
      <w:r w:rsidRPr="00663430">
        <w:rPr>
          <w:rFonts w:ascii="Arial" w:hAnsi="Arial"/>
          <w:noProof w:val="0"/>
          <w:rtl/>
        </w:rPr>
        <w:t>"</w:t>
      </w:r>
      <w:r w:rsidRPr="00663430">
        <w:rPr>
          <w:rFonts w:ascii="Arial" w:hAnsi="Arial"/>
          <w:b/>
          <w:bCs/>
          <w:noProof w:val="0"/>
          <w:rtl/>
        </w:rPr>
        <w:t xml:space="preserve">האם זכאית המערערת, מכוח חזקת השיתוף, גם למחצית החנות והבית שנרכשו אחרי שתמה החזקה, וכן למחצית רווחי החברה שהופקו, מאותו יום ואילך או שיופקו בעתיד, מן הטעם שמקורם ברכוש המשותף? לשון אחר, האם זכאית היא רק למחציתו של ה"עץ" המשותף, לרבות מחציתו של יבול הפירות שצמחו עליו לאחר מכן? האם "טעם הפרי" כ"טעם העץ"? (בעקבות מדרש חז"ל: מנין שהעץ עתיד להיות נאכל ת"ל עץ פרי: אם ללמד שהוא עושה פרי, והלא כבר נאמר עושה פרי. כ"כ למה נאמר עץ פרי? אלא מה פרי נאכל אף העץ נאכל"; ספרא, בחוקתי פרשה א', פרק א'). </w:t>
      </w:r>
    </w:p>
    <w:p w:rsidR="00602BAA" w:rsidRPr="00663430" w:rsidRDefault="00602BAA" w:rsidP="00602BAA">
      <w:pPr>
        <w:pStyle w:val="af3"/>
        <w:spacing w:line="300" w:lineRule="atLeast"/>
        <w:ind w:left="1440"/>
        <w:jc w:val="both"/>
        <w:rPr>
          <w:rFonts w:ascii="Arial" w:hAnsi="Arial"/>
          <w:b/>
          <w:bCs/>
          <w:noProof w:val="0"/>
          <w:sz w:val="12"/>
          <w:szCs w:val="12"/>
        </w:rPr>
      </w:pPr>
    </w:p>
    <w:p w:rsidR="00602BAA" w:rsidRPr="00663430" w:rsidRDefault="00602BAA" w:rsidP="00602BAA">
      <w:pPr>
        <w:pStyle w:val="af3"/>
        <w:spacing w:line="300" w:lineRule="atLeast"/>
        <w:ind w:left="1440"/>
        <w:jc w:val="both"/>
        <w:rPr>
          <w:rFonts w:ascii="Arial" w:hAnsi="Arial"/>
          <w:b/>
          <w:bCs/>
          <w:noProof w:val="0"/>
        </w:rPr>
      </w:pPr>
      <w:r w:rsidRPr="00663430">
        <w:rPr>
          <w:rFonts w:ascii="Arial" w:hAnsi="Arial"/>
          <w:b/>
          <w:bCs/>
          <w:noProof w:val="0"/>
          <w:rtl/>
        </w:rPr>
        <w:t>שאלות אלה משיקות לשאלות שמעוררת סוגיית נכסי "העתודה הכלכלית" (עיין רוזן צבי "דיני המשפחה בישראל בין קודש לחול", ע' 496-475), אם כי לפי עובדות הפרשה שלפנינו לא מדובר בנכסים מסוג זה. התשובה לשאלות אלה אינה פשוטה. דרך אחת לפתרון היא לפי מועד ההשקעה העיקרית. ניתן לומר שמקום שבו נעשתה ההשקעה העיקרית, כספית או אחרת, ב"עץ", בתקופה שלפני שתמה חזקת השיתוף, וניתן לייחס את ה"פירות" לאותה השקעה, תחול החזקה גם על הפירות. וכן בהיפוכו של דבר. התשובה קשה יותר כאשר לא ניתן לקבוע את התקופה המדויקת בחיי העסק המשותף שבמהלכה נעשתה ההשקעה העיקרית, או שלא ניתן לייחס את הפירות לאותה תקופה סבורני כי במקרה האחרון זה ראוי שחזקת השיתוף לא תחול, בדרך כלל, על הפירות, הוא הדין במקרה שלפנינו.</w:t>
      </w:r>
    </w:p>
    <w:p w:rsidR="00602BAA" w:rsidRPr="00663430" w:rsidRDefault="00602BAA" w:rsidP="00602BAA">
      <w:pPr>
        <w:pStyle w:val="af3"/>
        <w:spacing w:line="300" w:lineRule="atLeast"/>
        <w:ind w:left="1440"/>
        <w:jc w:val="both"/>
        <w:rPr>
          <w:rFonts w:ascii="Arial" w:hAnsi="Arial"/>
          <w:b/>
          <w:bCs/>
          <w:noProof w:val="0"/>
          <w:sz w:val="12"/>
          <w:szCs w:val="12"/>
          <w:rtl/>
        </w:rPr>
      </w:pPr>
    </w:p>
    <w:p w:rsidR="00602BAA" w:rsidRPr="00663430" w:rsidRDefault="00602BAA" w:rsidP="00602BAA">
      <w:pPr>
        <w:pStyle w:val="af3"/>
        <w:spacing w:line="300" w:lineRule="atLeast"/>
        <w:ind w:left="1440"/>
        <w:jc w:val="both"/>
        <w:rPr>
          <w:rFonts w:ascii="Arial" w:hAnsi="Arial"/>
          <w:noProof w:val="0"/>
          <w:rtl/>
        </w:rPr>
      </w:pPr>
      <w:r w:rsidRPr="00663430">
        <w:rPr>
          <w:rFonts w:ascii="Arial" w:hAnsi="Arial"/>
          <w:b/>
          <w:bCs/>
          <w:noProof w:val="0"/>
          <w:rtl/>
        </w:rPr>
        <w:t xml:space="preserve">אחד הטעמים לכך הוא שכאשר מוערך הערך הנוכחי – </w:t>
      </w:r>
      <w:r w:rsidRPr="00663430">
        <w:rPr>
          <w:rFonts w:ascii="Arial" w:hAnsi="Arial"/>
          <w:b/>
          <w:bCs/>
          <w:noProof w:val="0"/>
        </w:rPr>
        <w:t>The present value</w:t>
      </w:r>
      <w:r w:rsidRPr="00663430">
        <w:rPr>
          <w:rFonts w:ascii="Arial" w:hAnsi="Arial"/>
          <w:b/>
          <w:bCs/>
          <w:noProof w:val="0"/>
          <w:rtl/>
        </w:rPr>
        <w:t>- של הנכס העסקי העומד לחלקה, מובא בדרך כלל, בחשבון, בין היתר הרכיבים, גם צפי של סיכויי ההתפתחות והרווח שלו בעתיד. מכאן שחלקו של בן הזוג הפורש מן העסק כולל ממילא מרכיב של הרווח הצפוי. ההערכה עלולה, כמובן, להתבדות והעסק עלול להיות רווחי יותר מן המצופה; כמו שייתכן שערכו של העסק בעתיד יהיה נמוך מזה שנצפה במועד החלוקה. במקרה כזה, הצדק מחייב שבן הזוג לא יהנה רק מהסיכוי לרווחים אלא ישא גם בסיכון להפסדים העתידיים ... לפיכך, הייתי מציע שלא להוסיף לחלק שמקבל כל אחד מבני הזוג, לפי הערך הנוכחי, גם את הפירות שיצמחו בעתיד על העץ שהיה משותף בין אם הם "ענבים" ובין אם הם "באושים". בן הזוג הפורש יזכה אפוא בשווי חלקו לפי הערך הנוכחי של הנכס בזמן חלוקת הרכוש של בני הזוג – ה"שווי המוקפא" ליום ההפרדה – אך לא יזכה בתשלום נוסף בעתיד</w:t>
      </w:r>
      <w:r w:rsidRPr="00663430">
        <w:rPr>
          <w:rFonts w:ascii="Arial" w:hAnsi="Arial"/>
          <w:noProof w:val="0"/>
          <w:rtl/>
        </w:rPr>
        <w:t xml:space="preserve">". </w:t>
      </w:r>
    </w:p>
    <w:p w:rsidR="00602BAA" w:rsidRPr="00663430" w:rsidRDefault="00602BAA" w:rsidP="00602BAA">
      <w:pPr>
        <w:spacing w:line="360" w:lineRule="auto"/>
        <w:jc w:val="both"/>
        <w:rPr>
          <w:rFonts w:ascii="Arial" w:hAnsi="Arial"/>
          <w:noProof w:val="0"/>
          <w:sz w:val="16"/>
          <w:szCs w:val="16"/>
          <w:rtl/>
        </w:rPr>
      </w:pPr>
    </w:p>
    <w:p w:rsidR="00602BAA" w:rsidRPr="00663430" w:rsidRDefault="00602BAA" w:rsidP="009946D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כאמור, הגם שבית המשפט העליון דחה את ערעור האישה </w:t>
      </w:r>
      <w:r w:rsidR="00B80C2D">
        <w:rPr>
          <w:rFonts w:ascii="Arial" w:hAnsi="Arial" w:hint="cs"/>
          <w:noProof w:val="0"/>
          <w:rtl/>
        </w:rPr>
        <w:t>בשים לב ל</w:t>
      </w:r>
      <w:r w:rsidRPr="00663430">
        <w:rPr>
          <w:rFonts w:ascii="Arial" w:hAnsi="Arial"/>
          <w:noProof w:val="0"/>
          <w:rtl/>
        </w:rPr>
        <w:t xml:space="preserve">נסיבות שהובאו לפניו, חשיבותה של פרשת חסל היא בהכרה של בית המשפט העליון בזיקה שבין "העץ" שניטע ובין "פירותיו" של העץ </w:t>
      </w:r>
      <w:r w:rsidR="00B80C2D">
        <w:rPr>
          <w:rFonts w:ascii="Arial" w:hAnsi="Arial" w:hint="cs"/>
          <w:noProof w:val="0"/>
          <w:rtl/>
        </w:rPr>
        <w:t>העתידים</w:t>
      </w:r>
      <w:r w:rsidRPr="00663430">
        <w:rPr>
          <w:rFonts w:ascii="Arial" w:hAnsi="Arial"/>
          <w:noProof w:val="0"/>
          <w:rtl/>
        </w:rPr>
        <w:t xml:space="preserve"> לבוא. פרשת חסל ביקשה להכיר בשיתוף בן הזוג ב"פירות" עתידיים </w:t>
      </w:r>
      <w:r w:rsidRPr="00663430">
        <w:rPr>
          <w:rFonts w:ascii="Arial" w:hAnsi="Arial"/>
          <w:noProof w:val="0"/>
          <w:rtl/>
        </w:rPr>
        <w:lastRenderedPageBreak/>
        <w:t xml:space="preserve">של נכס שנצבר בתקופת הנישואין ובלבד </w:t>
      </w:r>
      <w:r w:rsidRPr="00663430">
        <w:rPr>
          <w:rFonts w:ascii="Arial" w:hAnsi="Arial"/>
          <w:noProof w:val="0"/>
          <w:u w:val="single"/>
          <w:rtl/>
        </w:rPr>
        <w:t>שהוכחה זיקה בין הנכס שנוצר בתקופת הנישואין לבין הפירות העתידים של הנכס וכן בהתאם למבחן מועד ההשקעה העיקרי בנכס</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דרך נוספת להתבוננות בשאלה זו היא דרך סוגיית שיתוף בפירות נכס נפרד. בספרו </w:t>
      </w:r>
      <w:r w:rsidRPr="00663430">
        <w:rPr>
          <w:rFonts w:ascii="Arial" w:hAnsi="Arial"/>
          <w:b/>
          <w:bCs/>
          <w:noProof w:val="0"/>
          <w:u w:val="single"/>
          <w:rtl/>
        </w:rPr>
        <w:t>השיתוף הזוגי</w:t>
      </w:r>
      <w:r w:rsidRPr="00663430">
        <w:rPr>
          <w:rFonts w:ascii="Arial" w:hAnsi="Arial"/>
          <w:noProof w:val="0"/>
          <w:rtl/>
        </w:rPr>
        <w:t xml:space="preserve"> כותב המחבר פרופ' שחר ליפשיץ בקשר לפירות הנכסים תוך הבחנה בין נכסי המאמץ המשותף לנכסים החיצוניים בעמ' 185-186 כך:</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spacing w:line="300" w:lineRule="atLeast"/>
        <w:ind w:left="1440"/>
        <w:jc w:val="both"/>
        <w:rPr>
          <w:rFonts w:ascii="Arial" w:hAnsi="Arial"/>
          <w:b/>
          <w:bCs/>
          <w:noProof w:val="0"/>
          <w:rtl/>
        </w:rPr>
      </w:pPr>
      <w:r w:rsidRPr="00663430">
        <w:rPr>
          <w:rFonts w:ascii="Arial" w:hAnsi="Arial"/>
          <w:noProof w:val="0"/>
          <w:rtl/>
        </w:rPr>
        <w:t>"</w:t>
      </w:r>
      <w:r w:rsidRPr="00663430">
        <w:rPr>
          <w:rFonts w:ascii="Arial" w:hAnsi="Arial"/>
          <w:b/>
          <w:bCs/>
          <w:noProof w:val="0"/>
          <w:rtl/>
        </w:rPr>
        <w:t xml:space="preserve">ככלל, יש לשמר את ההבחנה בין נכסי המאמץ המשותף לנכסים חיצוניים גם כמדובר בפירותיהם של הנכסים הללו, בהשבחה טבעית שאינה דורשת מאמץ של מי מבני הזוג בזמן הנישואים או בתחליפים של נכסים פרטיים. </w:t>
      </w:r>
      <w:r w:rsidRPr="00663430">
        <w:rPr>
          <w:rFonts w:ascii="Arial" w:hAnsi="Arial"/>
          <w:b/>
          <w:bCs/>
          <w:noProof w:val="0"/>
          <w:u w:val="single"/>
          <w:rtl/>
        </w:rPr>
        <w:t>לפיכך, פירותיהם של נכסי המאמץ המשותף יכללו באיזון המשאבים</w:t>
      </w:r>
      <w:r w:rsidRPr="00663430">
        <w:rPr>
          <w:rFonts w:ascii="Arial" w:hAnsi="Arial"/>
          <w:b/>
          <w:bCs/>
          <w:noProof w:val="0"/>
          <w:rtl/>
        </w:rPr>
        <w:t xml:space="preserve">, ואילו ריבית בקרן פרטית, עליית ערך של תיק השקעות פרטי או דמי שכירות מדירה פרטית, שנשמרו בנפרד מכלל נכסי המשפחה, ייחשבו לחיצוניים ולא ייכללו באיזון המשאבים. עם זאת, יש לקבוע שני חריגים לכלל היסודי הקובע כי דין הפרי – השבח והתחליף – כדין העץ </w:t>
      </w:r>
      <w:r w:rsidRPr="00663430">
        <w:rPr>
          <w:rFonts w:ascii="Arial" w:hAnsi="Arial"/>
          <w:noProof w:val="0"/>
          <w:rtl/>
        </w:rPr>
        <w:t>[בהקשר של נכסים חיצוניים – ו.ש.פ]</w:t>
      </w:r>
      <w:r w:rsidRPr="00663430">
        <w:rPr>
          <w:rFonts w:ascii="Arial" w:hAnsi="Arial"/>
          <w:b/>
          <w:bCs/>
          <w:noProof w:val="0"/>
          <w:rtl/>
        </w:rPr>
        <w:t xml:space="preserve">. </w:t>
      </w:r>
    </w:p>
    <w:p w:rsidR="00602BAA" w:rsidRPr="00663430" w:rsidRDefault="00602BAA" w:rsidP="00602BAA">
      <w:pPr>
        <w:pStyle w:val="af3"/>
        <w:spacing w:line="300" w:lineRule="atLeast"/>
        <w:ind w:left="1440"/>
        <w:jc w:val="both"/>
        <w:rPr>
          <w:rFonts w:ascii="Arial" w:hAnsi="Arial"/>
          <w:b/>
          <w:bCs/>
          <w:noProof w:val="0"/>
          <w:sz w:val="16"/>
          <w:szCs w:val="16"/>
          <w:rtl/>
        </w:rPr>
      </w:pPr>
    </w:p>
    <w:p w:rsidR="00602BAA" w:rsidRPr="00663430" w:rsidRDefault="00602BAA" w:rsidP="00602BAA">
      <w:pPr>
        <w:pStyle w:val="af3"/>
        <w:spacing w:line="300" w:lineRule="atLeast"/>
        <w:ind w:left="1440"/>
        <w:jc w:val="both"/>
        <w:rPr>
          <w:rFonts w:ascii="Arial" w:hAnsi="Arial"/>
          <w:noProof w:val="0"/>
          <w:rtl/>
        </w:rPr>
      </w:pPr>
      <w:r w:rsidRPr="00663430">
        <w:rPr>
          <w:rFonts w:ascii="Arial" w:hAnsi="Arial"/>
          <w:b/>
          <w:bCs/>
          <w:noProof w:val="0"/>
          <w:rtl/>
        </w:rPr>
        <w:t xml:space="preserve">על פי החריגים הללו, פירות, השבחה ותחליפים של נכסים חיצוניים ייחשבו בכל זאת לנכסים ברי איזון בשני מצבים: המצב הראשון הוא של השבחת הנכס הפרטי הדורשת מאמץ מתמשך במהלך הנישואים, כגון טיפול בתיק השקעות על ידי הבעלים הרשום המטפל בתיקו האישי כחלק מעבודתו המקצועית, השבת ערך של חברה פרטית על ידי בעל מניות העובד בחברה באופן שעבודתו מסוגלת להשפיע על ערך המניות שלה, או השבחה והשכרה של נדל"ן הנשית במהלך הנישואין בהיקף רחב הדורש הקדשת זמן ומומחיות. במצבים מעין אלה יש לראות את תוספת הערך כפרי מאמץ משותף שיש לכלול באיזון המשאבים, ואילו הנכסים עצמו (ללא התוספת) אינו בר איזון. המצב השני הוא של שיתוף בן הזוג, כלומר שיתוף מי שהנכסים החיצוניים אינם רשומים על שמו, בניהול </w:t>
      </w:r>
      <w:r w:rsidRPr="009946DE">
        <w:rPr>
          <w:rFonts w:ascii="Arial" w:hAnsi="Arial"/>
          <w:b/>
          <w:bCs/>
          <w:noProof w:val="0"/>
          <w:rtl/>
        </w:rPr>
        <w:t>הנכסים החיצוניים, שימוש במשאבי המשפחה לצורך השבחת הנכסים החיצוניים, ערבוב הפירות המופקים מהנכסים החיצוניים עם הנכסים המשותפים או ערבוב תחליפי</w:t>
      </w:r>
      <w:r w:rsidRPr="00663430">
        <w:rPr>
          <w:rFonts w:ascii="Arial" w:hAnsi="Arial"/>
          <w:b/>
          <w:bCs/>
          <w:noProof w:val="0"/>
          <w:rtl/>
        </w:rPr>
        <w:t xml:space="preserve"> הנכס החיצוני עם כלל הנכסים הזוגיים – כל אלה ילמדו על כוונת שיתוף בפירות הנכסים החיצוניים או אפילו בנכסים החיצוניים עצמם, ולכן השבח, הפירות והתחליפים יחשבו למשותפים</w:t>
      </w:r>
      <w:r w:rsidRPr="00663430">
        <w:rPr>
          <w:rFonts w:ascii="Arial" w:hAnsi="Arial"/>
          <w:noProof w:val="0"/>
          <w:rtl/>
        </w:rPr>
        <w:t>".</w:t>
      </w:r>
    </w:p>
    <w:p w:rsidR="00602BAA" w:rsidRPr="00663430" w:rsidRDefault="00602BAA" w:rsidP="00602BAA">
      <w:pPr>
        <w:spacing w:line="360" w:lineRule="auto"/>
        <w:jc w:val="both"/>
        <w:rPr>
          <w:rFonts w:ascii="Arial" w:hAnsi="Arial"/>
          <w:noProof w:val="0"/>
          <w:sz w:val="16"/>
          <w:szCs w:val="16"/>
          <w:rtl/>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כנלמד, השבחת/פירות נכס נפרד היא בת איזון בהתקיים שני תנאים: הוכחה השבחה או תפוקת פירות במהלך הנישואין והוכח קשר סיבתי בין ההשבחה ו/או הפירות לבין המאמץ המשותף (ר' גם עמ"ש (ת"א) 1279/07 </w:t>
      </w:r>
      <w:r w:rsidRPr="00663430">
        <w:rPr>
          <w:rFonts w:ascii="Arial" w:hAnsi="Arial"/>
          <w:b/>
          <w:bCs/>
          <w:noProof w:val="0"/>
          <w:rtl/>
        </w:rPr>
        <w:t>פלונית נ' פלוני</w:t>
      </w:r>
      <w:r w:rsidRPr="00663430">
        <w:rPr>
          <w:rFonts w:ascii="Arial" w:hAnsi="Arial"/>
          <w:noProof w:val="0"/>
          <w:rtl/>
        </w:rPr>
        <w:t xml:space="preserve"> (2010); תמ"ש (ראשל"צ) 20324-12-14 </w:t>
      </w:r>
      <w:r w:rsidRPr="00663430">
        <w:rPr>
          <w:rFonts w:ascii="Arial" w:hAnsi="Arial"/>
          <w:b/>
          <w:bCs/>
          <w:noProof w:val="0"/>
          <w:rtl/>
        </w:rPr>
        <w:t>ל.א. נ' א.א.</w:t>
      </w:r>
      <w:r w:rsidRPr="00663430">
        <w:rPr>
          <w:rFonts w:ascii="Arial" w:hAnsi="Arial"/>
          <w:noProof w:val="0"/>
          <w:rtl/>
        </w:rPr>
        <w:t xml:space="preserve"> (28.7.16); תמ"ש (חי') 29620/06 </w:t>
      </w:r>
      <w:r w:rsidRPr="00663430">
        <w:rPr>
          <w:rFonts w:ascii="Arial" w:hAnsi="Arial"/>
          <w:b/>
          <w:bCs/>
          <w:noProof w:val="0"/>
          <w:rtl/>
        </w:rPr>
        <w:t>ל' ג' נ' ש' ג'</w:t>
      </w:r>
      <w:r w:rsidRPr="00663430">
        <w:rPr>
          <w:rFonts w:ascii="Arial" w:hAnsi="Arial"/>
          <w:noProof w:val="0"/>
          <w:rtl/>
        </w:rPr>
        <w:t xml:space="preserve"> (15.1.12) ועוד). מכוח קל וחומר לענייננו, כאשר הזכות לקבלת פירות כבר הוענקה לנתבע במהלך הנישואין על כן מדובר בפירות של נכס בר איזון ולא נכס חיצוני. </w:t>
      </w:r>
    </w:p>
    <w:p w:rsidR="00602BAA" w:rsidRPr="00663430" w:rsidRDefault="00602BAA" w:rsidP="00602BAA">
      <w:pPr>
        <w:pStyle w:val="af3"/>
        <w:rPr>
          <w:rFonts w:ascii="Arial" w:hAnsi="Arial"/>
          <w:noProof w:val="0"/>
          <w:highlight w:val="yellow"/>
        </w:rPr>
      </w:pPr>
    </w:p>
    <w:p w:rsidR="00602BAA" w:rsidRPr="00663430" w:rsidRDefault="00602BAA" w:rsidP="00425C8E">
      <w:pPr>
        <w:pStyle w:val="af3"/>
        <w:numPr>
          <w:ilvl w:val="0"/>
          <w:numId w:val="2"/>
        </w:numPr>
        <w:spacing w:line="360" w:lineRule="auto"/>
        <w:ind w:left="680" w:hanging="680"/>
        <w:jc w:val="both"/>
        <w:rPr>
          <w:rFonts w:ascii="Arial" w:hAnsi="Arial"/>
          <w:noProof w:val="0"/>
          <w:sz w:val="16"/>
          <w:szCs w:val="16"/>
          <w:rtl/>
        </w:rPr>
      </w:pPr>
      <w:r w:rsidRPr="00663430">
        <w:rPr>
          <w:rtl/>
        </w:rPr>
        <w:t xml:space="preserve">לצד כל האמור, יש להוסיף ולהדגיש כי חוק יחסי ממון מבקש להגשים שווין מהותי בחלוקת הזכויות והמשאבים של בני הזוג לעת הפירוד ביניהם. על כן, </w:t>
      </w:r>
      <w:r w:rsidRPr="00663430">
        <w:rPr>
          <w:rFonts w:ascii="Arial" w:hAnsi="Arial"/>
          <w:noProof w:val="0"/>
          <w:rtl/>
        </w:rPr>
        <w:t xml:space="preserve">מקום שבו יסודות הזכות נטועים בתקופת הנישואין ואילו הבשלת מלוא הזכות היא בעתיד לבוא, יש הצדק לשקלל את שווי הזכות גם מעבר </w:t>
      </w:r>
      <w:r w:rsidRPr="00663430">
        <w:rPr>
          <w:rFonts w:ascii="Arial" w:hAnsi="Arial"/>
          <w:noProof w:val="0"/>
          <w:rtl/>
        </w:rPr>
        <w:lastRenderedPageBreak/>
        <w:t>למועד הקובע לצורך הגשמת מלוא הפוטנציאל הכלכלי הגלום בה שכן בפוטנציאל זה באה לידי ביטוי גם תרומתו של בן הזוג השני במהלך הנישואין</w:t>
      </w:r>
      <w:r w:rsidR="009946DE">
        <w:rPr>
          <w:rFonts w:ascii="Arial" w:hAnsi="Arial" w:hint="cs"/>
          <w:noProof w:val="0"/>
          <w:rtl/>
        </w:rPr>
        <w:t xml:space="preserve"> (ר', למשל, </w:t>
      </w:r>
      <w:r w:rsidR="00425C8E">
        <w:rPr>
          <w:rFonts w:ascii="Arial" w:hAnsi="Arial" w:hint="cs"/>
          <w:noProof w:val="0"/>
          <w:rtl/>
        </w:rPr>
        <w:t>ב</w:t>
      </w:r>
      <w:r w:rsidR="009946DE">
        <w:rPr>
          <w:rFonts w:ascii="Arial" w:hAnsi="Arial" w:hint="cs"/>
          <w:noProof w:val="0"/>
          <w:rtl/>
        </w:rPr>
        <w:t>סע' 5 (ג), 6, 8 לחוק יחסי ממון)</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25C8E">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כך, למשל, בקשר לאיזון </w:t>
      </w:r>
      <w:r w:rsidRPr="00663430">
        <w:rPr>
          <w:rFonts w:ascii="Arial" w:hAnsi="Arial"/>
          <w:b/>
          <w:bCs/>
          <w:noProof w:val="0"/>
          <w:rtl/>
        </w:rPr>
        <w:t>זכויות פנסיוניות</w:t>
      </w:r>
      <w:r w:rsidRPr="00663430">
        <w:rPr>
          <w:rFonts w:ascii="Arial" w:hAnsi="Arial"/>
          <w:noProof w:val="0"/>
          <w:rtl/>
        </w:rPr>
        <w:t xml:space="preserve"> ממקומות העבודה נתגבשה </w:t>
      </w:r>
      <w:r w:rsidR="001C31A8">
        <w:rPr>
          <w:rFonts w:ascii="Arial" w:hAnsi="Arial" w:hint="cs"/>
          <w:noProof w:val="0"/>
          <w:rtl/>
        </w:rPr>
        <w:t>תפיסה</w:t>
      </w:r>
      <w:r w:rsidRPr="00663430">
        <w:rPr>
          <w:rFonts w:ascii="Arial" w:hAnsi="Arial"/>
          <w:noProof w:val="0"/>
          <w:rtl/>
        </w:rPr>
        <w:t xml:space="preserve"> לפיה קבלת חלקו של בן/בת הזוג בפנסיה של האחר תעשה על בסיס משכורתו הקובעת של בן/בת הזוג </w:t>
      </w:r>
      <w:r w:rsidRPr="00663430">
        <w:rPr>
          <w:rFonts w:ascii="Arial" w:hAnsi="Arial"/>
          <w:b/>
          <w:bCs/>
          <w:noProof w:val="0"/>
          <w:rtl/>
        </w:rPr>
        <w:t>בעת פרישה</w:t>
      </w:r>
      <w:r w:rsidRPr="00663430">
        <w:rPr>
          <w:rFonts w:ascii="Arial" w:hAnsi="Arial"/>
          <w:noProof w:val="0"/>
          <w:rtl/>
        </w:rPr>
        <w:t xml:space="preserve"> ולא במועד הפירוד בין הצדדים. </w:t>
      </w:r>
      <w:r w:rsidRPr="00663430">
        <w:rPr>
          <w:rStyle w:val="normal-h"/>
          <w:rFonts w:ascii="David" w:hAnsi="David"/>
          <w:rtl/>
        </w:rPr>
        <w:t xml:space="preserve">הרציונל הנעוץ בגישה זו הוא שבקידום בן הזוג מגולמת תרומתו של בן הזוג השני לאורך השנים וכי הנטל להוכיח את הניתוק בין הקידום לאחר הפירוד לבין תקופת הנישואין מוטל על הטוען לכך. </w:t>
      </w:r>
    </w:p>
    <w:p w:rsidR="00602BAA" w:rsidRPr="00663430" w:rsidRDefault="00602BAA" w:rsidP="00602BAA">
      <w:pPr>
        <w:pStyle w:val="af3"/>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יפים דברים שנאמרו ע"י כב' הש' רובינשטיין בבע"מ 4860/16  </w:t>
      </w:r>
      <w:r w:rsidRPr="00663430">
        <w:rPr>
          <w:rFonts w:ascii="Arial" w:hAnsi="Arial"/>
          <w:b/>
          <w:bCs/>
          <w:noProof w:val="0"/>
          <w:u w:val="single"/>
          <w:rtl/>
        </w:rPr>
        <w:t>פלונית נ' פלוני</w:t>
      </w:r>
      <w:r w:rsidRPr="00663430">
        <w:rPr>
          <w:rFonts w:ascii="Arial" w:hAnsi="Arial"/>
          <w:noProof w:val="0"/>
          <w:rtl/>
        </w:rPr>
        <w:t xml:space="preserve"> (5.7.2017): </w:t>
      </w:r>
    </w:p>
    <w:p w:rsidR="00602BAA" w:rsidRPr="00663430" w:rsidRDefault="00602BAA" w:rsidP="00602BAA">
      <w:pPr>
        <w:pStyle w:val="af3"/>
        <w:rPr>
          <w:rFonts w:ascii="Arial" w:hAnsi="Arial"/>
          <w:noProof w:val="0"/>
          <w:sz w:val="16"/>
          <w:szCs w:val="16"/>
        </w:rPr>
      </w:pPr>
    </w:p>
    <w:p w:rsidR="00602BAA" w:rsidRPr="00663430" w:rsidRDefault="00602BAA" w:rsidP="00602BAA">
      <w:pPr>
        <w:spacing w:line="300" w:lineRule="atLeast"/>
        <w:ind w:left="1440"/>
        <w:jc w:val="both"/>
        <w:rPr>
          <w:rFonts w:ascii="David" w:hAnsi="David"/>
          <w:noProof w:val="0"/>
          <w:rtl/>
        </w:rPr>
      </w:pPr>
      <w:r w:rsidRPr="00663430">
        <w:rPr>
          <w:rFonts w:ascii="David" w:hAnsi="David"/>
          <w:rtl/>
        </w:rPr>
        <w:t>"</w:t>
      </w:r>
      <w:r w:rsidRPr="00663430">
        <w:rPr>
          <w:rFonts w:ascii="David" w:hAnsi="David"/>
          <w:b/>
          <w:bCs/>
          <w:rtl/>
        </w:rPr>
        <w:t>לא מצאנו להתערב בקביעות בתי המשפט הקודמים, לפיהן חישוב זכאותה של המערערת בקצבת הפנסיה של המערער ייעשה על בסיס משכורתו בעת פרישתו ולא במועד הפירוד בין הצדדים, וכן שהמערערת תהא זכאית לפירות שיצטברו בכספי ביטוח המנהלים של הערער עד למועד גמילת הזכות. אכן, רק הזכויות הפנסיוניות שהרי פרי המאמץ המשותף של בני הזוג, אשר נצברו מיום הנישואין ועד יום הפירוד, באות בגדרם של הנכסים בני האיזון במסגרת איזון המשאבים, ואולם, אין משמעות הדבר כי חישוב הזכאות לחלק בזכויות הפנסיוניות ייערך על סמך גובה השתכרותם של הצדדים בעת הפירוד, ולא יושפע מקידום או העלאה בשכר שהתרחשו לאחר מכן, הכל בהתאם לנסיבות (ראו גם סע' 6 ג' לחוק יחסי ממון). נוכח תקופת הנישואין הממושכת של הצדדים נותנת הדעת כי למערערת חלק בלתי מבוטל בהתפתחותו המקצועית של המערער, וגם זו תקבל את ביטויה לאחר הפירוד ובסמוך למועד הפרישה. הדברים מקבלים משנה תוקף כאשר עסקינן בהסדר הפנסיה התקציבית, במסגרתו מחושבת קצבת החוסך כשיעור ממשכורתו הקובעת ללא תלות לסכומים שנצברו במהלך תקופת החיסכון... משכך, בדין נקבע איפוא חישוב שיעור זכאותה של המערערת בפנסיית המערער, ואף על דרך אותו עיקרון בכספי ביטוח המנהלים שלו, לענין זה נוסיף, כי הדברים מתעצמים בעידני אינפלציה שבהם הכבילה לסכום נומינלי עלולה אף לאיין את הקצבה מכל וכל</w:t>
      </w:r>
      <w:r w:rsidRPr="00663430">
        <w:rPr>
          <w:rFonts w:ascii="David" w:hAnsi="David"/>
          <w:rtl/>
        </w:rPr>
        <w:t>".</w:t>
      </w:r>
    </w:p>
    <w:p w:rsidR="00602BAA" w:rsidRPr="00663430" w:rsidRDefault="00602BAA" w:rsidP="00602BAA">
      <w:pPr>
        <w:spacing w:line="360" w:lineRule="auto"/>
        <w:jc w:val="both"/>
        <w:rPr>
          <w:rFonts w:ascii="Arial" w:hAnsi="Arial"/>
          <w:noProof w:val="0"/>
          <w:sz w:val="16"/>
          <w:szCs w:val="16"/>
          <w:rtl/>
        </w:rPr>
      </w:pPr>
    </w:p>
    <w:p w:rsidR="00602BAA" w:rsidRPr="00663430" w:rsidRDefault="00602BAA" w:rsidP="00E237A6">
      <w:pPr>
        <w:pStyle w:val="af3"/>
        <w:numPr>
          <w:ilvl w:val="0"/>
          <w:numId w:val="2"/>
        </w:numPr>
        <w:spacing w:line="360" w:lineRule="auto"/>
        <w:ind w:left="680" w:hanging="680"/>
        <w:jc w:val="both"/>
        <w:rPr>
          <w:rFonts w:ascii="Arial" w:hAnsi="Arial"/>
          <w:noProof w:val="0"/>
        </w:rPr>
      </w:pPr>
      <w:r w:rsidRPr="00663430">
        <w:rPr>
          <w:rFonts w:ascii="Arial" w:hAnsi="Arial"/>
          <w:noProof w:val="0"/>
          <w:rtl/>
        </w:rPr>
        <w:t xml:space="preserve">ועל הרציונל </w:t>
      </w:r>
      <w:r w:rsidR="00E237A6">
        <w:rPr>
          <w:rFonts w:ascii="Arial" w:hAnsi="Arial" w:hint="cs"/>
          <w:noProof w:val="0"/>
          <w:rtl/>
        </w:rPr>
        <w:t xml:space="preserve">ביסוד </w:t>
      </w:r>
      <w:r w:rsidRPr="00663430">
        <w:rPr>
          <w:rFonts w:ascii="Arial" w:hAnsi="Arial"/>
          <w:noProof w:val="0"/>
          <w:rtl/>
        </w:rPr>
        <w:t xml:space="preserve">קביעה זו יפים דבריו של כב' הש' גרינברגר בתמ"ש 10612/98 </w:t>
      </w:r>
      <w:r w:rsidRPr="00663430">
        <w:rPr>
          <w:rFonts w:ascii="Arial" w:hAnsi="Arial"/>
          <w:b/>
          <w:bCs/>
          <w:noProof w:val="0"/>
          <w:u w:val="single"/>
          <w:rtl/>
        </w:rPr>
        <w:t>פלונית נ' פלוני</w:t>
      </w:r>
      <w:r w:rsidRPr="00663430">
        <w:rPr>
          <w:rFonts w:ascii="Arial" w:hAnsi="Arial"/>
          <w:noProof w:val="0"/>
          <w:rtl/>
        </w:rPr>
        <w:t xml:space="preserve"> (2.1.07) לאמור: </w:t>
      </w:r>
    </w:p>
    <w:p w:rsidR="00602BAA" w:rsidRPr="00663430" w:rsidRDefault="00602BAA" w:rsidP="00602BAA">
      <w:pPr>
        <w:pStyle w:val="af3"/>
        <w:spacing w:line="300" w:lineRule="atLeast"/>
        <w:ind w:left="1440"/>
        <w:jc w:val="both"/>
        <w:rPr>
          <w:rFonts w:ascii="Arial" w:hAnsi="Arial"/>
          <w:noProof w:val="0"/>
        </w:rPr>
      </w:pPr>
      <w:r w:rsidRPr="00663430">
        <w:rPr>
          <w:rStyle w:val="normal-h"/>
          <w:rFonts w:ascii="David" w:hAnsi="David"/>
          <w:rtl/>
        </w:rPr>
        <w:t>"</w:t>
      </w:r>
      <w:r w:rsidRPr="00663430">
        <w:rPr>
          <w:rStyle w:val="normal-h"/>
          <w:rFonts w:ascii="David" w:hAnsi="David"/>
          <w:b/>
          <w:bCs/>
          <w:rtl/>
        </w:rPr>
        <w:t>אין חולק כי במהלך הנישואין תורם כל אחד מבני הזוג את חלקו מתוך צפייה ליהנות בעתיד מהפרות המשותפים...סבורני כי במקרה של תקופת נישואין ארוכה, לא בנקל יהא לנתק את הקשר בין החיים המשותפים לפני הפרוד לקידומו של בן הזוג בעבודה לאחר הפירוד. בקידום זה כאמור מגולמת גם תרומתו של בן הזוג השני לאורך השנים ואם כי בוודאי יהיו מקרים שהקידום המאוחר כלל אינו קשור לתרומת השנים הקודמות, הנטל להוכיח ניתוק בין הקידום לאחר הפירוד לבין תקופת הנישואין מוטל על הטוען לכך... ואולם, כאן ראוי לדייק: יחסי הממון אכן פקעו וחבל הנישואין ניתק, ברם יחד עם זאת אין להתעלם מהמטען הרב שנושא כל אחד מבני הזוג עם הפירוד אשר נרכש במהלך החיים המשותפים, ומלווה אותו בהמשך אף לאחר הפירוד. כך בעניי</w:t>
      </w:r>
      <w:r w:rsidR="00425C8E">
        <w:rPr>
          <w:rStyle w:val="normal-h"/>
          <w:rFonts w:ascii="David" w:hAnsi="David" w:hint="cs"/>
          <w:b/>
          <w:bCs/>
          <w:rtl/>
        </w:rPr>
        <w:t>נ</w:t>
      </w:r>
      <w:r w:rsidRPr="00663430">
        <w:rPr>
          <w:rStyle w:val="normal-h"/>
          <w:rFonts w:ascii="David" w:hAnsi="David"/>
          <w:b/>
          <w:bCs/>
          <w:rtl/>
        </w:rPr>
        <w:t xml:space="preserve">נו: התובעת והנתבע חיו בצוותא למעלה מ – 30 שנה של חיי שיתוף. במהלך אותה תקופה עבד הנתבע מספר שנים לא מבוטל במשרד הממשלתי ועלה בדרגות. על אף שהנתבע כיהן במשרתו האחרונה </w:t>
      </w:r>
      <w:r w:rsidRPr="00663430">
        <w:rPr>
          <w:rStyle w:val="normal-h"/>
          <w:rFonts w:ascii="David" w:hAnsi="David"/>
          <w:b/>
          <w:bCs/>
          <w:rtl/>
        </w:rPr>
        <w:lastRenderedPageBreak/>
        <w:t>הבכירה במהלך עשר השנים האחרונות, שהן לגמרי לאחר מועד הפירוד, לא ניתן להפריד בין תקופה מאוחרת זו לבין תקופת החיים המשותפים</w:t>
      </w:r>
      <w:r w:rsidRPr="00663430">
        <w:rPr>
          <w:rStyle w:val="normal-h"/>
          <w:rFonts w:ascii="David" w:hAnsi="David"/>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CB7630" w:rsidRDefault="00602BAA" w:rsidP="001C31A8">
      <w:pPr>
        <w:pStyle w:val="af3"/>
        <w:numPr>
          <w:ilvl w:val="0"/>
          <w:numId w:val="2"/>
        </w:numPr>
        <w:spacing w:line="360" w:lineRule="auto"/>
        <w:ind w:left="680" w:hanging="680"/>
        <w:jc w:val="both"/>
        <w:rPr>
          <w:rFonts w:ascii="Arial" w:hAnsi="Arial"/>
          <w:noProof w:val="0"/>
        </w:rPr>
      </w:pPr>
      <w:r w:rsidRPr="00CB7630">
        <w:rPr>
          <w:rFonts w:ascii="Arial" w:hAnsi="Arial"/>
          <w:noProof w:val="0"/>
          <w:rtl/>
        </w:rPr>
        <w:t>יישום לגישה מהותית זו מצאנו בפסקי דין נוספים של בתי המשפט המחוזיים ובתי המשפט לענייני משפחה. ר', למשל, ב</w:t>
      </w:r>
      <w:hyperlink r:id="rId12" w:history="1">
        <w:r w:rsidRPr="00CB7630">
          <w:rPr>
            <w:rStyle w:val="Hyperlink"/>
            <w:color w:val="auto"/>
            <w:u w:val="none"/>
            <w:rtl/>
          </w:rPr>
          <w:t>עמ"ש (חי') 52860-10-12</w:t>
        </w:r>
      </w:hyperlink>
      <w:r w:rsidRPr="00CB7630">
        <w:rPr>
          <w:rtl/>
        </w:rPr>
        <w:t xml:space="preserve"> </w:t>
      </w:r>
      <w:r w:rsidRPr="00CB7630">
        <w:rPr>
          <w:b/>
          <w:bCs/>
          <w:rtl/>
        </w:rPr>
        <w:t>ק' מ' נ' א' מ'</w:t>
      </w:r>
      <w:r w:rsidRPr="00CB7630">
        <w:rPr>
          <w:rtl/>
        </w:rPr>
        <w:t xml:space="preserve"> (19.5.12) בו דובר על הסכם שנערך 5 שנים לאחר מועד הקרע שבו המעביד החליט במסגרת הטבה עקב יציאה מוקדמת לפנסיה להעלות את סכום הפנסיה על ידי תוספת מסוימת לפנסיה ששולמה עד למועד הפרישה הרגיל (במאובחן מהמועד ליציאה לפנסיה מוקדמת) וכן להעלות את אחוזי הפנסיה כך שבהגיע המשיב לגיל הפרישה הרגילה הוא יקבל את מלוא האחוזים דהיינו 70% ממשכורתו הקובעת וזאת על אף שכשפרש טרם עמדו לזכותו כל האחוזים לפנסיה מלאה. ביהמ"ש פסק בדעת רוב כי התובעת זכאית לחלקה בפנסיה הכוללת בשיעור של 70% מהמשכורת הקובעת של הנתבע. </w:t>
      </w:r>
      <w:r w:rsidRPr="00CB7630">
        <w:rPr>
          <w:rFonts w:ascii="Arial" w:hAnsi="Arial"/>
          <w:noProof w:val="0"/>
          <w:rtl/>
        </w:rPr>
        <w:t>כן, ב</w:t>
      </w:r>
      <w:r w:rsidRPr="00CB7630">
        <w:rPr>
          <w:rtl/>
        </w:rPr>
        <w:t>תמ"ש</w:t>
      </w:r>
      <w:hyperlink r:id="rId13" w:history="1">
        <w:r w:rsidRPr="00CB7630">
          <w:rPr>
            <w:rStyle w:val="Hyperlink"/>
            <w:color w:val="auto"/>
            <w:u w:val="none"/>
            <w:rtl/>
          </w:rPr>
          <w:t xml:space="preserve"> (ת"א) 22575-03</w:t>
        </w:r>
      </w:hyperlink>
      <w:r w:rsidRPr="00CB7630">
        <w:rPr>
          <w:rtl/>
        </w:rPr>
        <w:t xml:space="preserve"> </w:t>
      </w:r>
      <w:r w:rsidRPr="00CB7630">
        <w:rPr>
          <w:b/>
          <w:bCs/>
          <w:rtl/>
        </w:rPr>
        <w:t>פ' ל' נ' פ' ש'</w:t>
      </w:r>
      <w:r w:rsidRPr="00CB7630">
        <w:rPr>
          <w:rtl/>
        </w:rPr>
        <w:t xml:space="preserve"> (1.8.10) קבע כב' הש' שילה כי התובעת זכאית לחלקה בפנסיה בהתאם למשכורתו האחרונה של הנתבע שעלה בדרגה לאחר מועד הקרע וזאת בין היתר משום ש"</w:t>
      </w:r>
      <w:r w:rsidRPr="00CB7630">
        <w:rPr>
          <w:b/>
          <w:bCs/>
          <w:rtl/>
        </w:rPr>
        <w:t>משך הזמן בין מועד הקרע למועד הפרישה הוא פחות משלוש שנים. מדובר בפרק זמן קצר יחסית ולכן ראוי יותר לייחס את העלייה בשכר בתקופה קצרה זו למאמץ המשותף של שני הצדדים ויש לייחס עלית שכר זו גם לתרומתה של התובעת במהלך השנים שקדמו לפרישה</w:t>
      </w:r>
      <w:r w:rsidRPr="00CB7630">
        <w:rPr>
          <w:rtl/>
        </w:rPr>
        <w:t xml:space="preserve">"; </w:t>
      </w:r>
      <w:r w:rsidR="001C31A8">
        <w:rPr>
          <w:rFonts w:hint="cs"/>
          <w:rtl/>
        </w:rPr>
        <w:t>ו</w:t>
      </w:r>
      <w:r w:rsidRPr="00CB7630">
        <w:rPr>
          <w:rtl/>
        </w:rPr>
        <w:t>כן, ב</w:t>
      </w:r>
      <w:hyperlink r:id="rId14" w:history="1">
        <w:r w:rsidRPr="00CB7630">
          <w:rPr>
            <w:rStyle w:val="Hyperlink"/>
            <w:color w:val="auto"/>
            <w:u w:val="none"/>
            <w:rtl/>
          </w:rPr>
          <w:t>תמ"ש (ת"א) 42338-03-10</w:t>
        </w:r>
      </w:hyperlink>
      <w:r w:rsidRPr="00CB7630">
        <w:rPr>
          <w:rtl/>
        </w:rPr>
        <w:t xml:space="preserve"> </w:t>
      </w:r>
      <w:r w:rsidRPr="00CB7630">
        <w:rPr>
          <w:b/>
          <w:bCs/>
          <w:rtl/>
        </w:rPr>
        <w:t>פ.צ נ' א.צ</w:t>
      </w:r>
      <w:r w:rsidRPr="00CB7630">
        <w:rPr>
          <w:rtl/>
        </w:rPr>
        <w:t xml:space="preserve"> (16.3.11) קבע כב' הש' שילה  כי: "</w:t>
      </w:r>
      <w:r w:rsidRPr="00CB7630">
        <w:rPr>
          <w:b/>
          <w:bCs/>
          <w:rtl/>
        </w:rPr>
        <w:t>למרות שחלפו עשר שנים מאז היום הקובע ועד לפרישת הנתבע, מאחר והנתבע לא קודם בשום דרגה ייצוגית מאז, אין לראות ב"ההשבחה" שנוספה לשכרו כהשבחה עצמאית שאינה נובעת מתקופת החיים המשותפים ומדובר בפירות שיש לייחס ל"עץ" שנוצר בתקופת החיים המשותפים</w:t>
      </w:r>
      <w:r w:rsidRPr="00CB7630">
        <w:rPr>
          <w:rtl/>
        </w:rPr>
        <w:t xml:space="preserve">" (ר' גם: </w:t>
      </w:r>
      <w:hyperlink r:id="rId15" w:history="1">
        <w:r w:rsidRPr="00CB7630">
          <w:rPr>
            <w:rStyle w:val="Hyperlink"/>
            <w:color w:val="auto"/>
            <w:u w:val="none"/>
            <w:rtl/>
          </w:rPr>
          <w:t>תמ"ש (ת"א) 51923-99</w:t>
        </w:r>
      </w:hyperlink>
      <w:r w:rsidRPr="00CB7630">
        <w:rPr>
          <w:rtl/>
        </w:rPr>
        <w:t xml:space="preserve"> </w:t>
      </w:r>
      <w:r w:rsidRPr="00CB7630">
        <w:rPr>
          <w:b/>
          <w:bCs/>
          <w:rtl/>
        </w:rPr>
        <w:t>ג.א נ' ש.ס</w:t>
      </w:r>
      <w:r w:rsidRPr="00CB7630">
        <w:rPr>
          <w:rtl/>
        </w:rPr>
        <w:t xml:space="preserve"> (18.1.10); </w:t>
      </w:r>
      <w:hyperlink r:id="rId16" w:history="1">
        <w:r w:rsidRPr="00CB7630">
          <w:rPr>
            <w:rStyle w:val="Hyperlink"/>
            <w:color w:val="auto"/>
            <w:u w:val="none"/>
            <w:rtl/>
          </w:rPr>
          <w:t>עמ"ש (ת"א) 3069-05-10</w:t>
        </w:r>
      </w:hyperlink>
      <w:r w:rsidRPr="00CB7630">
        <w:rPr>
          <w:rtl/>
        </w:rPr>
        <w:t xml:space="preserve"> </w:t>
      </w:r>
      <w:r w:rsidRPr="00CB7630">
        <w:rPr>
          <w:b/>
          <w:bCs/>
          <w:rtl/>
        </w:rPr>
        <w:t>פלוני נ' פלונית</w:t>
      </w:r>
      <w:r w:rsidRPr="00CB7630">
        <w:rPr>
          <w:rtl/>
        </w:rPr>
        <w:t xml:space="preserve"> (24.10.11)).</w:t>
      </w:r>
    </w:p>
    <w:p w:rsidR="00602BAA" w:rsidRPr="00CB7630" w:rsidRDefault="00602BAA" w:rsidP="00602BAA">
      <w:pPr>
        <w:pStyle w:val="af3"/>
        <w:rPr>
          <w:rFonts w:ascii="Arial" w:hAnsi="Arial"/>
          <w:noProof w:val="0"/>
          <w:sz w:val="16"/>
          <w:szCs w:val="16"/>
        </w:rPr>
      </w:pPr>
    </w:p>
    <w:p w:rsidR="00602BAA" w:rsidRPr="00CB7630" w:rsidRDefault="00602BAA" w:rsidP="00602BAA">
      <w:pPr>
        <w:pStyle w:val="af3"/>
        <w:numPr>
          <w:ilvl w:val="0"/>
          <w:numId w:val="2"/>
        </w:numPr>
        <w:spacing w:line="360" w:lineRule="auto"/>
        <w:ind w:left="680" w:hanging="680"/>
        <w:jc w:val="both"/>
        <w:rPr>
          <w:rFonts w:ascii="Arial" w:hAnsi="Arial"/>
          <w:noProof w:val="0"/>
          <w:rtl/>
        </w:rPr>
      </w:pPr>
      <w:r w:rsidRPr="00CB7630">
        <w:rPr>
          <w:rFonts w:ascii="Arial" w:hAnsi="Arial"/>
          <w:noProof w:val="0"/>
          <w:rtl/>
        </w:rPr>
        <w:t xml:space="preserve">כך, גם בנוגע </w:t>
      </w:r>
      <w:r w:rsidRPr="00CB7630">
        <w:rPr>
          <w:rFonts w:ascii="Arial" w:hAnsi="Arial"/>
          <w:b/>
          <w:bCs/>
          <w:noProof w:val="0"/>
          <w:rtl/>
        </w:rPr>
        <w:t>לחלוקת אופציות שהתקבלו ממקום עבודתו של בן/בת הזוג</w:t>
      </w:r>
      <w:r w:rsidRPr="00CB7630">
        <w:rPr>
          <w:rFonts w:ascii="Arial" w:hAnsi="Arial"/>
          <w:noProof w:val="0"/>
          <w:rtl/>
        </w:rPr>
        <w:t xml:space="preserve">. בפסיקה שניתנה לאחרונה נעשתה סטייה מעקרון הפרידה הנקייה על מנת להעריך את שווי הזכויות האופטימלי במועד מאוחר למועד הקרע. </w:t>
      </w:r>
    </w:p>
    <w:p w:rsidR="00602BAA" w:rsidRPr="00CB7630" w:rsidRDefault="00602BAA" w:rsidP="00602BAA">
      <w:pPr>
        <w:pStyle w:val="af3"/>
        <w:rPr>
          <w:rFonts w:ascii="Arial" w:hAnsi="Arial"/>
          <w:noProof w:val="0"/>
          <w:sz w:val="16"/>
          <w:szCs w:val="16"/>
        </w:rPr>
      </w:pPr>
    </w:p>
    <w:p w:rsidR="00602BAA" w:rsidRPr="00CB7630" w:rsidRDefault="00602BAA" w:rsidP="00602BAA">
      <w:pPr>
        <w:pStyle w:val="af3"/>
        <w:numPr>
          <w:ilvl w:val="0"/>
          <w:numId w:val="2"/>
        </w:numPr>
        <w:spacing w:line="360" w:lineRule="auto"/>
        <w:ind w:left="680" w:hanging="680"/>
        <w:jc w:val="both"/>
        <w:rPr>
          <w:rFonts w:ascii="Arial" w:hAnsi="Arial"/>
          <w:noProof w:val="0"/>
          <w:rtl/>
        </w:rPr>
      </w:pPr>
      <w:r w:rsidRPr="00CB7630">
        <w:rPr>
          <w:rFonts w:ascii="Arial" w:hAnsi="Arial"/>
          <w:noProof w:val="0"/>
          <w:rtl/>
        </w:rPr>
        <w:t>בתמ"ש (ראשל"צ) 10339-03-12</w:t>
      </w:r>
      <w:r w:rsidRPr="00CB7630">
        <w:rPr>
          <w:rFonts w:ascii="Arial" w:hAnsi="Arial"/>
          <w:b/>
          <w:bCs/>
          <w:noProof w:val="0"/>
          <w:rtl/>
        </w:rPr>
        <w:t xml:space="preserve"> ש.ס.צ. נ' י.צ.</w:t>
      </w:r>
      <w:r w:rsidRPr="00CB7630">
        <w:rPr>
          <w:rFonts w:ascii="Arial" w:hAnsi="Arial"/>
          <w:noProof w:val="0"/>
          <w:rtl/>
        </w:rPr>
        <w:t xml:space="preserve"> (5.6.2017) אימץ כב' הש' פישר את חוו"ד המומחים מטעם המשיבה להערכת שווי האופציות במועד מימוש האופציות שחל לאחר מועד הקרע באומרו את הדברים הבאים: </w:t>
      </w:r>
    </w:p>
    <w:p w:rsidR="00602BAA" w:rsidRPr="00663430" w:rsidRDefault="00602BAA" w:rsidP="00602BAA">
      <w:pPr>
        <w:pStyle w:val="af3"/>
        <w:rPr>
          <w:rFonts w:ascii="Arial" w:hAnsi="Arial"/>
          <w:noProof w:val="0"/>
          <w:sz w:val="12"/>
          <w:szCs w:val="12"/>
        </w:rPr>
      </w:pPr>
    </w:p>
    <w:p w:rsidR="00602BAA" w:rsidRPr="00663430" w:rsidRDefault="00602BAA" w:rsidP="00602BAA">
      <w:pPr>
        <w:spacing w:before="120" w:after="320" w:line="300" w:lineRule="atLeast"/>
        <w:ind w:left="1440"/>
        <w:contextualSpacing/>
        <w:jc w:val="both"/>
        <w:rPr>
          <w:rtl/>
        </w:rPr>
      </w:pPr>
      <w:r w:rsidRPr="00663430">
        <w:rPr>
          <w:rtl/>
        </w:rPr>
        <w:t>"</w:t>
      </w:r>
      <w:r w:rsidRPr="00663430">
        <w:rPr>
          <w:b/>
          <w:bCs/>
          <w:rtl/>
        </w:rPr>
        <w:t>...טענת הנתבע כי יש לקיים הוראות החוק ולבצע פרידה נקייה כבר במועד הקרע, נסוג למול פסקי הדין לעיל, המהווים ראיה כי בתי המשפט לא ראו במועד הקרע, בנסיבות מסוימות את המועד הבלעדי לאיזון משאבים בין בני זוג, יש והשאיפה לפרידה נקייה תיסוג בפני ערכי צדק, הגינות, ושוויון ואף בפניה של הדרך הנוחה והנכונה ביותר לעריכת התחשבנות ואיזון</w:t>
      </w:r>
      <w:r w:rsidRPr="00663430">
        <w:rPr>
          <w:rtl/>
        </w:rPr>
        <w:t>.</w:t>
      </w:r>
    </w:p>
    <w:p w:rsidR="00602BAA" w:rsidRPr="00663430" w:rsidRDefault="00602BAA" w:rsidP="00602BAA">
      <w:pPr>
        <w:rPr>
          <w:rFonts w:ascii="Arial" w:hAnsi="Arial"/>
          <w:b/>
          <w:bCs/>
          <w:noProof w:val="0"/>
        </w:rPr>
      </w:pPr>
      <w:r w:rsidRPr="00663430">
        <w:rPr>
          <w:rFonts w:ascii="Arial" w:hAnsi="Arial"/>
          <w:noProof w:val="0"/>
          <w:sz w:val="16"/>
          <w:szCs w:val="16"/>
          <w:rtl/>
        </w:rPr>
        <w:tab/>
      </w:r>
      <w:r w:rsidRPr="00663430">
        <w:rPr>
          <w:rFonts w:ascii="Arial" w:hAnsi="Arial"/>
          <w:b/>
          <w:bCs/>
          <w:noProof w:val="0"/>
          <w:rtl/>
        </w:rPr>
        <w:tab/>
        <w:t>...</w:t>
      </w:r>
    </w:p>
    <w:p w:rsidR="00602BAA" w:rsidRPr="00663430" w:rsidRDefault="00602BAA" w:rsidP="00602BAA">
      <w:pPr>
        <w:spacing w:before="120" w:after="320" w:line="300" w:lineRule="atLeast"/>
        <w:ind w:left="1440"/>
        <w:contextualSpacing/>
        <w:jc w:val="both"/>
        <w:rPr>
          <w:b/>
          <w:bCs/>
          <w:noProof w:val="0"/>
          <w:sz w:val="22"/>
        </w:rPr>
      </w:pPr>
      <w:r w:rsidRPr="00663430">
        <w:rPr>
          <w:b/>
          <w:bCs/>
          <w:rtl/>
        </w:rPr>
        <w:t xml:space="preserve">האופציות שהוענקו לנתבע במהלך החיים המשותפים הגיעו לבשלותן עוד בחיי השיתוף בין הצדדים וניתן היה לממשן אז, אולם משיקולי כדאיות כלכלית ובהחלטה משותפת </w:t>
      </w:r>
      <w:r w:rsidRPr="00663430">
        <w:rPr>
          <w:b/>
          <w:bCs/>
          <w:rtl/>
        </w:rPr>
        <w:lastRenderedPageBreak/>
        <w:t>נדחה מועד מימושן לעתיד. האופציות שהוקצו במהלך החיים המשותפים היוו הכנסה רעיונית בלבד ללא שהצדדים נהנו מתוספת להכנסתם החודשית. אין חולק כי שורשי אותה הכנסה עתידית ניטעו במהלך חייהם המשותפים של הצדדים ללא שבעת ההיא ראו כל רווחה כלכלית מאותן אופציות.</w:t>
      </w:r>
    </w:p>
    <w:p w:rsidR="00602BAA" w:rsidRPr="00663430" w:rsidRDefault="00602BAA" w:rsidP="00602BAA">
      <w:pPr>
        <w:spacing w:before="120" w:after="320" w:line="300" w:lineRule="atLeast"/>
        <w:ind w:left="720"/>
        <w:contextualSpacing/>
        <w:jc w:val="both"/>
        <w:rPr>
          <w:b/>
          <w:bCs/>
        </w:rPr>
      </w:pPr>
    </w:p>
    <w:p w:rsidR="00602BAA" w:rsidRPr="00663430" w:rsidRDefault="00602BAA" w:rsidP="00602BAA">
      <w:pPr>
        <w:spacing w:before="120" w:after="320" w:line="300" w:lineRule="atLeast"/>
        <w:ind w:left="1440"/>
        <w:contextualSpacing/>
        <w:jc w:val="both"/>
        <w:rPr>
          <w:rtl/>
        </w:rPr>
      </w:pPr>
      <w:r w:rsidRPr="00663430">
        <w:rPr>
          <w:b/>
          <w:bCs/>
          <w:rtl/>
        </w:rPr>
        <w:t>מן הצדק, ההגינות והשוויון להיענות לעתירת התובעת ולאפשר לה ליהנות מאותם זרעים שנזרעו במהלך חייהם המשותפים של הצדדים, ולדחות חלוקת הערכת שווי האופציות למועד מימושן בפועל ולא למועד הקרע, אחרת נמצאנו פוגעים כלכלית בתובעת פעמיים. הן במהלך חייהם המשותפים של הצדדים שלא ראו כל הכנסה ריאלית מאותה הקצאת אופציות, ואילו אדחה עתירתה של התובעת ואשום שווי האופציות למועד הקרע, יוצאת התובעת נפסדת פעם נוספת, ואינה נהנית מרווחי האופציות שהוקצו במהלך חייהם המשותפים של הצדדים</w:t>
      </w:r>
      <w:r w:rsidRPr="00663430">
        <w:rPr>
          <w:rtl/>
        </w:rPr>
        <w:t>".</w:t>
      </w:r>
    </w:p>
    <w:p w:rsidR="00602BAA" w:rsidRPr="00663430" w:rsidRDefault="00602BAA" w:rsidP="00602BAA">
      <w:pPr>
        <w:spacing w:line="360" w:lineRule="auto"/>
        <w:ind w:left="1440"/>
        <w:jc w:val="both"/>
        <w:rPr>
          <w:rFonts w:ascii="Arial" w:hAnsi="Arial"/>
          <w:noProof w:val="0"/>
          <w:sz w:val="16"/>
          <w:szCs w:val="16"/>
        </w:rPr>
      </w:pPr>
    </w:p>
    <w:p w:rsidR="00602BAA" w:rsidRPr="00CB7630" w:rsidRDefault="00602BAA" w:rsidP="002E422A">
      <w:pPr>
        <w:pStyle w:val="af3"/>
        <w:numPr>
          <w:ilvl w:val="0"/>
          <w:numId w:val="2"/>
        </w:numPr>
        <w:spacing w:line="360" w:lineRule="auto"/>
        <w:ind w:left="680" w:hanging="680"/>
        <w:jc w:val="both"/>
        <w:rPr>
          <w:rFonts w:ascii="Arial" w:hAnsi="Arial"/>
          <w:noProof w:val="0"/>
        </w:rPr>
      </w:pPr>
      <w:r w:rsidRPr="00CB7630">
        <w:rPr>
          <w:rFonts w:ascii="Arial" w:hAnsi="Arial"/>
          <w:noProof w:val="0"/>
          <w:rtl/>
        </w:rPr>
        <w:t xml:space="preserve">וכך נקבע בערעור בפני בית המשפט המחוזי בעמ"ש (מחוזי מרכז) 19796-09-17 </w:t>
      </w:r>
      <w:r w:rsidRPr="00CB7630">
        <w:rPr>
          <w:rFonts w:ascii="Arial" w:hAnsi="Arial"/>
          <w:b/>
          <w:bCs/>
          <w:noProof w:val="0"/>
          <w:rtl/>
        </w:rPr>
        <w:t>י.צ נ' ש.ס. צ</w:t>
      </w:r>
      <w:r w:rsidRPr="00CB7630">
        <w:rPr>
          <w:rFonts w:ascii="Arial" w:hAnsi="Arial"/>
          <w:noProof w:val="0"/>
          <w:rtl/>
        </w:rPr>
        <w:t xml:space="preserve"> (13.9.18) אשר דחה את הערעור וקבע את הקביעות הבאות:  </w:t>
      </w:r>
    </w:p>
    <w:p w:rsidR="00602BAA" w:rsidRPr="00663430" w:rsidRDefault="00602BAA" w:rsidP="00602BAA">
      <w:pPr>
        <w:pStyle w:val="af3"/>
        <w:rPr>
          <w:rFonts w:ascii="Arial" w:hAnsi="Arial"/>
          <w:noProof w:val="0"/>
          <w:sz w:val="16"/>
          <w:szCs w:val="16"/>
        </w:rPr>
      </w:pPr>
    </w:p>
    <w:p w:rsidR="00602BAA" w:rsidRPr="00663430" w:rsidRDefault="00602BAA" w:rsidP="00602BAA">
      <w:pPr>
        <w:spacing w:line="300" w:lineRule="atLeast"/>
        <w:ind w:left="1400"/>
        <w:jc w:val="both"/>
        <w:rPr>
          <w:rFonts w:ascii="David" w:hAnsi="David"/>
          <w:b/>
          <w:bCs/>
        </w:rPr>
      </w:pPr>
      <w:r w:rsidRPr="00663430">
        <w:rPr>
          <w:rFonts w:ascii="David" w:hAnsi="David"/>
          <w:rtl/>
        </w:rPr>
        <w:t>"</w:t>
      </w:r>
      <w:r w:rsidRPr="00663430">
        <w:rPr>
          <w:rFonts w:ascii="David" w:hAnsi="David"/>
          <w:b/>
          <w:bCs/>
          <w:rtl/>
        </w:rPr>
        <w:t xml:space="preserve">...סעיף 6(ג) לחוק מאפשר לבית המשפט לקבוע את אופן הביצוע ומועדי הביצוע לאיזון המשאבים של כלל הנכסים או חלקם. סע' זה אינו מגביל כלל ועיקר את מועד הביצוע למועד הקודם למועד הקרע וברי כי ניתן אף לאחרו למועד הקרע. ודוק, הדיבור "אופן הביצוע" או "מועד הביצוע" הוא רחב וכולל בחובו גם את הדרך הפיזית לביצוע האיזון – אם בעין אם בהערכת שווי, ואף את אופן הערכת שווי הנכסים ובכלל זה עיתויה. עניין זה מתבקש מתוך תכליתו של חוק יחסי ממון – שווה בנפשך נכס שערכו במועד הקרע זעום וזניח ואולם מימושו מיד ובסמוך לאחר מועד הקרע יאמיר את שוויו לאיך ערוך, ברי שלא יהא זה הוגן ובוודאי נוגד את עקרון הצדק החלוקתי להותיר את בן הזוג עם ערכו הפחות והלא ממומש של הנכס אשר צבר במהלך חיי הנישואים עם בן זוגו האחר.   </w:t>
      </w:r>
    </w:p>
    <w:p w:rsidR="00602BAA" w:rsidRPr="00663430" w:rsidRDefault="00602BAA" w:rsidP="00602BAA">
      <w:pPr>
        <w:spacing w:line="300" w:lineRule="atLeast"/>
        <w:ind w:left="1440"/>
        <w:jc w:val="both"/>
        <w:rPr>
          <w:rFonts w:ascii="David" w:hAnsi="David"/>
          <w:b/>
          <w:bCs/>
        </w:rPr>
      </w:pPr>
      <w:r w:rsidRPr="00663430">
        <w:rPr>
          <w:rFonts w:ascii="David" w:hAnsi="David"/>
          <w:b/>
          <w:bCs/>
          <w:rtl/>
        </w:rPr>
        <w:t xml:space="preserve">כך בית המשפט העליון בעניין בע"מ 1681/04 פלוני נ' פלונית (2005) בבקשו לחלק בין עניינה של הלכת השיתוף להלכת איזון המשאבים מבהיר כי אף על פי שבדונו בחלוקה ע"פ חזקת השיתוף תר בית המשפט לרוב אחר מועד הפירוד כמועד הרלוונטי לחלוקה הרי שלגבי החלוקה מכח איזון המשאבים – מותירות הוראות סעיף 6 ו – 8 לחוק יחסי ממון שיקול דעת רחב לבית המשפט באשר לקביעת מועד האיזון – </w:t>
      </w:r>
    </w:p>
    <w:p w:rsidR="00602BAA" w:rsidRPr="00663430" w:rsidRDefault="00602BAA" w:rsidP="00602BAA">
      <w:pPr>
        <w:spacing w:line="300" w:lineRule="atLeast"/>
        <w:ind w:left="1440"/>
        <w:jc w:val="both"/>
        <w:rPr>
          <w:rFonts w:ascii="David" w:hAnsi="David"/>
          <w:b/>
          <w:bCs/>
          <w:rtl/>
        </w:rPr>
      </w:pPr>
      <w:r w:rsidRPr="00663430">
        <w:rPr>
          <w:rFonts w:ascii="David" w:hAnsi="David"/>
          <w:b/>
          <w:bCs/>
          <w:rtl/>
        </w:rPr>
        <w:t>"אכן בכל הנוגע להסדר איזון משאבים הותיר המחוקק שיקול דעת נרחב לבית המשפט (סעיפים 6-8 לחוק יחסי ממון בין בני זוג, תשל"ג – 1973)".</w:t>
      </w:r>
    </w:p>
    <w:p w:rsidR="00602BAA" w:rsidRPr="00663430" w:rsidRDefault="00602BAA" w:rsidP="00602BAA">
      <w:pPr>
        <w:spacing w:line="300" w:lineRule="atLeast"/>
        <w:ind w:left="1440"/>
        <w:jc w:val="both"/>
        <w:rPr>
          <w:rFonts w:ascii="David" w:hAnsi="David"/>
          <w:b/>
          <w:bCs/>
          <w:rtl/>
        </w:rPr>
      </w:pPr>
      <w:r w:rsidRPr="00663430">
        <w:rPr>
          <w:rFonts w:ascii="David" w:hAnsi="David"/>
          <w:b/>
          <w:bCs/>
          <w:rtl/>
        </w:rPr>
        <w:t>... בית המשפט קובע מועדים שונים לאיזונם של נכסים שונים תוך התחשבות במהות הנכס והמועד בו תושג תמורתו המרבית או המיטבית וזאת גם אם מועד חישוב שווי הזכות ייעשה אחר מועד הקרע (וכדוגמת זה ראו – גם (תמ"ש (נצ') 7080-04 כ.מ.ת נ' ה.ת. (2015); (תמ"ש (י-ם) 17493/06 פלונית נ' פלוני (2011)</w:t>
      </w:r>
      <w:r w:rsidRPr="00663430">
        <w:rPr>
          <w:rFonts w:ascii="David" w:hAnsi="David"/>
          <w:rtl/>
        </w:rPr>
        <w:t>".</w:t>
      </w:r>
    </w:p>
    <w:p w:rsidR="00602BAA" w:rsidRPr="00663430" w:rsidRDefault="00602BAA" w:rsidP="00602BAA">
      <w:pPr>
        <w:spacing w:line="300" w:lineRule="atLeast"/>
        <w:jc w:val="both"/>
        <w:rPr>
          <w:rFonts w:ascii="David" w:hAnsi="David"/>
          <w:b/>
          <w:bCs/>
          <w:rtl/>
        </w:rPr>
      </w:pPr>
    </w:p>
    <w:p w:rsidR="00602BAA" w:rsidRPr="00663430" w:rsidRDefault="00602BAA" w:rsidP="002E422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גם בבע"מ 2642/20 </w:t>
      </w:r>
      <w:r w:rsidRPr="00663430">
        <w:rPr>
          <w:rFonts w:ascii="Arial" w:hAnsi="Arial"/>
          <w:b/>
          <w:bCs/>
          <w:noProof w:val="0"/>
          <w:u w:val="single"/>
          <w:rtl/>
        </w:rPr>
        <w:t>פלונית נ' פלוני</w:t>
      </w:r>
      <w:r w:rsidRPr="00663430">
        <w:rPr>
          <w:rFonts w:ascii="Arial" w:hAnsi="Arial"/>
          <w:noProof w:val="0"/>
          <w:rtl/>
        </w:rPr>
        <w:t xml:space="preserve"> (1.10.2020) </w:t>
      </w:r>
      <w:r w:rsidR="001C31A8">
        <w:rPr>
          <w:rFonts w:ascii="Arial" w:hAnsi="Arial" w:hint="cs"/>
          <w:noProof w:val="0"/>
          <w:rtl/>
        </w:rPr>
        <w:t xml:space="preserve">דן </w:t>
      </w:r>
      <w:r w:rsidRPr="00663430">
        <w:rPr>
          <w:rFonts w:ascii="Arial" w:hAnsi="Arial"/>
          <w:noProof w:val="0"/>
          <w:rtl/>
        </w:rPr>
        <w:t xml:space="preserve">בית המשפט </w:t>
      </w:r>
      <w:r w:rsidR="001C31A8">
        <w:rPr>
          <w:rFonts w:ascii="Arial" w:hAnsi="Arial" w:hint="cs"/>
          <w:noProof w:val="0"/>
          <w:rtl/>
        </w:rPr>
        <w:t xml:space="preserve">העליון </w:t>
      </w:r>
      <w:r w:rsidRPr="00663430">
        <w:rPr>
          <w:rFonts w:ascii="Arial" w:hAnsi="Arial"/>
          <w:noProof w:val="0"/>
          <w:rtl/>
        </w:rPr>
        <w:t xml:space="preserve">בזכויות בן הזוג ליהנות ממענק שניתן לבני הזוג במהלך הנישואין </w:t>
      </w:r>
      <w:r w:rsidR="001C31A8">
        <w:rPr>
          <w:rFonts w:ascii="Arial" w:hAnsi="Arial" w:hint="cs"/>
          <w:noProof w:val="0"/>
          <w:rtl/>
        </w:rPr>
        <w:t>ב</w:t>
      </w:r>
      <w:r w:rsidRPr="00663430">
        <w:rPr>
          <w:rFonts w:ascii="Arial" w:hAnsi="Arial"/>
          <w:noProof w:val="0"/>
          <w:rtl/>
        </w:rPr>
        <w:t xml:space="preserve">עת הפירוד ביניהם </w:t>
      </w:r>
      <w:r w:rsidR="001C31A8">
        <w:rPr>
          <w:rFonts w:ascii="Arial" w:hAnsi="Arial" w:hint="cs"/>
          <w:noProof w:val="0"/>
          <w:rtl/>
        </w:rPr>
        <w:t>ו</w:t>
      </w:r>
      <w:r w:rsidR="001C31A8">
        <w:rPr>
          <w:rFonts w:ascii="Arial" w:hAnsi="Arial"/>
          <w:noProof w:val="0"/>
          <w:rtl/>
        </w:rPr>
        <w:t xml:space="preserve">קבע מנגנון חלוקה </w:t>
      </w:r>
      <w:r w:rsidRPr="00663430">
        <w:rPr>
          <w:rFonts w:ascii="Arial" w:hAnsi="Arial"/>
          <w:noProof w:val="0"/>
          <w:rtl/>
        </w:rPr>
        <w:t xml:space="preserve">על דרך של </w:t>
      </w:r>
      <w:r w:rsidRPr="001C31A8">
        <w:rPr>
          <w:rFonts w:ascii="Arial" w:hAnsi="Arial"/>
          <w:b/>
          <w:bCs/>
          <w:noProof w:val="0"/>
          <w:rtl/>
        </w:rPr>
        <w:t>דחיית מועד חלוקת הזכות לשלב שבו תבשיל הזכות בעתיד</w:t>
      </w:r>
      <w:r w:rsidRPr="00663430">
        <w:rPr>
          <w:rFonts w:ascii="Arial" w:hAnsi="Arial"/>
          <w:noProof w:val="0"/>
          <w:rtl/>
        </w:rPr>
        <w:t xml:space="preserve">. במקרה זה </w:t>
      </w:r>
      <w:r w:rsidR="001C31A8">
        <w:rPr>
          <w:rFonts w:ascii="Arial" w:hAnsi="Arial" w:hint="cs"/>
          <w:noProof w:val="0"/>
          <w:rtl/>
        </w:rPr>
        <w:t>דובר</w:t>
      </w:r>
      <w:r w:rsidRPr="00663430">
        <w:rPr>
          <w:rFonts w:ascii="Arial" w:hAnsi="Arial"/>
          <w:noProof w:val="0"/>
          <w:rtl/>
        </w:rPr>
        <w:t xml:space="preserve"> בבני זוג לשעבר </w:t>
      </w:r>
      <w:r w:rsidR="001C31A8">
        <w:rPr>
          <w:rFonts w:ascii="Arial" w:hAnsi="Arial" w:hint="cs"/>
          <w:noProof w:val="0"/>
          <w:rtl/>
        </w:rPr>
        <w:t>ש</w:t>
      </w:r>
      <w:r w:rsidRPr="00663430">
        <w:rPr>
          <w:rFonts w:ascii="Arial" w:hAnsi="Arial"/>
          <w:noProof w:val="0"/>
          <w:rtl/>
        </w:rPr>
        <w:t xml:space="preserve">לקחו בשנת 2015 הלוואה לשם רכישת דירה בסך של כ-390,000 ₪. ההסכם כלל רכיב של הלוואה מיוחדת (מכוח </w:t>
      </w:r>
      <w:r w:rsidRPr="00663430">
        <w:rPr>
          <w:rFonts w:ascii="Arial" w:hAnsi="Arial"/>
          <w:noProof w:val="0"/>
          <w:rtl/>
        </w:rPr>
        <w:lastRenderedPageBreak/>
        <w:t>החלטת ממשלה) שניתנה להם כעולים חדשים מאתיופיה ולפיה ס</w:t>
      </w:r>
      <w:r w:rsidR="002E422A">
        <w:rPr>
          <w:rFonts w:ascii="Arial" w:hAnsi="Arial" w:hint="cs"/>
          <w:noProof w:val="0"/>
          <w:rtl/>
        </w:rPr>
        <w:t>ך</w:t>
      </w:r>
      <w:r w:rsidRPr="00663430">
        <w:rPr>
          <w:rFonts w:ascii="Arial" w:hAnsi="Arial"/>
          <w:noProof w:val="0"/>
          <w:rtl/>
        </w:rPr>
        <w:t xml:space="preserve"> של כ-250,000 ₪ משוויה הכולל יהפוך למענק לאחר 15 שנים של מגורים בדירה. המחלוקת עליה ניתנה רשות לערער היתה כיצד יש לחלק ביניהם במסגרת פירוק שיתוף את הזכות ליהנות מן הפוטנציאל של ההלוואה להפוך למענק</w:t>
      </w:r>
      <w:r w:rsidR="002E422A">
        <w:rPr>
          <w:rFonts w:ascii="Arial" w:hAnsi="Arial" w:hint="cs"/>
          <w:noProof w:val="0"/>
          <w:rtl/>
        </w:rPr>
        <w:t>.</w:t>
      </w:r>
      <w:r w:rsidRPr="00663430">
        <w:rPr>
          <w:rFonts w:ascii="Arial" w:hAnsi="Arial"/>
          <w:noProof w:val="0"/>
          <w:rtl/>
        </w:rPr>
        <w:t xml:space="preserve"> ביהמ"ש העליון (כב' הש' ברק-ארז ובהסכמת הש' מינץ) קיבל את ערעור ברוב כנגד דעתו החולקת של הש' אלרון וקבע מנגנון חלוקה מהותי לפיו המשיב יהיה זכאי לקבל את חלקו במענק באופן "דחוי", קרי בתום 15 שנים ממועד הפירוד כאשר המערערת תחויב בתשלום חלקו של המשיב במענק המותנה, כלומר במחציתו, בתום תקופת הלוואה ולאחר שזה יתגבש במלואו.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2E422A" w:rsidP="002E422A">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הנה כי כן, </w:t>
      </w:r>
      <w:r w:rsidR="00602BAA" w:rsidRPr="00663430">
        <w:rPr>
          <w:rFonts w:ascii="Arial" w:hAnsi="Arial"/>
          <w:noProof w:val="0"/>
          <w:rtl/>
        </w:rPr>
        <w:t xml:space="preserve">הרציונל שעומד ביסוד קביעות אלו </w:t>
      </w:r>
      <w:r>
        <w:rPr>
          <w:rFonts w:ascii="Arial" w:hAnsi="Arial" w:hint="cs"/>
          <w:noProof w:val="0"/>
          <w:rtl/>
        </w:rPr>
        <w:t>נעוץ בין היתר</w:t>
      </w:r>
      <w:r w:rsidR="00A700EC">
        <w:rPr>
          <w:rFonts w:ascii="Arial" w:hAnsi="Arial" w:hint="cs"/>
          <w:noProof w:val="0"/>
          <w:rtl/>
        </w:rPr>
        <w:t xml:space="preserve"> </w:t>
      </w:r>
      <w:r w:rsidR="00AC57AE">
        <w:rPr>
          <w:rFonts w:ascii="Arial" w:hAnsi="Arial" w:hint="cs"/>
          <w:noProof w:val="0"/>
          <w:rtl/>
        </w:rPr>
        <w:t xml:space="preserve">מכוח </w:t>
      </w:r>
      <w:r w:rsidR="00602BAA" w:rsidRPr="00663430">
        <w:rPr>
          <w:rFonts w:ascii="Arial" w:hAnsi="Arial"/>
          <w:noProof w:val="0"/>
          <w:rtl/>
        </w:rPr>
        <w:t xml:space="preserve">עקרון </w:t>
      </w:r>
      <w:r w:rsidR="00AC57AE">
        <w:rPr>
          <w:rFonts w:ascii="Arial" w:hAnsi="Arial" w:hint="cs"/>
          <w:noProof w:val="0"/>
          <w:rtl/>
        </w:rPr>
        <w:t xml:space="preserve">שוויון ההזדמנויות </w:t>
      </w:r>
      <w:r w:rsidR="00602BAA" w:rsidRPr="00663430">
        <w:rPr>
          <w:rFonts w:ascii="Arial" w:hAnsi="Arial"/>
          <w:noProof w:val="0"/>
          <w:rtl/>
        </w:rPr>
        <w:t>לכל אחד מבני הזוג לאחר פירוק הקשר ביניהם</w:t>
      </w:r>
      <w:r w:rsidR="00A700EC">
        <w:rPr>
          <w:rFonts w:ascii="Arial" w:hAnsi="Arial" w:hint="cs"/>
          <w:noProof w:val="0"/>
          <w:rtl/>
        </w:rPr>
        <w:t>, עקרון ההסתמכות</w:t>
      </w:r>
      <w:r w:rsidR="00602BAA" w:rsidRPr="00663430">
        <w:rPr>
          <w:rFonts w:ascii="Arial" w:hAnsi="Arial"/>
          <w:noProof w:val="0"/>
          <w:rtl/>
        </w:rPr>
        <w:t xml:space="preserve"> </w:t>
      </w:r>
      <w:r w:rsidR="00AC57AE">
        <w:rPr>
          <w:rFonts w:ascii="Arial" w:hAnsi="Arial" w:hint="cs"/>
          <w:noProof w:val="0"/>
          <w:rtl/>
        </w:rPr>
        <w:t>ו</w:t>
      </w:r>
      <w:r w:rsidR="00602BAA" w:rsidRPr="00663430">
        <w:rPr>
          <w:rFonts w:ascii="Arial" w:hAnsi="Arial"/>
          <w:noProof w:val="0"/>
          <w:rtl/>
        </w:rPr>
        <w:t xml:space="preserve">הגשמת צדק מהותי בחלוקת המשאבים בין בני הזוג, תכליות שעומדות ביסוד עקרונות השיתוף בין בני זוג על פי חוק יחסי ממון. </w:t>
      </w:r>
    </w:p>
    <w:p w:rsidR="00602BAA" w:rsidRPr="00663430" w:rsidRDefault="00602BAA" w:rsidP="00602BAA">
      <w:pPr>
        <w:spacing w:line="360" w:lineRule="auto"/>
        <w:jc w:val="both"/>
        <w:rPr>
          <w:rFonts w:ascii="Arial" w:hAnsi="Arial"/>
          <w:b/>
          <w:bCs/>
          <w:noProof w:val="0"/>
          <w:sz w:val="16"/>
          <w:szCs w:val="16"/>
          <w:u w:val="single"/>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מן הכלל אל הפרט, לענייננו</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251BE2">
      <w:pPr>
        <w:pStyle w:val="af3"/>
        <w:numPr>
          <w:ilvl w:val="0"/>
          <w:numId w:val="2"/>
        </w:numPr>
        <w:spacing w:line="360" w:lineRule="auto"/>
        <w:ind w:left="680" w:hanging="680"/>
        <w:jc w:val="both"/>
        <w:rPr>
          <w:rFonts w:ascii="Arial" w:hAnsi="Arial"/>
          <w:noProof w:val="0"/>
        </w:rPr>
      </w:pPr>
      <w:r w:rsidRPr="00663430">
        <w:rPr>
          <w:rFonts w:ascii="Arial" w:hAnsi="Arial"/>
          <w:b/>
          <w:bCs/>
          <w:noProof w:val="0"/>
          <w:rtl/>
        </w:rPr>
        <w:t>במקרה דנן, לאחר בחינת מכלול הטענות, העדויות והראיות שהונחו לפני, שוכנעתי כי התוב</w:t>
      </w:r>
      <w:r w:rsidR="009255C5">
        <w:rPr>
          <w:rFonts w:ascii="Arial" w:hAnsi="Arial"/>
          <w:b/>
          <w:bCs/>
          <w:noProof w:val="0"/>
          <w:rtl/>
        </w:rPr>
        <w:t>עת זכאית לשיתוף בהכנסות שהתקבלו</w:t>
      </w:r>
      <w:r w:rsidR="009255C5">
        <w:rPr>
          <w:rFonts w:ascii="Arial" w:hAnsi="Arial" w:hint="cs"/>
          <w:b/>
          <w:bCs/>
          <w:noProof w:val="0"/>
          <w:rtl/>
        </w:rPr>
        <w:t xml:space="preserve"> מ</w:t>
      </w:r>
      <w:r w:rsidRPr="00663430">
        <w:rPr>
          <w:rFonts w:ascii="Arial" w:hAnsi="Arial"/>
          <w:b/>
          <w:bCs/>
          <w:noProof w:val="0"/>
          <w:rtl/>
        </w:rPr>
        <w:t xml:space="preserve">חברת </w:t>
      </w:r>
      <w:r w:rsidR="007365AD">
        <w:rPr>
          <w:rFonts w:ascii="Arial" w:hAnsi="Arial"/>
          <w:b/>
          <w:bCs/>
          <w:noProof w:val="0"/>
        </w:rPr>
        <w:t>N</w:t>
      </w:r>
      <w:r w:rsidRPr="00663430">
        <w:rPr>
          <w:rFonts w:ascii="Arial" w:hAnsi="Arial"/>
          <w:b/>
          <w:bCs/>
          <w:noProof w:val="0"/>
          <w:rtl/>
        </w:rPr>
        <w:t xml:space="preserve"> </w:t>
      </w:r>
      <w:r w:rsidRPr="00663430">
        <w:rPr>
          <w:rFonts w:ascii="Arial" w:hAnsi="Arial" w:hint="cs"/>
          <w:b/>
          <w:bCs/>
          <w:noProof w:val="0"/>
          <w:rtl/>
        </w:rPr>
        <w:t>לאחר מועד הפירוד בין הצדדים במהלך השנים 2014-2015</w:t>
      </w:r>
      <w:r w:rsidR="002E422A">
        <w:rPr>
          <w:rFonts w:ascii="Arial" w:hAnsi="Arial" w:hint="cs"/>
          <w:b/>
          <w:bCs/>
          <w:noProof w:val="0"/>
          <w:rtl/>
        </w:rPr>
        <w:t xml:space="preserve"> וכן מכוח ההסכם מיום 18.5.16</w:t>
      </w:r>
      <w:r w:rsidR="00251BE2">
        <w:rPr>
          <w:rFonts w:ascii="Arial" w:hAnsi="Arial" w:hint="cs"/>
          <w:b/>
          <w:bCs/>
          <w:noProof w:val="0"/>
          <w:rtl/>
        </w:rPr>
        <w:t xml:space="preserve"> הנובע ממנו, </w:t>
      </w:r>
      <w:r w:rsidRPr="00663430">
        <w:rPr>
          <w:rFonts w:ascii="Arial" w:hAnsi="Arial" w:hint="cs"/>
          <w:b/>
          <w:bCs/>
          <w:noProof w:val="0"/>
          <w:rtl/>
        </w:rPr>
        <w:t>והכל כמפורט להלן</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251BE2">
      <w:pPr>
        <w:pStyle w:val="af3"/>
        <w:numPr>
          <w:ilvl w:val="0"/>
          <w:numId w:val="2"/>
        </w:numPr>
        <w:spacing w:line="360" w:lineRule="auto"/>
        <w:ind w:left="680" w:hanging="680"/>
        <w:jc w:val="both"/>
        <w:rPr>
          <w:rFonts w:ascii="Arial" w:hAnsi="Arial"/>
          <w:noProof w:val="0"/>
        </w:rPr>
      </w:pPr>
      <w:r w:rsidRPr="00663430">
        <w:rPr>
          <w:rFonts w:ascii="Arial" w:hAnsi="Arial"/>
          <w:noProof w:val="0"/>
          <w:rtl/>
        </w:rPr>
        <w:t>נקודת ה</w:t>
      </w:r>
      <w:r w:rsidR="00B704C4">
        <w:rPr>
          <w:rFonts w:ascii="Arial" w:hAnsi="Arial" w:hint="cs"/>
          <w:noProof w:val="0"/>
          <w:rtl/>
        </w:rPr>
        <w:t xml:space="preserve">בחינה לגבי </w:t>
      </w:r>
      <w:r w:rsidRPr="00663430">
        <w:rPr>
          <w:rFonts w:ascii="Arial" w:hAnsi="Arial"/>
          <w:noProof w:val="0"/>
          <w:rtl/>
        </w:rPr>
        <w:t xml:space="preserve">נכס בר איזון היא ש"טעם הפרי כטעם העץ". משכך, נטל ההוכחה לאי הכרה בשיתוף התובעת בפירות ו/או לניתוק הקשר בין כתב המינוי לבין תפוקת </w:t>
      </w:r>
      <w:r w:rsidR="002E422A">
        <w:rPr>
          <w:rFonts w:ascii="Arial" w:hAnsi="Arial" w:hint="cs"/>
          <w:noProof w:val="0"/>
          <w:rtl/>
        </w:rPr>
        <w:t xml:space="preserve">כלל </w:t>
      </w:r>
      <w:r w:rsidRPr="00663430">
        <w:rPr>
          <w:rFonts w:ascii="Arial" w:hAnsi="Arial"/>
          <w:noProof w:val="0"/>
          <w:rtl/>
        </w:rPr>
        <w:t xml:space="preserve">הפירות שהתקבלו מכוחו מוטל על הנתבע. </w:t>
      </w:r>
      <w:r w:rsidR="00E903D4">
        <w:rPr>
          <w:rFonts w:ascii="Arial" w:hAnsi="Arial" w:hint="cs"/>
          <w:noProof w:val="0"/>
          <w:rtl/>
        </w:rPr>
        <w:t>ואולם, במקרה דנן</w:t>
      </w:r>
      <w:r w:rsidRPr="00663430">
        <w:rPr>
          <w:rFonts w:ascii="Arial" w:hAnsi="Arial"/>
          <w:noProof w:val="0"/>
          <w:rtl/>
        </w:rPr>
        <w:t xml:space="preserve">, הנתבע </w:t>
      </w:r>
      <w:r w:rsidR="00251BE2">
        <w:rPr>
          <w:rFonts w:ascii="Arial" w:hAnsi="Arial" w:hint="cs"/>
          <w:noProof w:val="0"/>
          <w:rtl/>
        </w:rPr>
        <w:t xml:space="preserve">נקט בגישה של </w:t>
      </w:r>
      <w:r w:rsidRPr="00663430">
        <w:rPr>
          <w:rFonts w:ascii="Arial" w:hAnsi="Arial"/>
          <w:noProof w:val="0"/>
          <w:rtl/>
        </w:rPr>
        <w:t xml:space="preserve">"שב ואל תעשה", הסתמך על </w:t>
      </w:r>
      <w:r w:rsidR="00B704C4">
        <w:rPr>
          <w:rFonts w:ascii="Arial" w:hAnsi="Arial" w:hint="cs"/>
          <w:noProof w:val="0"/>
          <w:rtl/>
        </w:rPr>
        <w:t>ה</w:t>
      </w:r>
      <w:r w:rsidRPr="00663430">
        <w:rPr>
          <w:rFonts w:ascii="Arial" w:hAnsi="Arial"/>
          <w:noProof w:val="0"/>
          <w:rtl/>
        </w:rPr>
        <w:t>טענ</w:t>
      </w:r>
      <w:r w:rsidR="00B704C4">
        <w:rPr>
          <w:rFonts w:ascii="Arial" w:hAnsi="Arial" w:hint="cs"/>
          <w:noProof w:val="0"/>
          <w:rtl/>
        </w:rPr>
        <w:t>ה כי</w:t>
      </w:r>
      <w:r w:rsidRPr="00663430">
        <w:rPr>
          <w:rFonts w:ascii="Arial" w:hAnsi="Arial"/>
          <w:noProof w:val="0"/>
          <w:rtl/>
        </w:rPr>
        <w:t xml:space="preserve"> מועד הקרע הוא יום 1.3.13, </w:t>
      </w:r>
      <w:r w:rsidR="00B704C4">
        <w:rPr>
          <w:rFonts w:ascii="Arial" w:hAnsi="Arial" w:hint="cs"/>
          <w:noProof w:val="0"/>
          <w:rtl/>
        </w:rPr>
        <w:t>קרי</w:t>
      </w:r>
      <w:r w:rsidRPr="00663430">
        <w:rPr>
          <w:rFonts w:ascii="Arial" w:hAnsi="Arial"/>
          <w:noProof w:val="0"/>
          <w:rtl/>
        </w:rPr>
        <w:t xml:space="preserve"> קודם ל</w:t>
      </w:r>
      <w:r w:rsidR="00B704C4">
        <w:rPr>
          <w:rFonts w:ascii="Arial" w:hAnsi="Arial" w:hint="cs"/>
          <w:noProof w:val="0"/>
          <w:rtl/>
        </w:rPr>
        <w:t>מועד</w:t>
      </w:r>
      <w:r w:rsidRPr="00663430">
        <w:rPr>
          <w:rFonts w:ascii="Arial" w:hAnsi="Arial"/>
          <w:noProof w:val="0"/>
          <w:rtl/>
        </w:rPr>
        <w:t xml:space="preserve"> העסקה מול חברת </w:t>
      </w:r>
      <w:r w:rsidR="007365AD">
        <w:rPr>
          <w:rFonts w:ascii="Arial" w:hAnsi="Arial"/>
          <w:noProof w:val="0"/>
        </w:rPr>
        <w:t>N</w:t>
      </w:r>
      <w:r w:rsidRPr="00663430">
        <w:rPr>
          <w:rFonts w:ascii="Arial" w:hAnsi="Arial"/>
          <w:noProof w:val="0"/>
          <w:rtl/>
        </w:rPr>
        <w:t>, נמנע מלהביא עדים מטעמו וכו'. מנגד, התובעת לא ישבה בחיבוק ידיים אלא הביאה ראיות ועדויות באשר לנסיבות יצירת העסק</w:t>
      </w:r>
      <w:r w:rsidR="00B704C4">
        <w:rPr>
          <w:rFonts w:ascii="Arial" w:hAnsi="Arial" w:hint="cs"/>
          <w:noProof w:val="0"/>
          <w:rtl/>
        </w:rPr>
        <w:t>ה</w:t>
      </w:r>
      <w:r w:rsidRPr="00663430">
        <w:rPr>
          <w:rFonts w:ascii="Arial" w:hAnsi="Arial"/>
          <w:noProof w:val="0"/>
          <w:rtl/>
        </w:rPr>
        <w:t xml:space="preserve"> ולהוכחת זכאותה לשיתוף בפירות ההכנסות שהתקבלו, כמפורט להלן.  </w:t>
      </w:r>
    </w:p>
    <w:p w:rsidR="00602BAA" w:rsidRPr="00663430" w:rsidRDefault="00602BAA" w:rsidP="00602BAA">
      <w:pPr>
        <w:pStyle w:val="af3"/>
        <w:rPr>
          <w:rFonts w:ascii="Arial" w:hAnsi="Arial"/>
          <w:noProof w:val="0"/>
          <w:sz w:val="16"/>
          <w:szCs w:val="16"/>
        </w:rPr>
      </w:pPr>
    </w:p>
    <w:p w:rsidR="00602BAA" w:rsidRPr="00663430" w:rsidRDefault="00602BAA" w:rsidP="00B704C4">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זאת ועוד, בענייננו בשל אופי וטיב העסקה מול חברת </w:t>
      </w:r>
      <w:r w:rsidR="007365AD">
        <w:rPr>
          <w:rFonts w:ascii="Arial" w:hAnsi="Arial"/>
          <w:noProof w:val="0"/>
        </w:rPr>
        <w:t>N</w:t>
      </w:r>
      <w:r w:rsidRPr="00663430">
        <w:rPr>
          <w:rFonts w:ascii="Arial" w:hAnsi="Arial"/>
          <w:noProof w:val="0"/>
          <w:rtl/>
        </w:rPr>
        <w:t xml:space="preserve">, ההכנסות התקבלו בהתאם לקצב התקדמות העבודה. בספרו </w:t>
      </w:r>
      <w:r w:rsidRPr="00663430">
        <w:rPr>
          <w:rFonts w:ascii="Arial" w:hAnsi="Arial"/>
          <w:b/>
          <w:bCs/>
          <w:noProof w:val="0"/>
          <w:u w:val="single"/>
          <w:rtl/>
        </w:rPr>
        <w:t>יחסי ממון ורכוש הדין והפסיקה</w:t>
      </w:r>
      <w:r w:rsidRPr="00663430">
        <w:rPr>
          <w:rFonts w:ascii="Arial" w:hAnsi="Arial"/>
          <w:noProof w:val="0"/>
          <w:rtl/>
        </w:rPr>
        <w:t xml:space="preserve">  (מהדורה שנייה, תשע"ט – 2019) מציג המחבר ניסים שלם עמדה ביקורתית בנוגע למבחן שנקבע בפרשת חסל אשר לטענתו הינו "חד-ממדי" ואינו הולם את ההתקדמות בפיתוח הכלכלה והטכנולוגיה לרבות בנוגע למיזמים כבענייננו בהם הפירות מתקבלים בהתאם לקצב צמיחתם. וכך נאמרו הדברים: "</w:t>
      </w:r>
      <w:r w:rsidRPr="00663430">
        <w:rPr>
          <w:rFonts w:ascii="Arial" w:hAnsi="Arial"/>
          <w:b/>
          <w:bCs/>
          <w:noProof w:val="0"/>
          <w:rtl/>
        </w:rPr>
        <w:t xml:space="preserve">המבחן החד – ממדי, שנקבע בהלכת חסל, היה יפה לעסק בענף המסחר, אך לא היה בו לענות לעסקים אחרים, כמו בענף הטכנולוגיה הגבוהה או עסק עתיר הון אנושי אחר. כשמדובר ב"עץ" שהוא עסק בענף המסחר, ייתכן שחלוקת השווי הנוכחי, תוך הערכת ה"פירות" העתידיים והכללתם בשווי הנוכחי, היא החלוקה הנכונה, אפילו ניטע העץ כולו בתקופה בה חלה חזקת השיתוף. לעומת זאת, כש"העץ" בו מדובר הוא בתחום של טכנולוגיה גבוהה או בעסק עם הון אנושי מכריע, הפתרון הראוי אינו חלוקת </w:t>
      </w:r>
      <w:r w:rsidRPr="00663430">
        <w:rPr>
          <w:rFonts w:ascii="Arial" w:hAnsi="Arial"/>
          <w:b/>
          <w:bCs/>
          <w:noProof w:val="0"/>
          <w:rtl/>
        </w:rPr>
        <w:lastRenderedPageBreak/>
        <w:t>השווי הנוכחי של ה"עץ" אלא חלוקת "פירותיו" העתידיים על פי קצב צמיחתם</w:t>
      </w:r>
      <w:r w:rsidRPr="00663430">
        <w:rPr>
          <w:rFonts w:ascii="Arial" w:hAnsi="Arial"/>
          <w:noProof w:val="0"/>
          <w:rtl/>
        </w:rPr>
        <w:t>". בנסיבות אלו, יש לפנות ליישום המבחנים שנקבעו בפרשת חסל בהתאמה ל</w:t>
      </w:r>
      <w:r w:rsidR="00B704C4">
        <w:rPr>
          <w:rFonts w:ascii="Arial" w:hAnsi="Arial" w:hint="cs"/>
          <w:noProof w:val="0"/>
          <w:rtl/>
        </w:rPr>
        <w:t xml:space="preserve">נסיבות </w:t>
      </w:r>
      <w:r w:rsidRPr="00663430">
        <w:rPr>
          <w:rFonts w:ascii="Arial" w:hAnsi="Arial"/>
          <w:noProof w:val="0"/>
          <w:rtl/>
        </w:rPr>
        <w:t xml:space="preserve">ענייננו. </w:t>
      </w:r>
    </w:p>
    <w:p w:rsidR="00602BAA" w:rsidRPr="00663430" w:rsidRDefault="00602BAA" w:rsidP="00602BAA">
      <w:pPr>
        <w:pStyle w:val="af3"/>
        <w:rPr>
          <w:rFonts w:ascii="Arial" w:hAnsi="Arial"/>
          <w:noProof w:val="0"/>
          <w:sz w:val="16"/>
          <w:szCs w:val="16"/>
        </w:rPr>
      </w:pPr>
    </w:p>
    <w:p w:rsidR="00602BAA" w:rsidRPr="00663430" w:rsidRDefault="00602BAA" w:rsidP="00B704C4">
      <w:pPr>
        <w:pStyle w:val="af3"/>
        <w:numPr>
          <w:ilvl w:val="0"/>
          <w:numId w:val="2"/>
        </w:numPr>
        <w:spacing w:line="360" w:lineRule="auto"/>
        <w:ind w:left="680" w:hanging="680"/>
        <w:jc w:val="both"/>
        <w:rPr>
          <w:rFonts w:ascii="David" w:hAnsi="David"/>
          <w:noProof w:val="0"/>
          <w:sz w:val="22"/>
          <w:szCs w:val="22"/>
          <w:rtl/>
        </w:rPr>
      </w:pPr>
      <w:r w:rsidRPr="00663430">
        <w:rPr>
          <w:rFonts w:ascii="Arial" w:hAnsi="Arial"/>
          <w:b/>
          <w:bCs/>
          <w:noProof w:val="0"/>
          <w:u w:val="single"/>
          <w:rtl/>
        </w:rPr>
        <w:t>מבחינת מבחן הזיקה</w:t>
      </w:r>
      <w:r w:rsidRPr="00663430">
        <w:rPr>
          <w:rFonts w:ascii="Arial" w:hAnsi="Arial"/>
          <w:noProof w:val="0"/>
          <w:rtl/>
        </w:rPr>
        <w:t xml:space="preserve"> – בענייננו הוכח כי הפירות שהתקבלו לאחר מועד הקרע הם תוצר של כתב המינוי שנחתם בתקופת הנישואין ולפני מועד הקרע ביום 1.7.13. כמו כן, התובעת הצליחה להרים את הנטל </w:t>
      </w:r>
      <w:r w:rsidR="00B704C4">
        <w:rPr>
          <w:rFonts w:ascii="Arial" w:hAnsi="Arial" w:hint="cs"/>
          <w:noProof w:val="0"/>
          <w:rtl/>
        </w:rPr>
        <w:t>ל</w:t>
      </w:r>
      <w:r w:rsidRPr="00663430">
        <w:rPr>
          <w:rFonts w:ascii="Arial" w:hAnsi="Arial"/>
          <w:noProof w:val="0"/>
          <w:rtl/>
        </w:rPr>
        <w:t>הוכיח כי לחתימה על כתב המינוי קדמו מגעים ומו"מ שאף הם קרמו עור וגידים בתקופת הנישואין. הגם שלא הוכח פרק הזמן המדויק ל</w:t>
      </w:r>
      <w:r w:rsidR="00B704C4">
        <w:rPr>
          <w:rFonts w:ascii="Arial" w:hAnsi="Arial" w:hint="cs"/>
          <w:noProof w:val="0"/>
          <w:rtl/>
        </w:rPr>
        <w:t>תחילת המגעים ל</w:t>
      </w:r>
      <w:r w:rsidRPr="00663430">
        <w:rPr>
          <w:rFonts w:ascii="Arial" w:hAnsi="Arial"/>
          <w:noProof w:val="0"/>
          <w:rtl/>
        </w:rPr>
        <w:t xml:space="preserve">גיבוש העסקה, שוכנעתי כי </w:t>
      </w:r>
      <w:r w:rsidR="00B704C4">
        <w:rPr>
          <w:rFonts w:ascii="Arial" w:hAnsi="Arial" w:hint="cs"/>
          <w:noProof w:val="0"/>
          <w:rtl/>
        </w:rPr>
        <w:t xml:space="preserve">מדובר בפרק זמן של </w:t>
      </w:r>
      <w:r w:rsidRPr="00663430">
        <w:rPr>
          <w:rFonts w:ascii="Arial" w:hAnsi="Arial"/>
          <w:noProof w:val="0"/>
          <w:rtl/>
        </w:rPr>
        <w:t xml:space="preserve">מספר חודשים קודם לחתימה על כתב המינוי מיום 1.7.13, ואסביר טעמיי; </w:t>
      </w:r>
    </w:p>
    <w:p w:rsidR="00602BAA" w:rsidRPr="00663430" w:rsidRDefault="00602BAA" w:rsidP="00602BAA">
      <w:pPr>
        <w:pStyle w:val="af3"/>
        <w:rPr>
          <w:rFonts w:ascii="Arial" w:hAnsi="Arial"/>
          <w:noProof w:val="0"/>
        </w:rPr>
      </w:pPr>
    </w:p>
    <w:p w:rsidR="00602BAA" w:rsidRPr="00663430" w:rsidRDefault="00602BAA" w:rsidP="004E018A">
      <w:pPr>
        <w:pStyle w:val="af3"/>
        <w:numPr>
          <w:ilvl w:val="0"/>
          <w:numId w:val="2"/>
        </w:numPr>
        <w:spacing w:line="360" w:lineRule="auto"/>
        <w:ind w:left="680" w:hanging="680"/>
        <w:jc w:val="both"/>
        <w:rPr>
          <w:rFonts w:ascii="David" w:hAnsi="David"/>
          <w:noProof w:val="0"/>
          <w:rtl/>
        </w:rPr>
      </w:pPr>
      <w:r w:rsidRPr="00663430">
        <w:rPr>
          <w:rFonts w:ascii="Arial" w:hAnsi="Arial"/>
          <w:b/>
          <w:bCs/>
          <w:noProof w:val="0"/>
          <w:rtl/>
        </w:rPr>
        <w:t xml:space="preserve">מנכ"ל </w:t>
      </w:r>
      <w:r w:rsidR="007365AD">
        <w:rPr>
          <w:rFonts w:ascii="Arial" w:hAnsi="Arial"/>
          <w:b/>
          <w:bCs/>
          <w:noProof w:val="0"/>
        </w:rPr>
        <w:t>N</w:t>
      </w:r>
      <w:r w:rsidRPr="00663430">
        <w:rPr>
          <w:rFonts w:ascii="Arial" w:hAnsi="Arial"/>
          <w:noProof w:val="0"/>
        </w:rPr>
        <w:t xml:space="preserve"> </w:t>
      </w:r>
      <w:r w:rsidRPr="00663430">
        <w:rPr>
          <w:rFonts w:ascii="Arial" w:hAnsi="Arial"/>
          <w:noProof w:val="0"/>
          <w:rtl/>
        </w:rPr>
        <w:t xml:space="preserve"> </w:t>
      </w:r>
      <w:r w:rsidRPr="00663430">
        <w:rPr>
          <w:rFonts w:ascii="Arial" w:hAnsi="Arial" w:hint="cs"/>
          <w:noProof w:val="0"/>
          <w:rtl/>
        </w:rPr>
        <w:t xml:space="preserve">העיד כי כתב המינוי נחתם ב-1.7.2013, אך </w:t>
      </w:r>
      <w:r w:rsidRPr="00B704C4">
        <w:rPr>
          <w:rFonts w:ascii="Arial" w:hAnsi="Arial" w:hint="cs"/>
          <w:b/>
          <w:bCs/>
          <w:noProof w:val="0"/>
          <w:rtl/>
        </w:rPr>
        <w:t>היה</w:t>
      </w:r>
      <w:r w:rsidRPr="00663430">
        <w:rPr>
          <w:rFonts w:ascii="Arial" w:hAnsi="Arial" w:hint="cs"/>
          <w:noProof w:val="0"/>
          <w:rtl/>
        </w:rPr>
        <w:t xml:space="preserve"> </w:t>
      </w:r>
      <w:r w:rsidRPr="00663430">
        <w:rPr>
          <w:rFonts w:ascii="Arial" w:hAnsi="Arial" w:hint="cs"/>
          <w:b/>
          <w:bCs/>
          <w:noProof w:val="0"/>
          <w:rtl/>
        </w:rPr>
        <w:t>בהכנה כבר קודם לכן</w:t>
      </w:r>
      <w:r w:rsidRPr="00663430">
        <w:rPr>
          <w:rFonts w:ascii="Arial" w:hAnsi="Arial" w:hint="cs"/>
          <w:noProof w:val="0"/>
          <w:rtl/>
        </w:rPr>
        <w:t xml:space="preserve"> </w:t>
      </w:r>
      <w:r w:rsidRPr="00663430">
        <w:rPr>
          <w:rFonts w:ascii="Arial" w:hAnsi="Arial" w:hint="cs"/>
          <w:b/>
          <w:bCs/>
          <w:noProof w:val="0"/>
          <w:rtl/>
        </w:rPr>
        <w:t xml:space="preserve">וכי החלו לעבוד על העסקה </w:t>
      </w:r>
      <w:r w:rsidR="00B704C4">
        <w:rPr>
          <w:rFonts w:ascii="Arial" w:hAnsi="Arial" w:hint="cs"/>
          <w:b/>
          <w:bCs/>
          <w:noProof w:val="0"/>
          <w:rtl/>
        </w:rPr>
        <w:t>ע</w:t>
      </w:r>
      <w:r w:rsidR="00AE7BD7">
        <w:rPr>
          <w:rFonts w:ascii="Arial" w:hAnsi="Arial" w:hint="cs"/>
          <w:b/>
          <w:bCs/>
          <w:noProof w:val="0"/>
          <w:rtl/>
        </w:rPr>
        <w:t xml:space="preserve">וד </w:t>
      </w:r>
      <w:r w:rsidRPr="00663430">
        <w:rPr>
          <w:rFonts w:ascii="Arial" w:hAnsi="Arial" w:hint="cs"/>
          <w:b/>
          <w:bCs/>
          <w:noProof w:val="0"/>
          <w:rtl/>
        </w:rPr>
        <w:t>קודם לחתימה על ההסכם על מנת שיהי</w:t>
      </w:r>
      <w:r w:rsidR="00AE7BD7">
        <w:rPr>
          <w:rFonts w:ascii="Arial" w:hAnsi="Arial" w:hint="cs"/>
          <w:b/>
          <w:bCs/>
          <w:noProof w:val="0"/>
          <w:rtl/>
        </w:rPr>
        <w:t>ו</w:t>
      </w:r>
      <w:r w:rsidRPr="00663430">
        <w:rPr>
          <w:rFonts w:ascii="Arial" w:hAnsi="Arial" w:hint="cs"/>
          <w:b/>
          <w:bCs/>
          <w:noProof w:val="0"/>
          <w:rtl/>
        </w:rPr>
        <w:t xml:space="preserve"> "גם הסכם וגם טיסות"</w:t>
      </w:r>
      <w:r w:rsidR="00AE7BD7">
        <w:rPr>
          <w:rFonts w:ascii="Arial" w:hAnsi="Arial" w:hint="cs"/>
          <w:b/>
          <w:bCs/>
          <w:noProof w:val="0"/>
          <w:rtl/>
        </w:rPr>
        <w:t xml:space="preserve"> </w:t>
      </w:r>
      <w:r w:rsidR="00AE7BD7" w:rsidRPr="00AE7BD7">
        <w:rPr>
          <w:rFonts w:ascii="Arial" w:hAnsi="Arial" w:hint="cs"/>
          <w:noProof w:val="0"/>
          <w:rtl/>
        </w:rPr>
        <w:t>(כדבריו)</w:t>
      </w:r>
      <w:r w:rsidRPr="00AE7BD7">
        <w:rPr>
          <w:rFonts w:ascii="Arial" w:hAnsi="Arial" w:hint="cs"/>
          <w:noProof w:val="0"/>
          <w:rtl/>
        </w:rPr>
        <w:t>.</w:t>
      </w:r>
      <w:r w:rsidRPr="00663430">
        <w:rPr>
          <w:rFonts w:ascii="Arial" w:hAnsi="Arial" w:hint="cs"/>
          <w:noProof w:val="0"/>
          <w:rtl/>
        </w:rPr>
        <w:t xml:space="preserve"> מנכ"ל</w:t>
      </w:r>
      <w:r w:rsidR="007365AD">
        <w:rPr>
          <w:rFonts w:ascii="Arial" w:hAnsi="Arial"/>
          <w:noProof w:val="0"/>
        </w:rPr>
        <w:t>N</w:t>
      </w:r>
      <w:r w:rsidRPr="00663430">
        <w:rPr>
          <w:rFonts w:ascii="Arial" w:hAnsi="Arial"/>
          <w:noProof w:val="0"/>
        </w:rPr>
        <w:t xml:space="preserve"> </w:t>
      </w:r>
      <w:r w:rsidRPr="00663430">
        <w:rPr>
          <w:rFonts w:ascii="Arial" w:hAnsi="Arial"/>
          <w:noProof w:val="0"/>
          <w:rtl/>
        </w:rPr>
        <w:t xml:space="preserve"> אישר כי לפחות טיסה אחת התקיימה ביוני 2013 ואף הדגיש כי מדובר באופרציה מורכבת ש</w:t>
      </w:r>
      <w:r w:rsidR="00AE7BD7">
        <w:rPr>
          <w:rFonts w:ascii="Arial" w:hAnsi="Arial" w:hint="cs"/>
          <w:noProof w:val="0"/>
          <w:rtl/>
        </w:rPr>
        <w:t xml:space="preserve">נדרשת להיערכות </w:t>
      </w:r>
      <w:r w:rsidR="00AE7BD7">
        <w:rPr>
          <w:rFonts w:ascii="Arial" w:hAnsi="Arial"/>
          <w:noProof w:val="0"/>
          <w:rtl/>
        </w:rPr>
        <w:t>מספר שבועות קודם לכן</w:t>
      </w:r>
      <w:r w:rsidR="00AE7BD7">
        <w:rPr>
          <w:rFonts w:ascii="Arial" w:hAnsi="Arial" w:hint="cs"/>
          <w:noProof w:val="0"/>
          <w:rtl/>
        </w:rPr>
        <w:t xml:space="preserve">, </w:t>
      </w:r>
      <w:r w:rsidR="00251BE2">
        <w:rPr>
          <w:rFonts w:ascii="Arial" w:hAnsi="Arial" w:hint="cs"/>
          <w:noProof w:val="0"/>
          <w:rtl/>
        </w:rPr>
        <w:t>ו</w:t>
      </w:r>
      <w:r w:rsidR="00AE7BD7">
        <w:rPr>
          <w:rFonts w:ascii="Arial" w:hAnsi="Arial" w:hint="cs"/>
          <w:noProof w:val="0"/>
          <w:rtl/>
        </w:rPr>
        <w:t>מתוך עדותו</w:t>
      </w:r>
      <w:r w:rsidRPr="00663430">
        <w:rPr>
          <w:rFonts w:ascii="David" w:hAnsi="David"/>
          <w:rtl/>
        </w:rPr>
        <w:t>: "</w:t>
      </w:r>
      <w:r w:rsidRPr="00663430">
        <w:rPr>
          <w:rFonts w:ascii="David" w:hAnsi="David"/>
          <w:b/>
          <w:bCs/>
          <w:rtl/>
        </w:rPr>
        <w:t>ש: ... על</w:t>
      </w:r>
      <w:bookmarkStart w:id="68" w:name="_ETM_Q_3259469"/>
      <w:bookmarkEnd w:id="68"/>
      <w:r w:rsidRPr="00663430">
        <w:rPr>
          <w:rFonts w:ascii="David" w:hAnsi="David"/>
          <w:b/>
          <w:bCs/>
          <w:rtl/>
        </w:rPr>
        <w:t xml:space="preserve"> מה הוצאות הטיסה האלה היו ב- 30.6., תסתכל אולי </w:t>
      </w:r>
      <w:bookmarkStart w:id="69" w:name="_ETM_Q_3263057"/>
      <w:bookmarkEnd w:id="69"/>
      <w:r w:rsidRPr="00663430">
        <w:rPr>
          <w:rFonts w:ascii="David" w:hAnsi="David"/>
          <w:b/>
          <w:bCs/>
          <w:rtl/>
        </w:rPr>
        <w:t>על היעד.  ת: אני אגיד לך. ש: כן.  ת: אחד, אני לא זוכר</w:t>
      </w:r>
      <w:bookmarkStart w:id="70" w:name="_ETM_Q_3264840"/>
      <w:bookmarkEnd w:id="70"/>
      <w:r w:rsidRPr="00663430">
        <w:rPr>
          <w:rFonts w:ascii="David" w:hAnsi="David"/>
          <w:b/>
          <w:bCs/>
          <w:rtl/>
        </w:rPr>
        <w:t xml:space="preserve"> ספציפית, אבל אני יכול להגיד לך ככה, </w:t>
      </w:r>
      <w:r w:rsidR="004E018A">
        <w:rPr>
          <w:rFonts w:ascii="David" w:hAnsi="David" w:hint="cs"/>
          <w:b/>
          <w:bCs/>
          <w:rtl/>
        </w:rPr>
        <w:t>,,,</w:t>
      </w:r>
      <w:r w:rsidRPr="00663430">
        <w:rPr>
          <w:rFonts w:ascii="David" w:hAnsi="David"/>
          <w:b/>
          <w:bCs/>
          <w:rtl/>
        </w:rPr>
        <w:t xml:space="preserve"> </w:t>
      </w:r>
      <w:bookmarkStart w:id="71" w:name="_ETM_Q_3268768"/>
      <w:bookmarkEnd w:id="71"/>
      <w:r w:rsidRPr="00663430">
        <w:rPr>
          <w:rFonts w:ascii="David" w:hAnsi="David"/>
          <w:b/>
          <w:bCs/>
          <w:rtl/>
        </w:rPr>
        <w:t>שהוא בעצם, שממנו המייל, הוא ברוקר של חברת מטוסים פרטיים. ... ת: אז התשלום פה, זה גם עושה שכל, עוד</w:t>
      </w:r>
      <w:bookmarkStart w:id="72" w:name="_ETM_Q_3284214"/>
      <w:bookmarkEnd w:id="72"/>
      <w:r w:rsidRPr="00663430">
        <w:rPr>
          <w:rFonts w:ascii="David" w:hAnsi="David"/>
          <w:b/>
          <w:bCs/>
          <w:rtl/>
        </w:rPr>
        <w:t xml:space="preserve"> פעם, אני אומר מהסקת מסקנות ולא על סמך ידיעה, ב</w:t>
      </w:r>
      <w:bookmarkStart w:id="73" w:name="_ETM_Q_3287069"/>
      <w:bookmarkEnd w:id="73"/>
      <w:r w:rsidRPr="00663430">
        <w:rPr>
          <w:rFonts w:ascii="David" w:hAnsi="David"/>
          <w:b/>
          <w:bCs/>
          <w:rtl/>
        </w:rPr>
        <w:t xml:space="preserve">סדר? ש: כן. ת: אבל אני חושב שאני מנחש לפי </w:t>
      </w:r>
      <w:bookmarkStart w:id="74" w:name="_ETM_Q_3291807"/>
      <w:bookmarkEnd w:id="74"/>
      <w:r w:rsidRPr="00663430">
        <w:rPr>
          <w:rFonts w:ascii="David" w:hAnsi="David"/>
          <w:b/>
          <w:bCs/>
          <w:rtl/>
        </w:rPr>
        <w:t>מה שכתוב באימייל, כתוב "64 אלף</w:t>
      </w:r>
      <w:bookmarkStart w:id="75" w:name="_ETM_Q_3294774"/>
      <w:bookmarkEnd w:id="75"/>
      <w:r w:rsidRPr="00663430">
        <w:rPr>
          <w:rFonts w:ascii="David" w:hAnsi="David"/>
          <w:b/>
          <w:bCs/>
          <w:rtl/>
        </w:rPr>
        <w:t xml:space="preserve"> דולר לחשבון בנק בת</w:t>
      </w:r>
      <w:r w:rsidR="004E018A">
        <w:rPr>
          <w:rFonts w:ascii="David" w:hAnsi="David" w:hint="cs"/>
          <w:b/>
          <w:bCs/>
          <w:rtl/>
        </w:rPr>
        <w:t>'</w:t>
      </w:r>
      <w:r w:rsidRPr="00663430">
        <w:rPr>
          <w:rFonts w:ascii="David" w:hAnsi="David"/>
          <w:b/>
          <w:bCs/>
          <w:rtl/>
        </w:rPr>
        <w:t>", כי המטוס הוא ת</w:t>
      </w:r>
      <w:r w:rsidR="004E018A">
        <w:rPr>
          <w:rFonts w:ascii="David" w:hAnsi="David" w:hint="cs"/>
          <w:b/>
          <w:bCs/>
          <w:rtl/>
        </w:rPr>
        <w:t>'</w:t>
      </w:r>
      <w:r w:rsidRPr="00663430">
        <w:rPr>
          <w:rFonts w:ascii="David" w:hAnsi="David"/>
          <w:b/>
          <w:bCs/>
          <w:rtl/>
        </w:rPr>
        <w:t>,  ש: "בעבור</w:t>
      </w:r>
      <w:bookmarkStart w:id="76" w:name="_ETM_Q_3297555"/>
      <w:bookmarkEnd w:id="76"/>
      <w:r w:rsidRPr="00663430">
        <w:rPr>
          <w:rFonts w:ascii="David" w:hAnsi="David"/>
          <w:b/>
          <w:bCs/>
          <w:rtl/>
        </w:rPr>
        <w:t xml:space="preserve"> טיסה ל</w:t>
      </w:r>
      <w:r w:rsidR="004E018A">
        <w:rPr>
          <w:rFonts w:ascii="David" w:hAnsi="David" w:hint="cs"/>
          <w:b/>
          <w:bCs/>
          <w:rtl/>
        </w:rPr>
        <w:t>---</w:t>
      </w:r>
      <w:r w:rsidRPr="00663430">
        <w:rPr>
          <w:rFonts w:ascii="David" w:hAnsi="David"/>
          <w:b/>
          <w:bCs/>
          <w:rtl/>
        </w:rPr>
        <w:t>" ת: בסדר?</w:t>
      </w:r>
      <w:r w:rsidRPr="00663430">
        <w:rPr>
          <w:rFonts w:ascii="David" w:hAnsi="David"/>
          <w:b/>
          <w:bCs/>
        </w:rPr>
        <w:t xml:space="preserve"> </w:t>
      </w:r>
      <w:r w:rsidRPr="00663430">
        <w:rPr>
          <w:rFonts w:ascii="David" w:hAnsi="David"/>
          <w:b/>
          <w:bCs/>
          <w:rtl/>
        </w:rPr>
        <w:t>המטוס הוא מת</w:t>
      </w:r>
      <w:r w:rsidR="004E018A">
        <w:rPr>
          <w:rFonts w:ascii="David" w:hAnsi="David" w:hint="cs"/>
          <w:b/>
          <w:bCs/>
          <w:rtl/>
        </w:rPr>
        <w:t>'</w:t>
      </w:r>
      <w:r w:rsidRPr="00663430">
        <w:rPr>
          <w:rFonts w:ascii="David" w:hAnsi="David"/>
          <w:b/>
          <w:bCs/>
          <w:rtl/>
        </w:rPr>
        <w:t xml:space="preserve"> ויש פה איפה </w:t>
      </w:r>
      <w:bookmarkStart w:id="77" w:name="_ETM_Q_3300235"/>
      <w:bookmarkEnd w:id="77"/>
      <w:r w:rsidRPr="00663430">
        <w:rPr>
          <w:rFonts w:ascii="David" w:hAnsi="David"/>
          <w:b/>
          <w:bCs/>
          <w:rtl/>
        </w:rPr>
        <w:t>נוחתים ואת המספר עצמו, ולכן זה בכלל, אני אגב, כמו</w:t>
      </w:r>
      <w:bookmarkStart w:id="78" w:name="_ETM_Q_3307793"/>
      <w:bookmarkEnd w:id="78"/>
      <w:r w:rsidRPr="00663430">
        <w:rPr>
          <w:rFonts w:ascii="David" w:hAnsi="David"/>
          <w:b/>
          <w:bCs/>
          <w:rtl/>
        </w:rPr>
        <w:t xml:space="preserve"> שאני אומר אני ב- </w:t>
      </w:r>
      <w:r w:rsidRPr="00663430">
        <w:rPr>
          <w:rFonts w:ascii="David" w:hAnsi="David"/>
          <w:b/>
          <w:bCs/>
        </w:rPr>
        <w:t>CC</w:t>
      </w:r>
      <w:r w:rsidRPr="00663430">
        <w:rPr>
          <w:rFonts w:ascii="David" w:hAnsi="David"/>
          <w:b/>
          <w:bCs/>
          <w:rtl/>
        </w:rPr>
        <w:t xml:space="preserve"> אבל אני רואה שזה א</w:t>
      </w:r>
      <w:r w:rsidR="004E018A">
        <w:rPr>
          <w:rFonts w:ascii="David" w:hAnsi="David" w:hint="cs"/>
          <w:b/>
          <w:bCs/>
          <w:rtl/>
        </w:rPr>
        <w:t>'</w:t>
      </w:r>
      <w:bookmarkStart w:id="79" w:name="_ETM_Q_3310596"/>
      <w:bookmarkEnd w:id="79"/>
      <w:r w:rsidRPr="00663430">
        <w:rPr>
          <w:rFonts w:ascii="David" w:hAnsi="David"/>
          <w:b/>
          <w:bCs/>
          <w:rtl/>
        </w:rPr>
        <w:t xml:space="preserve"> כותב לנ</w:t>
      </w:r>
      <w:r w:rsidR="004E018A">
        <w:rPr>
          <w:rFonts w:ascii="David" w:hAnsi="David" w:hint="cs"/>
          <w:b/>
          <w:bCs/>
          <w:rtl/>
        </w:rPr>
        <w:t>'</w:t>
      </w:r>
      <w:r w:rsidRPr="00663430">
        <w:rPr>
          <w:rFonts w:ascii="David" w:hAnsi="David"/>
          <w:b/>
          <w:bCs/>
          <w:rtl/>
        </w:rPr>
        <w:t>, שזה איש המכירות אצלנו ... כמו שאת מזמינה טיסה או</w:t>
      </w:r>
      <w:bookmarkStart w:id="80" w:name="_ETM_Q_3384400"/>
      <w:bookmarkEnd w:id="80"/>
      <w:r w:rsidRPr="00663430">
        <w:rPr>
          <w:rFonts w:ascii="David" w:hAnsi="David"/>
          <w:b/>
          <w:bCs/>
          <w:rtl/>
        </w:rPr>
        <w:t xml:space="preserve"> נופש לחו"ל, את מזמינה אותו שבוע, שבועיים מראש, גם</w:t>
      </w:r>
      <w:bookmarkStart w:id="81" w:name="_ETM_Q_3386968"/>
      <w:bookmarkEnd w:id="81"/>
      <w:r w:rsidRPr="00663430">
        <w:rPr>
          <w:rFonts w:ascii="David" w:hAnsi="David"/>
          <w:b/>
          <w:bCs/>
          <w:rtl/>
        </w:rPr>
        <w:t xml:space="preserve"> פה אתה בדרך כלל מזמין את הטיסה מראש כי צריך</w:t>
      </w:r>
      <w:bookmarkStart w:id="82" w:name="_ETM_Q_3391826"/>
      <w:bookmarkEnd w:id="82"/>
      <w:r w:rsidRPr="00663430">
        <w:rPr>
          <w:rFonts w:ascii="David" w:hAnsi="David"/>
          <w:b/>
          <w:bCs/>
          <w:rtl/>
        </w:rPr>
        <w:t xml:space="preserve"> למצוא מטוס וצריך לעבוד על אישורים וזה לא יעד שפשוט</w:t>
      </w:r>
      <w:bookmarkStart w:id="83" w:name="_ETM_Q_3393585"/>
      <w:bookmarkEnd w:id="83"/>
      <w:r w:rsidRPr="00663430">
        <w:rPr>
          <w:rFonts w:ascii="David" w:hAnsi="David"/>
          <w:b/>
          <w:bCs/>
          <w:rtl/>
        </w:rPr>
        <w:t xml:space="preserve"> לטוס אליו, </w:t>
      </w:r>
      <w:r w:rsidR="004E018A">
        <w:rPr>
          <w:rFonts w:ascii="David" w:hAnsi="David" w:hint="cs"/>
          <w:b/>
          <w:bCs/>
          <w:rtl/>
        </w:rPr>
        <w:t>----</w:t>
      </w:r>
      <w:r w:rsidRPr="00663430">
        <w:rPr>
          <w:rFonts w:ascii="David" w:hAnsi="David"/>
          <w:b/>
          <w:bCs/>
          <w:rtl/>
        </w:rPr>
        <w:t xml:space="preserve">, אז היה הרבה </w:t>
      </w:r>
      <w:bookmarkStart w:id="84" w:name="_ETM_Q_3399228"/>
      <w:bookmarkEnd w:id="84"/>
      <w:r w:rsidRPr="00663430">
        <w:rPr>
          <w:rFonts w:ascii="David" w:hAnsi="David"/>
          <w:b/>
          <w:bCs/>
          <w:rtl/>
        </w:rPr>
        <w:t xml:space="preserve">מאד הכנות שבדרך כלל לוקח בין שבוע ל-10 לאשר כניסה </w:t>
      </w:r>
      <w:bookmarkStart w:id="85" w:name="_ETM_Q_3404252"/>
      <w:bookmarkEnd w:id="85"/>
      <w:r w:rsidRPr="00663430">
        <w:rPr>
          <w:rFonts w:ascii="David" w:hAnsi="David"/>
          <w:b/>
          <w:bCs/>
          <w:rtl/>
        </w:rPr>
        <w:t xml:space="preserve">למדינה עם </w:t>
      </w:r>
      <w:r w:rsidR="004E018A">
        <w:rPr>
          <w:rFonts w:ascii="David" w:hAnsi="David" w:hint="cs"/>
          <w:b/>
          <w:bCs/>
          <w:rtl/>
        </w:rPr>
        <w:t>---</w:t>
      </w:r>
      <w:r w:rsidRPr="00663430">
        <w:rPr>
          <w:rFonts w:ascii="David" w:hAnsi="David"/>
          <w:b/>
          <w:bCs/>
          <w:rtl/>
        </w:rPr>
        <w:t xml:space="preserve"> ... </w:t>
      </w:r>
      <w:r w:rsidRPr="00663430">
        <w:rPr>
          <w:rFonts w:ascii="David" w:hAnsi="David"/>
          <w:b/>
          <w:bCs/>
          <w:u w:val="single"/>
          <w:rtl/>
        </w:rPr>
        <w:t xml:space="preserve">כנראה </w:t>
      </w:r>
      <w:bookmarkStart w:id="86" w:name="_ETM_Q_3419236"/>
      <w:bookmarkEnd w:id="86"/>
      <w:r w:rsidRPr="00663430">
        <w:rPr>
          <w:rFonts w:ascii="David" w:hAnsi="David"/>
          <w:b/>
          <w:bCs/>
          <w:u w:val="single"/>
          <w:rtl/>
        </w:rPr>
        <w:t xml:space="preserve">שהחוזים היו בהכנה ובמקביל אמרנו 'בוא נתחיל לטפל בנושא הטיסות </w:t>
      </w:r>
      <w:bookmarkStart w:id="87" w:name="_ETM_Q_3424441"/>
      <w:bookmarkEnd w:id="87"/>
      <w:r w:rsidRPr="00663430">
        <w:rPr>
          <w:rFonts w:ascii="David" w:hAnsi="David"/>
          <w:b/>
          <w:bCs/>
          <w:u w:val="single"/>
          <w:rtl/>
        </w:rPr>
        <w:t xml:space="preserve">במקביל' ואז נגיע לשנה שיש לנו גם הסכם מוכן </w:t>
      </w:r>
      <w:bookmarkStart w:id="88" w:name="_ETM_Q_3429081"/>
      <w:bookmarkEnd w:id="88"/>
      <w:r w:rsidRPr="00663430">
        <w:rPr>
          <w:rFonts w:ascii="David" w:hAnsi="David"/>
          <w:b/>
          <w:bCs/>
          <w:u w:val="single"/>
          <w:rtl/>
        </w:rPr>
        <w:t>גם טיסה מוכנה ואז אפשר לצאת לדרך</w:t>
      </w:r>
      <w:r w:rsidRPr="00663430">
        <w:rPr>
          <w:rFonts w:ascii="David" w:hAnsi="David"/>
          <w:rtl/>
        </w:rPr>
        <w:t xml:space="preserve">" (עמ' 991, ש' 18- עמ' 993, ש' 4). </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4E018A">
      <w:pPr>
        <w:pStyle w:val="af3"/>
        <w:numPr>
          <w:ilvl w:val="0"/>
          <w:numId w:val="2"/>
        </w:numPr>
        <w:spacing w:line="360" w:lineRule="auto"/>
        <w:ind w:left="680" w:hanging="680"/>
        <w:jc w:val="both"/>
        <w:rPr>
          <w:rFonts w:ascii="David" w:hAnsi="David"/>
          <w:noProof w:val="0"/>
        </w:rPr>
      </w:pPr>
      <w:r w:rsidRPr="00663430">
        <w:rPr>
          <w:rFonts w:ascii="Arial" w:hAnsi="Arial"/>
          <w:noProof w:val="0"/>
          <w:rtl/>
        </w:rPr>
        <w:t xml:space="preserve">גם </w:t>
      </w:r>
      <w:r w:rsidR="004E018A">
        <w:rPr>
          <w:rFonts w:ascii="Arial" w:hAnsi="Arial" w:hint="cs"/>
          <w:b/>
          <w:bCs/>
          <w:noProof w:val="0"/>
          <w:rtl/>
        </w:rPr>
        <w:t>שותפו של הנתבע</w:t>
      </w:r>
      <w:r w:rsidRPr="00663430">
        <w:rPr>
          <w:rFonts w:ascii="Arial" w:hAnsi="Arial"/>
          <w:noProof w:val="0"/>
          <w:rtl/>
        </w:rPr>
        <w:t xml:space="preserve"> העיד על תחילת תהליך "בסביבות 2013" אך </w:t>
      </w:r>
      <w:r w:rsidR="00AE7BD7">
        <w:rPr>
          <w:rFonts w:ascii="Arial" w:hAnsi="Arial" w:hint="cs"/>
          <w:noProof w:val="0"/>
          <w:rtl/>
        </w:rPr>
        <w:t xml:space="preserve">נמנע מלנקוב </w:t>
      </w:r>
      <w:r w:rsidRPr="00663430">
        <w:rPr>
          <w:rFonts w:ascii="Arial" w:hAnsi="Arial"/>
          <w:noProof w:val="0"/>
          <w:rtl/>
        </w:rPr>
        <w:t>בתאריך מדויק וכדבריו: "</w:t>
      </w:r>
      <w:r w:rsidRPr="00663430">
        <w:rPr>
          <w:rFonts w:ascii="Arial" w:hAnsi="Arial"/>
          <w:b/>
          <w:bCs/>
          <w:noProof w:val="0"/>
          <w:rtl/>
        </w:rPr>
        <w:t>...</w:t>
      </w:r>
      <w:r w:rsidRPr="00663430">
        <w:rPr>
          <w:rFonts w:ascii="David" w:hAnsi="David"/>
          <w:b/>
          <w:bCs/>
          <w:rtl/>
        </w:rPr>
        <w:t xml:space="preserve"> עכשיו </w:t>
      </w:r>
      <w:r w:rsidRPr="00663430">
        <w:rPr>
          <w:rFonts w:ascii="David" w:hAnsi="David"/>
          <w:b/>
          <w:bCs/>
          <w:u w:val="single"/>
          <w:rtl/>
        </w:rPr>
        <w:t>בסביבות 2013</w:t>
      </w:r>
      <w:r w:rsidRPr="00663430">
        <w:rPr>
          <w:rFonts w:ascii="David" w:hAnsi="David"/>
          <w:b/>
          <w:bCs/>
          <w:rtl/>
        </w:rPr>
        <w:t xml:space="preserve"> </w:t>
      </w:r>
      <w:r w:rsidR="007365AD">
        <w:rPr>
          <w:rFonts w:ascii="David" w:hAnsi="David"/>
          <w:b/>
          <w:bCs/>
        </w:rPr>
        <w:t>N</w:t>
      </w:r>
      <w:r w:rsidRPr="00663430">
        <w:rPr>
          <w:rFonts w:ascii="David" w:hAnsi="David"/>
          <w:b/>
          <w:bCs/>
          <w:rtl/>
        </w:rPr>
        <w:t xml:space="preserve"> חברה קטנה, סטארטאפ קטן שלא מוכר, יש לו יכולת מיוחדת והם רצו מאוד </w:t>
      </w:r>
      <w:bookmarkStart w:id="89" w:name="_ETM_Q_1621199"/>
      <w:bookmarkEnd w:id="89"/>
      <w:r w:rsidRPr="00663430">
        <w:rPr>
          <w:rFonts w:ascii="David" w:hAnsi="David"/>
          <w:b/>
          <w:bCs/>
          <w:rtl/>
        </w:rPr>
        <w:t>להגיע ל</w:t>
      </w:r>
      <w:r w:rsidR="004E018A">
        <w:rPr>
          <w:rFonts w:ascii="David" w:hAnsi="David" w:hint="cs"/>
          <w:b/>
          <w:bCs/>
          <w:rtl/>
        </w:rPr>
        <w:t xml:space="preserve"> ----</w:t>
      </w:r>
      <w:r w:rsidRPr="00663430">
        <w:rPr>
          <w:rFonts w:ascii="David" w:hAnsi="David"/>
          <w:b/>
          <w:bCs/>
          <w:rtl/>
        </w:rPr>
        <w:t xml:space="preserve"> ... </w:t>
      </w:r>
      <w:r w:rsidRPr="00663430">
        <w:rPr>
          <w:rFonts w:ascii="David" w:hAnsi="David"/>
          <w:b/>
          <w:bCs/>
          <w:u w:val="single"/>
          <w:rtl/>
        </w:rPr>
        <w:t xml:space="preserve">ואני ב2013, בשנה הזאת </w:t>
      </w:r>
      <w:bookmarkStart w:id="90" w:name="_ETM_Q_1634640"/>
      <w:bookmarkEnd w:id="90"/>
      <w:r w:rsidRPr="00663430">
        <w:rPr>
          <w:rFonts w:ascii="David" w:hAnsi="David"/>
          <w:b/>
          <w:bCs/>
          <w:u w:val="single"/>
          <w:rtl/>
        </w:rPr>
        <w:t>בערך</w:t>
      </w:r>
      <w:r w:rsidRPr="00663430">
        <w:rPr>
          <w:rFonts w:ascii="David" w:hAnsi="David"/>
          <w:b/>
          <w:bCs/>
          <w:rtl/>
        </w:rPr>
        <w:t xml:space="preserve">, אני פניתי למישהו, אמרתי לו "תשמע זו חברה שאני </w:t>
      </w:r>
      <w:bookmarkStart w:id="91" w:name="_ETM_Q_1639175"/>
      <w:bookmarkEnd w:id="91"/>
      <w:r w:rsidRPr="00663430">
        <w:rPr>
          <w:rFonts w:ascii="David" w:hAnsi="David"/>
          <w:b/>
          <w:bCs/>
          <w:rtl/>
        </w:rPr>
        <w:t xml:space="preserve">סומך עליה" ... ראינו וזה </w:t>
      </w:r>
      <w:bookmarkStart w:id="92" w:name="_ETM_Q_1642274"/>
      <w:bookmarkEnd w:id="92"/>
      <w:r w:rsidRPr="00663430">
        <w:rPr>
          <w:rFonts w:ascii="David" w:hAnsi="David"/>
          <w:b/>
          <w:bCs/>
          <w:rtl/>
        </w:rPr>
        <w:t xml:space="preserve">היה ממש נראה קסם. עו"ד שטיינפלד: כשאתה אומר למישהו, ביעד ראית? </w:t>
      </w:r>
      <w:r w:rsidR="004E018A">
        <w:rPr>
          <w:rFonts w:ascii="David" w:hAnsi="David" w:hint="cs"/>
          <w:b/>
          <w:bCs/>
          <w:rtl/>
        </w:rPr>
        <w:t>ת</w:t>
      </w:r>
      <w:r w:rsidRPr="00663430">
        <w:rPr>
          <w:rFonts w:ascii="David" w:hAnsi="David"/>
          <w:b/>
          <w:bCs/>
          <w:rtl/>
        </w:rPr>
        <w:t xml:space="preserve">: לא, לא, הדגימו </w:t>
      </w:r>
      <w:bookmarkStart w:id="93" w:name="_ETM_Q_1647914"/>
      <w:bookmarkEnd w:id="93"/>
      <w:r w:rsidRPr="00663430">
        <w:rPr>
          <w:rFonts w:ascii="David" w:hAnsi="David"/>
          <w:b/>
          <w:bCs/>
          <w:rtl/>
        </w:rPr>
        <w:t xml:space="preserve">לנו בארץ על המערכת ... כן. </w:t>
      </w:r>
      <w:r w:rsidR="007365AD">
        <w:rPr>
          <w:rFonts w:ascii="David" w:hAnsi="David"/>
          <w:b/>
          <w:bCs/>
        </w:rPr>
        <w:t>N</w:t>
      </w:r>
      <w:r w:rsidRPr="00663430">
        <w:rPr>
          <w:rFonts w:ascii="David" w:hAnsi="David"/>
          <w:b/>
          <w:bCs/>
          <w:rtl/>
        </w:rPr>
        <w:t xml:space="preserve"> הגיעה להחלטה שזו חברה</w:t>
      </w:r>
      <w:bookmarkStart w:id="94" w:name="_ETM_Q_1653033"/>
      <w:bookmarkEnd w:id="94"/>
      <w:r w:rsidRPr="00663430">
        <w:rPr>
          <w:rFonts w:ascii="David" w:hAnsi="David"/>
          <w:b/>
          <w:bCs/>
          <w:rtl/>
        </w:rPr>
        <w:t xml:space="preserve"> שאני יכול לייצג אותה, ששווה להם כל הסיפור הזה. ואז </w:t>
      </w:r>
      <w:bookmarkStart w:id="95" w:name="_ETM_Q_1658086"/>
      <w:bookmarkEnd w:id="95"/>
      <w:r w:rsidRPr="00663430">
        <w:rPr>
          <w:rFonts w:ascii="David" w:hAnsi="David"/>
          <w:b/>
          <w:bCs/>
          <w:rtl/>
        </w:rPr>
        <w:t xml:space="preserve">אנחנו יזמנו ביקור שם, הזמינו אותנו והלקוח מאוד התרשם ... גברתי זה </w:t>
      </w:r>
      <w:bookmarkStart w:id="96" w:name="_ETM_Q_1717071"/>
      <w:bookmarkEnd w:id="96"/>
      <w:r w:rsidRPr="00663430">
        <w:rPr>
          <w:rFonts w:ascii="David" w:hAnsi="David"/>
          <w:b/>
          <w:bCs/>
          <w:rtl/>
        </w:rPr>
        <w:t xml:space="preserve">היה די במקביל. כלומר אנחנו יצרנו קשר איתם, רצו להזמין </w:t>
      </w:r>
      <w:bookmarkStart w:id="97" w:name="_ETM_Q_1718942"/>
      <w:bookmarkEnd w:id="97"/>
      <w:r w:rsidRPr="00663430">
        <w:rPr>
          <w:rFonts w:ascii="David" w:hAnsi="David"/>
          <w:b/>
          <w:bCs/>
          <w:rtl/>
        </w:rPr>
        <w:t xml:space="preserve">אותנו, עשינו את ההסכם. ... אם זה היה לפני </w:t>
      </w:r>
      <w:bookmarkStart w:id="98" w:name="_ETM_Q_1724753"/>
      <w:bookmarkEnd w:id="98"/>
      <w:r w:rsidRPr="00663430">
        <w:rPr>
          <w:rFonts w:ascii="David" w:hAnsi="David"/>
          <w:b/>
          <w:bCs/>
          <w:rtl/>
        </w:rPr>
        <w:t xml:space="preserve">או אחרי אני לא זוכר. אגב לרוב עושים הסכמים לפני </w:t>
      </w:r>
      <w:bookmarkStart w:id="99" w:name="_ETM_Q_1728273"/>
      <w:bookmarkEnd w:id="99"/>
      <w:r w:rsidRPr="00663430">
        <w:rPr>
          <w:rFonts w:ascii="David" w:hAnsi="David"/>
          <w:b/>
          <w:bCs/>
          <w:rtl/>
        </w:rPr>
        <w:t xml:space="preserve">שמתחילים מהלך. .. </w:t>
      </w:r>
      <w:r w:rsidR="004E018A">
        <w:rPr>
          <w:rFonts w:ascii="David" w:hAnsi="David" w:hint="cs"/>
          <w:b/>
          <w:bCs/>
          <w:rtl/>
        </w:rPr>
        <w:t>----</w:t>
      </w:r>
      <w:r w:rsidRPr="00663430">
        <w:rPr>
          <w:rFonts w:ascii="David" w:hAnsi="David"/>
          <w:b/>
          <w:bCs/>
          <w:rtl/>
        </w:rPr>
        <w:t xml:space="preserve"> כבר </w:t>
      </w:r>
      <w:bookmarkStart w:id="100" w:name="_ETM_Q_1769631"/>
      <w:bookmarkEnd w:id="100"/>
      <w:r w:rsidRPr="00663430">
        <w:rPr>
          <w:rFonts w:ascii="David" w:hAnsi="David"/>
          <w:b/>
          <w:bCs/>
          <w:rtl/>
        </w:rPr>
        <w:t xml:space="preserve">בדקה את היכולת הזאת ... במסגרת לא </w:t>
      </w:r>
      <w:bookmarkStart w:id="101" w:name="_ETM_Q_1773663"/>
      <w:bookmarkEnd w:id="101"/>
      <w:r w:rsidRPr="00663430">
        <w:rPr>
          <w:rFonts w:ascii="David" w:hAnsi="David"/>
          <w:b/>
          <w:bCs/>
          <w:rtl/>
        </w:rPr>
        <w:t xml:space="preserve">קשורה לנו בכלל, ואיכשהו הם נרתעו. נרתעו כנראה מהדמויות או </w:t>
      </w:r>
      <w:bookmarkStart w:id="102" w:name="_ETM_Q_1777129"/>
      <w:bookmarkEnd w:id="102"/>
      <w:r w:rsidRPr="00663430">
        <w:rPr>
          <w:rFonts w:ascii="David" w:hAnsi="David"/>
          <w:b/>
          <w:bCs/>
          <w:rtl/>
        </w:rPr>
        <w:t xml:space="preserve">שהביאו את העסקה וכל זה. </w:t>
      </w:r>
      <w:r w:rsidRPr="00663430">
        <w:rPr>
          <w:rFonts w:ascii="David" w:hAnsi="David"/>
          <w:b/>
          <w:bCs/>
          <w:rtl/>
        </w:rPr>
        <w:lastRenderedPageBreak/>
        <w:t xml:space="preserve">כשאני באתי ודיברתי איתם זה </w:t>
      </w:r>
      <w:bookmarkStart w:id="103" w:name="_ETM_Q_1783006"/>
      <w:bookmarkEnd w:id="103"/>
      <w:r w:rsidRPr="00663430">
        <w:rPr>
          <w:rFonts w:ascii="David" w:hAnsi="David"/>
          <w:b/>
          <w:bCs/>
          <w:rtl/>
        </w:rPr>
        <w:t xml:space="preserve">הרגיע אותם, כשאני אומר שאני סומך, שסומכים על שיקול דעתי </w:t>
      </w:r>
      <w:bookmarkStart w:id="104" w:name="_ETM_Q_1785823"/>
      <w:bookmarkEnd w:id="104"/>
      <w:r w:rsidRPr="00663430">
        <w:rPr>
          <w:rFonts w:ascii="David" w:hAnsi="David"/>
          <w:b/>
          <w:bCs/>
          <w:rtl/>
        </w:rPr>
        <w:t xml:space="preserve">שזו מערכת שיודעת לעבוד היטב ... הכל באותם ימים. עו"ד שטיינפלד: אוקיי. זאת אומרת </w:t>
      </w:r>
      <w:r w:rsidR="007365AD">
        <w:rPr>
          <w:rFonts w:ascii="David" w:hAnsi="David"/>
          <w:b/>
          <w:bCs/>
        </w:rPr>
        <w:t>N</w:t>
      </w:r>
      <w:r w:rsidRPr="00663430">
        <w:rPr>
          <w:rFonts w:ascii="David" w:hAnsi="David"/>
          <w:b/>
          <w:bCs/>
          <w:rtl/>
        </w:rPr>
        <w:t xml:space="preserve"> גם סומכת עליכם בגלל </w:t>
      </w:r>
      <w:bookmarkStart w:id="105" w:name="_ETM_Q_1804066"/>
      <w:bookmarkEnd w:id="105"/>
      <w:r w:rsidRPr="00663430">
        <w:rPr>
          <w:rFonts w:ascii="David" w:hAnsi="David"/>
          <w:b/>
          <w:bCs/>
          <w:rtl/>
        </w:rPr>
        <w:t xml:space="preserve">הקשרים והיכולות שלכם מול אותו לקוח קצה? </w:t>
      </w:r>
      <w:r w:rsidR="004E018A">
        <w:rPr>
          <w:rFonts w:ascii="David" w:hAnsi="David" w:hint="cs"/>
          <w:b/>
          <w:bCs/>
          <w:rtl/>
        </w:rPr>
        <w:t>ת</w:t>
      </w:r>
      <w:r w:rsidRPr="00663430">
        <w:rPr>
          <w:rFonts w:ascii="David" w:hAnsi="David"/>
          <w:b/>
          <w:bCs/>
          <w:rtl/>
        </w:rPr>
        <w:t>: כן, אמת</w:t>
      </w:r>
      <w:r w:rsidRPr="00663430">
        <w:rPr>
          <w:rFonts w:ascii="David" w:hAnsi="David"/>
          <w:rtl/>
        </w:rPr>
        <w:t>" (עמ' 741, ש' 10- עמ' 743, ש' 14).</w:t>
      </w:r>
      <w:r w:rsidRPr="00663430">
        <w:rPr>
          <w:rFonts w:ascii="David" w:hAnsi="David"/>
          <w:b/>
          <w:bCs/>
          <w:rtl/>
        </w:rPr>
        <w:t xml:space="preserve"> </w:t>
      </w:r>
      <w:r w:rsidRPr="00663430">
        <w:rPr>
          <w:rFonts w:ascii="David" w:hAnsi="David"/>
          <w:noProof w:val="0"/>
          <w:rtl/>
        </w:rPr>
        <w:t xml:space="preserve">משמע, הוכח כי </w:t>
      </w:r>
      <w:r w:rsidR="00AE7BD7">
        <w:rPr>
          <w:rFonts w:ascii="Arial" w:hAnsi="Arial" w:hint="cs"/>
          <w:noProof w:val="0"/>
          <w:rtl/>
        </w:rPr>
        <w:t xml:space="preserve">המגעים והמו"מ לביצוע העסקה החלו עוד קודם </w:t>
      </w:r>
      <w:r w:rsidRPr="00663430">
        <w:rPr>
          <w:rFonts w:ascii="Arial" w:hAnsi="Arial"/>
          <w:noProof w:val="0"/>
          <w:rtl/>
        </w:rPr>
        <w:t>למועד החתימה על ההסכם מיום 1.7.13.</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5447F6">
      <w:pPr>
        <w:pStyle w:val="af3"/>
        <w:numPr>
          <w:ilvl w:val="0"/>
          <w:numId w:val="2"/>
        </w:numPr>
        <w:spacing w:line="360" w:lineRule="auto"/>
        <w:ind w:left="680" w:hanging="680"/>
        <w:jc w:val="both"/>
        <w:rPr>
          <w:rFonts w:ascii="David" w:hAnsi="David"/>
          <w:noProof w:val="0"/>
        </w:rPr>
      </w:pPr>
      <w:r w:rsidRPr="00663430">
        <w:rPr>
          <w:rFonts w:ascii="David" w:hAnsi="David"/>
          <w:noProof w:val="0"/>
          <w:rtl/>
        </w:rPr>
        <w:t xml:space="preserve">כמו כן, הוכח כי חלק מהפירות של העסקה התקבלו בתקופת הנישואין והנתבע </w:t>
      </w:r>
      <w:r w:rsidR="00AE7BD7">
        <w:rPr>
          <w:rFonts w:ascii="David" w:hAnsi="David" w:hint="cs"/>
          <w:noProof w:val="0"/>
          <w:rtl/>
        </w:rPr>
        <w:t xml:space="preserve">אף </w:t>
      </w:r>
      <w:r w:rsidRPr="00663430">
        <w:rPr>
          <w:rFonts w:ascii="David" w:hAnsi="David"/>
          <w:noProof w:val="0"/>
          <w:rtl/>
        </w:rPr>
        <w:t xml:space="preserve">עשה בהם שימוש לצרכיו, כל זאת בעת שטען במסגרת חקירתו בבקשה למזונות זמניים כי אין לו כספים וכי משתכר סכומים זעומים. </w:t>
      </w:r>
      <w:r w:rsidR="00AE7BD7">
        <w:rPr>
          <w:rFonts w:ascii="David" w:hAnsi="David" w:hint="cs"/>
          <w:noProof w:val="0"/>
          <w:rtl/>
        </w:rPr>
        <w:t>כך מתוך חקירתו</w:t>
      </w:r>
      <w:r w:rsidRPr="00663430">
        <w:rPr>
          <w:rFonts w:ascii="David" w:hAnsi="David"/>
          <w:noProof w:val="0"/>
          <w:rtl/>
        </w:rPr>
        <w:t xml:space="preserve">: </w:t>
      </w:r>
      <w:r w:rsidRPr="00663430">
        <w:rPr>
          <w:rFonts w:ascii="David" w:hAnsi="David"/>
          <w:rtl/>
        </w:rPr>
        <w:t>"</w:t>
      </w:r>
      <w:r w:rsidR="004E018A">
        <w:rPr>
          <w:rFonts w:ascii="David" w:hAnsi="David" w:hint="cs"/>
          <w:b/>
          <w:bCs/>
          <w:rtl/>
        </w:rPr>
        <w:t>הנתבע</w:t>
      </w:r>
      <w:r w:rsidRPr="00663430">
        <w:rPr>
          <w:rFonts w:ascii="David" w:hAnsi="David"/>
          <w:b/>
          <w:bCs/>
          <w:rtl/>
        </w:rPr>
        <w:t xml:space="preserve">: עד תחילת יולי היו לי מספר נסיעות בודדות. מיולי התחלתי לנסוע בעקבות העסקים החדשים שלי אז היו לי אולי יותר נסיעות, מתוכם לפחות שניים היו עם הילדים.  עו"ד כריסטוף: תגיד לי, איך שילמת על הנסיעות האלה? לא היה לך כסף לשכור דירה ואתה לוקח ילד לספארי ולוקח ילדה, איך שילמת על זה? מאיפה? </w:t>
      </w:r>
      <w:r w:rsidR="005447F6">
        <w:rPr>
          <w:rFonts w:ascii="David" w:hAnsi="David" w:hint="cs"/>
          <w:b/>
          <w:bCs/>
          <w:rtl/>
        </w:rPr>
        <w:t>הנתבע</w:t>
      </w:r>
      <w:r w:rsidRPr="00663430">
        <w:rPr>
          <w:rFonts w:ascii="David" w:hAnsi="David"/>
          <w:b/>
          <w:bCs/>
          <w:rtl/>
        </w:rPr>
        <w:t xml:space="preserve">: הסברתי. </w:t>
      </w:r>
      <w:r w:rsidRPr="00663430">
        <w:rPr>
          <w:rFonts w:ascii="David" w:hAnsi="David"/>
          <w:b/>
          <w:bCs/>
          <w:u w:val="single"/>
          <w:rtl/>
        </w:rPr>
        <w:t>לקחתי את הילדים אחרי שקיבלתי את ההכנסה הראשונה מ-</w:t>
      </w:r>
      <w:r w:rsidR="007365AD">
        <w:rPr>
          <w:rFonts w:ascii="David" w:hAnsi="David"/>
          <w:b/>
          <w:bCs/>
          <w:u w:val="single"/>
        </w:rPr>
        <w:t>N</w:t>
      </w:r>
      <w:r w:rsidRPr="00663430">
        <w:rPr>
          <w:rFonts w:ascii="David" w:hAnsi="David"/>
          <w:b/>
          <w:bCs/>
          <w:rtl/>
        </w:rPr>
        <w:t xml:space="preserve">.  עו"ד כריסטוף: הבנתי. ומה קורה עם הנסיעות הפרטיות במטוסים פרטיים באותה שנה שעלו מיליונים של שקלים? ... </w:t>
      </w:r>
      <w:r w:rsidR="004E018A">
        <w:rPr>
          <w:rFonts w:ascii="David" w:hAnsi="David" w:hint="cs"/>
          <w:b/>
          <w:bCs/>
          <w:rtl/>
        </w:rPr>
        <w:t>הנתבע</w:t>
      </w:r>
      <w:r w:rsidRPr="00663430">
        <w:rPr>
          <w:rFonts w:ascii="David" w:hAnsi="David"/>
          <w:b/>
          <w:bCs/>
          <w:rtl/>
        </w:rPr>
        <w:t xml:space="preserve">: ... אז ככה, הנסיעות לא עלו לי כסף אבל בוא נעזוב את זה רגע כי הם היו על חשבון החברות שנסעתי איתם ... </w:t>
      </w:r>
      <w:r w:rsidR="009825A4">
        <w:rPr>
          <w:rFonts w:ascii="David" w:hAnsi="David" w:hint="cs"/>
          <w:b/>
          <w:bCs/>
          <w:rtl/>
        </w:rPr>
        <w:t>---</w:t>
      </w:r>
      <w:r w:rsidRPr="00663430">
        <w:rPr>
          <w:rFonts w:ascii="David" w:hAnsi="David"/>
          <w:b/>
          <w:bCs/>
          <w:rtl/>
        </w:rPr>
        <w:t xml:space="preserve">. עו"ד כריסטוף: אני מבין. אז אפשר לנסוע במטוסים פרטיים, לשלם, לקבל החזר הוצאות. אפשר הרבה דברים לעשות ולהשכיר איזה שהוא בית בכמה אלפי שקלים זה אין לך כסף? </w:t>
      </w:r>
      <w:r w:rsidR="004E018A">
        <w:rPr>
          <w:rFonts w:ascii="David" w:hAnsi="David" w:hint="cs"/>
          <w:b/>
          <w:bCs/>
          <w:rtl/>
        </w:rPr>
        <w:t>הנתבע</w:t>
      </w:r>
      <w:r w:rsidRPr="00663430">
        <w:rPr>
          <w:rFonts w:ascii="David" w:hAnsi="David"/>
          <w:b/>
          <w:bCs/>
          <w:rtl/>
        </w:rPr>
        <w:t xml:space="preserve">: </w:t>
      </w:r>
      <w:r w:rsidRPr="00663430">
        <w:rPr>
          <w:rFonts w:ascii="David" w:hAnsi="David"/>
          <w:b/>
          <w:bCs/>
          <w:u w:val="single"/>
          <w:rtl/>
        </w:rPr>
        <w:t>זה עשיתי מיד כשחזרתי</w:t>
      </w:r>
      <w:r w:rsidRPr="00663430">
        <w:rPr>
          <w:rFonts w:ascii="David" w:hAnsi="David"/>
          <w:rtl/>
        </w:rPr>
        <w:t>" (עמ' 553, ש' 24-עמ' 554, ש' 18).</w:t>
      </w:r>
      <w:r w:rsidRPr="00663430">
        <w:rPr>
          <w:rFonts w:ascii="David" w:hAnsi="David"/>
          <w:noProof w:val="0"/>
          <w:rtl/>
        </w:rPr>
        <w:t xml:space="preserve"> </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CE258B" w:rsidP="00CE258B">
      <w:pPr>
        <w:pStyle w:val="af3"/>
        <w:numPr>
          <w:ilvl w:val="0"/>
          <w:numId w:val="2"/>
        </w:numPr>
        <w:spacing w:line="360" w:lineRule="auto"/>
        <w:ind w:left="680" w:hanging="680"/>
        <w:jc w:val="both"/>
        <w:rPr>
          <w:rFonts w:ascii="Arial" w:hAnsi="Arial"/>
          <w:noProof w:val="0"/>
        </w:rPr>
      </w:pPr>
      <w:r>
        <w:rPr>
          <w:rFonts w:ascii="Arial" w:hAnsi="Arial"/>
          <w:noProof w:val="0"/>
          <w:rtl/>
        </w:rPr>
        <w:t xml:space="preserve">בנוסף, הוכח כי ההכנסות </w:t>
      </w:r>
      <w:r>
        <w:rPr>
          <w:rFonts w:ascii="Arial" w:hAnsi="Arial" w:hint="cs"/>
          <w:noProof w:val="0"/>
          <w:rtl/>
        </w:rPr>
        <w:t>שהתקבלו לשיעורין מ</w:t>
      </w:r>
      <w:r w:rsidR="00602BAA" w:rsidRPr="00663430">
        <w:rPr>
          <w:rFonts w:ascii="Arial" w:hAnsi="Arial"/>
          <w:noProof w:val="0"/>
          <w:rtl/>
        </w:rPr>
        <w:t>חברת</w:t>
      </w:r>
      <w:r w:rsidR="007365AD">
        <w:rPr>
          <w:rFonts w:ascii="Arial" w:hAnsi="Arial"/>
          <w:noProof w:val="0"/>
        </w:rPr>
        <w:t>N</w:t>
      </w:r>
      <w:r w:rsidR="00602BAA" w:rsidRPr="00663430">
        <w:rPr>
          <w:rFonts w:ascii="Arial" w:hAnsi="Arial"/>
          <w:noProof w:val="0"/>
        </w:rPr>
        <w:t xml:space="preserve"> </w:t>
      </w:r>
      <w:r w:rsidR="00602BAA" w:rsidRPr="00663430">
        <w:rPr>
          <w:rFonts w:ascii="Arial" w:hAnsi="Arial"/>
          <w:noProof w:val="0"/>
          <w:rtl/>
        </w:rPr>
        <w:t xml:space="preserve"> התקבלו לכל המאוחר עד יום 1.7.15, וזאת על פי תיעוד ההכנסות שפורט בסע' 5.6.4.9.2 לחוו"ד המומחה (עליו סומך הנתבע את ידיו), קרי </w:t>
      </w:r>
      <w:r w:rsidR="00602BAA" w:rsidRPr="00663430">
        <w:rPr>
          <w:rFonts w:ascii="Arial" w:hAnsi="Arial"/>
          <w:noProof w:val="0"/>
          <w:u w:val="single"/>
          <w:rtl/>
        </w:rPr>
        <w:t>במשך כשנה וחצי בלבד לאחר מועד קרע</w:t>
      </w:r>
      <w:r w:rsidR="00602BAA" w:rsidRPr="00663430">
        <w:rPr>
          <w:rFonts w:ascii="Arial" w:hAnsi="Arial"/>
          <w:noProof w:val="0"/>
          <w:rtl/>
        </w:rPr>
        <w:t xml:space="preserve">. עובדה זו מלמדת כי מדובר </w:t>
      </w:r>
      <w:r w:rsidR="00602BAA" w:rsidRPr="00AE7BD7">
        <w:rPr>
          <w:rFonts w:ascii="Arial" w:hAnsi="Arial"/>
          <w:b/>
          <w:bCs/>
          <w:noProof w:val="0"/>
          <w:rtl/>
        </w:rPr>
        <w:t>בעסקה רציפה</w:t>
      </w:r>
      <w:r w:rsidR="00602BAA" w:rsidRPr="00663430">
        <w:rPr>
          <w:rFonts w:ascii="Arial" w:hAnsi="Arial"/>
          <w:noProof w:val="0"/>
          <w:rtl/>
        </w:rPr>
        <w:t xml:space="preserve"> שהחלה עובר למועד הקרע ועד ליום 1.7.15 וכי מדובר </w:t>
      </w:r>
      <w:r w:rsidR="00602BAA" w:rsidRPr="00AE7BD7">
        <w:rPr>
          <w:rFonts w:ascii="Arial" w:hAnsi="Arial"/>
          <w:b/>
          <w:bCs/>
          <w:noProof w:val="0"/>
          <w:rtl/>
        </w:rPr>
        <w:t>בפרק זמן קצר יחסית להפקת מלוא הפירות של העסקה</w:t>
      </w:r>
      <w:r w:rsidR="00602BAA" w:rsidRPr="00663430">
        <w:rPr>
          <w:rFonts w:ascii="Arial" w:hAnsi="Arial"/>
          <w:noProof w:val="0"/>
          <w:rtl/>
        </w:rPr>
        <w:t xml:space="preserve">. משכך, </w:t>
      </w:r>
      <w:r w:rsidR="00AE7BD7">
        <w:rPr>
          <w:rFonts w:ascii="Arial" w:hAnsi="Arial" w:hint="cs"/>
          <w:noProof w:val="0"/>
          <w:rtl/>
        </w:rPr>
        <w:t xml:space="preserve">נוכח </w:t>
      </w:r>
      <w:r w:rsidR="00602BAA" w:rsidRPr="00663430">
        <w:rPr>
          <w:rFonts w:ascii="Arial" w:hAnsi="Arial"/>
          <w:noProof w:val="0"/>
          <w:rtl/>
        </w:rPr>
        <w:t xml:space="preserve">רציפות העסקה ופרק הזמן הקצר יחסית להפקת מלוא הפירות, יש </w:t>
      </w:r>
      <w:r w:rsidR="00AE7BD7">
        <w:rPr>
          <w:rFonts w:ascii="Arial" w:hAnsi="Arial" w:hint="cs"/>
          <w:noProof w:val="0"/>
          <w:rtl/>
        </w:rPr>
        <w:t xml:space="preserve">בכך </w:t>
      </w:r>
      <w:r w:rsidR="00602BAA" w:rsidRPr="00663430">
        <w:rPr>
          <w:rFonts w:ascii="Arial" w:hAnsi="Arial"/>
          <w:noProof w:val="0"/>
          <w:rtl/>
        </w:rPr>
        <w:t xml:space="preserve">כדי לבסס את הזיקה בין העסקה שנוצרה בתקופת השיתוף לבין הפירות העתידיים שהתקבלו כתוצאה ממנה. </w:t>
      </w:r>
      <w:r w:rsidR="003B561B">
        <w:rPr>
          <w:rFonts w:ascii="Arial" w:hAnsi="Arial" w:hint="cs"/>
          <w:noProof w:val="0"/>
          <w:rtl/>
        </w:rPr>
        <w:t xml:space="preserve">כן, יש לציין כי </w:t>
      </w:r>
      <w:r w:rsidR="00576176">
        <w:rPr>
          <w:rFonts w:ascii="Arial" w:hAnsi="Arial" w:hint="cs"/>
          <w:noProof w:val="0"/>
          <w:rtl/>
        </w:rPr>
        <w:t xml:space="preserve">כל </w:t>
      </w:r>
      <w:r w:rsidR="003B561B">
        <w:rPr>
          <w:rFonts w:ascii="Arial" w:hAnsi="Arial" w:hint="cs"/>
          <w:noProof w:val="0"/>
          <w:rtl/>
        </w:rPr>
        <w:t xml:space="preserve">ההכנסות מחברת </w:t>
      </w:r>
      <w:r w:rsidR="007365AD">
        <w:rPr>
          <w:rFonts w:ascii="Arial" w:hAnsi="Arial" w:hint="cs"/>
          <w:noProof w:val="0"/>
        </w:rPr>
        <w:t>N</w:t>
      </w:r>
      <w:r w:rsidR="003B561B">
        <w:rPr>
          <w:rFonts w:ascii="Arial" w:hAnsi="Arial" w:hint="cs"/>
          <w:noProof w:val="0"/>
          <w:rtl/>
        </w:rPr>
        <w:t xml:space="preserve"> התקבלו עוד בטרם מועד גירושי הצדדים ביום 13.11.16, שהוא מועד </w:t>
      </w:r>
      <w:r>
        <w:rPr>
          <w:rFonts w:ascii="Arial" w:hAnsi="Arial" w:hint="cs"/>
          <w:noProof w:val="0"/>
          <w:rtl/>
        </w:rPr>
        <w:t>האיזון הרגיל ב</w:t>
      </w:r>
      <w:r w:rsidR="003B561B">
        <w:rPr>
          <w:rFonts w:ascii="Arial" w:hAnsi="Arial" w:hint="cs"/>
          <w:noProof w:val="0"/>
          <w:rtl/>
        </w:rPr>
        <w:t xml:space="preserve">התאם לחוק יחסי ממון. </w:t>
      </w:r>
    </w:p>
    <w:p w:rsidR="00602BAA" w:rsidRPr="00663430" w:rsidRDefault="00602BAA" w:rsidP="00602BAA">
      <w:pPr>
        <w:pStyle w:val="af3"/>
        <w:spacing w:line="360" w:lineRule="auto"/>
        <w:ind w:left="680"/>
        <w:jc w:val="both"/>
        <w:rPr>
          <w:rFonts w:ascii="David" w:hAnsi="David"/>
          <w:sz w:val="16"/>
          <w:szCs w:val="16"/>
        </w:rPr>
      </w:pPr>
    </w:p>
    <w:p w:rsidR="00602BAA" w:rsidRPr="00663430" w:rsidRDefault="00602BAA" w:rsidP="00B80C2D">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 xml:space="preserve">מבחינת מבחן ההשקעה/ מבחן </w:t>
      </w:r>
      <w:r w:rsidR="001C31A8">
        <w:rPr>
          <w:rFonts w:ascii="Arial" w:hAnsi="Arial" w:hint="cs"/>
          <w:b/>
          <w:bCs/>
          <w:noProof w:val="0"/>
          <w:u w:val="single"/>
          <w:rtl/>
        </w:rPr>
        <w:t xml:space="preserve">מועד </w:t>
      </w:r>
      <w:r w:rsidRPr="00663430">
        <w:rPr>
          <w:rFonts w:ascii="Arial" w:hAnsi="Arial"/>
          <w:b/>
          <w:bCs/>
          <w:noProof w:val="0"/>
          <w:u w:val="single"/>
          <w:rtl/>
        </w:rPr>
        <w:t xml:space="preserve">ההשקעה </w:t>
      </w:r>
      <w:r w:rsidRPr="001C31A8">
        <w:rPr>
          <w:rFonts w:ascii="Arial" w:hAnsi="Arial"/>
          <w:b/>
          <w:bCs/>
          <w:noProof w:val="0"/>
          <w:u w:val="single"/>
          <w:rtl/>
        </w:rPr>
        <w:t>העיקרי</w:t>
      </w:r>
      <w:r w:rsidR="001C31A8" w:rsidRPr="001C31A8">
        <w:rPr>
          <w:rFonts w:ascii="Arial" w:hAnsi="Arial" w:hint="cs"/>
          <w:b/>
          <w:bCs/>
          <w:noProof w:val="0"/>
          <w:u w:val="single"/>
          <w:rtl/>
        </w:rPr>
        <w:t>ת</w:t>
      </w:r>
      <w:r w:rsidRPr="001C31A8">
        <w:rPr>
          <w:rFonts w:ascii="Arial" w:hAnsi="Arial"/>
          <w:b/>
          <w:bCs/>
          <w:noProof w:val="0"/>
          <w:u w:val="single"/>
          <w:rtl/>
        </w:rPr>
        <w:t xml:space="preserve"> </w:t>
      </w:r>
      <w:r w:rsidRPr="00663430">
        <w:rPr>
          <w:rFonts w:ascii="Arial" w:hAnsi="Arial"/>
          <w:noProof w:val="0"/>
          <w:rtl/>
        </w:rPr>
        <w:t xml:space="preserve">- במקרה דנן, מצאתי כי הנתבע </w:t>
      </w:r>
      <w:r w:rsidR="00400E87">
        <w:rPr>
          <w:rFonts w:ascii="Arial" w:hAnsi="Arial" w:hint="cs"/>
          <w:noProof w:val="0"/>
          <w:rtl/>
        </w:rPr>
        <w:t xml:space="preserve">השתמש במשאבים </w:t>
      </w:r>
      <w:r w:rsidRPr="00663430">
        <w:rPr>
          <w:rFonts w:ascii="Arial" w:hAnsi="Arial"/>
          <w:noProof w:val="0"/>
          <w:rtl/>
        </w:rPr>
        <w:t xml:space="preserve">שנוצרו בתקופת הנישואין על מנת </w:t>
      </w:r>
      <w:r w:rsidR="00400E87">
        <w:rPr>
          <w:rFonts w:ascii="Arial" w:hAnsi="Arial" w:hint="cs"/>
          <w:noProof w:val="0"/>
          <w:rtl/>
        </w:rPr>
        <w:t>ל</w:t>
      </w:r>
      <w:r w:rsidR="00FC29B0">
        <w:rPr>
          <w:rFonts w:ascii="Arial" w:hAnsi="Arial" w:hint="cs"/>
          <w:noProof w:val="0"/>
          <w:rtl/>
        </w:rPr>
        <w:t>ה</w:t>
      </w:r>
      <w:r w:rsidR="00AE7BD7">
        <w:rPr>
          <w:rFonts w:ascii="Arial" w:hAnsi="Arial" w:hint="cs"/>
          <w:noProof w:val="0"/>
          <w:rtl/>
        </w:rPr>
        <w:t>וציא</w:t>
      </w:r>
      <w:r w:rsidR="00FC29B0">
        <w:rPr>
          <w:rFonts w:ascii="Arial" w:hAnsi="Arial" w:hint="cs"/>
          <w:noProof w:val="0"/>
          <w:rtl/>
        </w:rPr>
        <w:t xml:space="preserve"> מהכוח אל הפועל </w:t>
      </w:r>
      <w:r w:rsidR="00AE7BD7">
        <w:rPr>
          <w:rFonts w:ascii="Arial" w:hAnsi="Arial" w:hint="cs"/>
          <w:noProof w:val="0"/>
          <w:rtl/>
        </w:rPr>
        <w:t xml:space="preserve">את עסקת </w:t>
      </w:r>
      <w:r w:rsidR="007365AD">
        <w:rPr>
          <w:rFonts w:ascii="Arial" w:hAnsi="Arial"/>
          <w:noProof w:val="0"/>
        </w:rPr>
        <w:t>N</w:t>
      </w:r>
      <w:r w:rsidRPr="00663430">
        <w:rPr>
          <w:rFonts w:ascii="Arial" w:hAnsi="Arial"/>
          <w:noProof w:val="0"/>
          <w:rtl/>
        </w:rPr>
        <w:t xml:space="preserve"> ו</w:t>
      </w:r>
      <w:r w:rsidR="00764D96">
        <w:rPr>
          <w:rFonts w:ascii="Arial" w:hAnsi="Arial" w:hint="cs"/>
          <w:noProof w:val="0"/>
          <w:rtl/>
        </w:rPr>
        <w:t xml:space="preserve">כן להפיק את מלוא </w:t>
      </w:r>
      <w:r w:rsidRPr="00663430">
        <w:rPr>
          <w:rFonts w:ascii="Arial" w:hAnsi="Arial"/>
          <w:noProof w:val="0"/>
          <w:rtl/>
        </w:rPr>
        <w:t xml:space="preserve">ההכנסות האדירות שהתקבלו לידיו </w:t>
      </w:r>
      <w:r w:rsidR="00764D96">
        <w:rPr>
          <w:rFonts w:ascii="Arial" w:hAnsi="Arial" w:hint="cs"/>
          <w:noProof w:val="0"/>
          <w:rtl/>
        </w:rPr>
        <w:t>קודם למועד הקרע ואף לאחר מכן,</w:t>
      </w:r>
      <w:r w:rsidRPr="00663430">
        <w:rPr>
          <w:rFonts w:ascii="Arial" w:hAnsi="Arial"/>
          <w:noProof w:val="0"/>
          <w:rtl/>
        </w:rPr>
        <w:t xml:space="preserve"> כמפורט להלן</w:t>
      </w:r>
      <w:r w:rsidR="00FC29B0">
        <w:rPr>
          <w:rFonts w:ascii="Arial" w:hAnsi="Arial" w:hint="cs"/>
          <w:noProof w:val="0"/>
          <w:rtl/>
        </w:rPr>
        <w:t>;</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b/>
          <w:bCs/>
          <w:noProof w:val="0"/>
          <w:u w:val="single"/>
          <w:rtl/>
        </w:rPr>
        <w:t>ראשית</w:t>
      </w:r>
      <w:r w:rsidRPr="00663430">
        <w:rPr>
          <w:rFonts w:ascii="Arial" w:hAnsi="Arial"/>
          <w:noProof w:val="0"/>
          <w:rtl/>
        </w:rPr>
        <w:t xml:space="preserve">, </w:t>
      </w:r>
      <w:r w:rsidR="00400E87">
        <w:rPr>
          <w:rFonts w:ascii="Arial" w:hAnsi="Arial" w:hint="cs"/>
          <w:noProof w:val="0"/>
          <w:rtl/>
        </w:rPr>
        <w:t xml:space="preserve">אין חולק כי במהלך הנישואין הנתבע בנה את עצמו כאיש עסקים </w:t>
      </w:r>
      <w:r w:rsidR="000C5568">
        <w:rPr>
          <w:rFonts w:ascii="Arial" w:hAnsi="Arial" w:hint="cs"/>
          <w:noProof w:val="0"/>
          <w:rtl/>
        </w:rPr>
        <w:t xml:space="preserve">רב פעלים בארץ ובחו"ל </w:t>
      </w:r>
      <w:r w:rsidR="006F2574">
        <w:rPr>
          <w:rFonts w:ascii="Arial" w:hAnsi="Arial" w:hint="cs"/>
          <w:noProof w:val="0"/>
          <w:rtl/>
        </w:rPr>
        <w:t xml:space="preserve">שמנהל עסקאות ענק בעשרות מיליוני דולרים. הנתבע העיד בעצמו כי בתחילת </w:t>
      </w:r>
      <w:r w:rsidRPr="00663430">
        <w:rPr>
          <w:rFonts w:ascii="Arial" w:hAnsi="Arial"/>
          <w:noProof w:val="0"/>
          <w:rtl/>
        </w:rPr>
        <w:t xml:space="preserve">הנישואין היו </w:t>
      </w:r>
      <w:r w:rsidR="006F2574">
        <w:rPr>
          <w:rFonts w:ascii="Arial" w:hAnsi="Arial" w:hint="cs"/>
          <w:noProof w:val="0"/>
          <w:rtl/>
        </w:rPr>
        <w:t xml:space="preserve">הצדדים </w:t>
      </w:r>
      <w:r w:rsidRPr="00663430">
        <w:rPr>
          <w:rFonts w:ascii="Arial" w:hAnsi="Arial"/>
          <w:noProof w:val="0"/>
          <w:rtl/>
        </w:rPr>
        <w:t xml:space="preserve">חסרי רכוש </w:t>
      </w:r>
      <w:r w:rsidR="006F2574">
        <w:rPr>
          <w:rFonts w:ascii="Arial" w:hAnsi="Arial" w:hint="cs"/>
          <w:noProof w:val="0"/>
          <w:rtl/>
        </w:rPr>
        <w:t xml:space="preserve">משמעותי וכי בזכות עסקיו צמחו ושגשגו עד </w:t>
      </w:r>
      <w:r w:rsidR="00764D96">
        <w:rPr>
          <w:rFonts w:ascii="Arial" w:hAnsi="Arial" w:hint="cs"/>
          <w:noProof w:val="0"/>
          <w:rtl/>
        </w:rPr>
        <w:t xml:space="preserve">לקריסת </w:t>
      </w:r>
      <w:r w:rsidR="004E018A">
        <w:rPr>
          <w:rFonts w:ascii="Arial" w:hAnsi="Arial" w:hint="cs"/>
          <w:noProof w:val="0"/>
        </w:rPr>
        <w:t>A</w:t>
      </w:r>
      <w:r w:rsidR="00764D96">
        <w:rPr>
          <w:rFonts w:ascii="Arial" w:hAnsi="Arial" w:hint="cs"/>
          <w:noProof w:val="0"/>
          <w:rtl/>
        </w:rPr>
        <w:t xml:space="preserve"> שהיתה מפעל חייו</w:t>
      </w:r>
      <w:r w:rsidR="006F2574">
        <w:rPr>
          <w:rFonts w:ascii="Arial" w:hAnsi="Arial" w:hint="cs"/>
          <w:noProof w:val="0"/>
          <w:rtl/>
        </w:rPr>
        <w:t xml:space="preserve">. הנתבע העיד על </w:t>
      </w:r>
      <w:r w:rsidR="00FC29B0">
        <w:rPr>
          <w:rFonts w:ascii="Arial" w:hAnsi="Arial" w:hint="cs"/>
          <w:noProof w:val="0"/>
          <w:rtl/>
        </w:rPr>
        <w:t xml:space="preserve">תפקידו </w:t>
      </w:r>
      <w:r w:rsidR="00764D96">
        <w:rPr>
          <w:rFonts w:ascii="Arial" w:hAnsi="Arial" w:hint="cs"/>
          <w:noProof w:val="0"/>
          <w:rtl/>
        </w:rPr>
        <w:t xml:space="preserve">בין היתר </w:t>
      </w:r>
      <w:r w:rsidR="003578E6">
        <w:rPr>
          <w:rFonts w:ascii="Arial" w:hAnsi="Arial" w:hint="cs"/>
          <w:noProof w:val="0"/>
          <w:rtl/>
        </w:rPr>
        <w:t>כ</w:t>
      </w:r>
      <w:r w:rsidR="006F2574">
        <w:rPr>
          <w:rFonts w:ascii="Arial" w:hAnsi="Arial" w:hint="cs"/>
          <w:noProof w:val="0"/>
          <w:rtl/>
        </w:rPr>
        <w:t xml:space="preserve">מנכ"ל </w:t>
      </w:r>
      <w:r w:rsidR="007365AD">
        <w:rPr>
          <w:rFonts w:ascii="Arial" w:hAnsi="Arial" w:hint="cs"/>
          <w:noProof w:val="0"/>
          <w:rtl/>
        </w:rPr>
        <w:t xml:space="preserve">חברת </w:t>
      </w:r>
      <w:r w:rsidR="007365AD">
        <w:rPr>
          <w:rFonts w:ascii="Arial" w:hAnsi="Arial" w:hint="cs"/>
          <w:noProof w:val="0"/>
        </w:rPr>
        <w:t>A</w:t>
      </w:r>
      <w:r w:rsidR="006F2574">
        <w:rPr>
          <w:rFonts w:ascii="Arial" w:hAnsi="Arial" w:hint="cs"/>
          <w:noProof w:val="0"/>
          <w:rtl/>
        </w:rPr>
        <w:t xml:space="preserve"> במשך </w:t>
      </w:r>
      <w:r w:rsidRPr="00663430">
        <w:rPr>
          <w:rFonts w:ascii="Arial" w:hAnsi="Arial"/>
          <w:noProof w:val="0"/>
          <w:rtl/>
        </w:rPr>
        <w:t xml:space="preserve">14 שנים </w:t>
      </w:r>
      <w:r w:rsidR="003578E6">
        <w:rPr>
          <w:rFonts w:ascii="Arial" w:hAnsi="Arial" w:hint="cs"/>
          <w:noProof w:val="0"/>
          <w:rtl/>
        </w:rPr>
        <w:t>וכדבריו</w:t>
      </w:r>
      <w:r w:rsidRPr="00663430">
        <w:rPr>
          <w:rFonts w:ascii="Arial" w:hAnsi="Arial"/>
          <w:noProof w:val="0"/>
          <w:rtl/>
        </w:rPr>
        <w:t>: "</w:t>
      </w:r>
      <w:r w:rsidRPr="00663430">
        <w:rPr>
          <w:rFonts w:ascii="David" w:hAnsi="David"/>
          <w:b/>
          <w:bCs/>
          <w:rtl/>
        </w:rPr>
        <w:t xml:space="preserve">אני הייתי מנכ"ל של חברה </w:t>
      </w:r>
      <w:r w:rsidRPr="00663430">
        <w:rPr>
          <w:rFonts w:ascii="David" w:hAnsi="David"/>
          <w:b/>
          <w:bCs/>
          <w:rtl/>
        </w:rPr>
        <w:lastRenderedPageBreak/>
        <w:t xml:space="preserve">שנקראת </w:t>
      </w:r>
      <w:r w:rsidR="007365AD">
        <w:rPr>
          <w:rFonts w:ascii="David" w:hAnsi="David"/>
          <w:b/>
          <w:bCs/>
          <w:rtl/>
        </w:rPr>
        <w:t xml:space="preserve">חברת </w:t>
      </w:r>
      <w:r w:rsidR="007365AD">
        <w:rPr>
          <w:rFonts w:ascii="David" w:hAnsi="David"/>
          <w:b/>
          <w:bCs/>
        </w:rPr>
        <w:t>A</w:t>
      </w:r>
      <w:r w:rsidRPr="00663430">
        <w:rPr>
          <w:rFonts w:ascii="David" w:hAnsi="David"/>
          <w:b/>
          <w:bCs/>
          <w:rtl/>
        </w:rPr>
        <w:t>, זה הסטארט אפ שהתחלנו מ-3 אנשים, צמח ל-800 אנשים במשך 14 שנה כמעט, זה היה מפעל חיי מא' ועד ת', התחלתי אותו שלא היה כלום..</w:t>
      </w:r>
      <w:r w:rsidRPr="003578E6">
        <w:rPr>
          <w:rFonts w:ascii="David" w:hAnsi="David"/>
          <w:b/>
          <w:bCs/>
          <w:rtl/>
        </w:rPr>
        <w:t>.</w:t>
      </w:r>
      <w:r w:rsidRPr="003578E6">
        <w:rPr>
          <w:rFonts w:ascii="David" w:hAnsi="David"/>
          <w:rtl/>
        </w:rPr>
        <w:t>"</w:t>
      </w:r>
      <w:r w:rsidR="003578E6" w:rsidRPr="003578E6">
        <w:rPr>
          <w:rFonts w:ascii="David" w:hAnsi="David" w:hint="cs"/>
          <w:rtl/>
        </w:rPr>
        <w:t xml:space="preserve"> (עמ' 558, ש' 31-33), </w:t>
      </w:r>
      <w:r w:rsidR="003578E6">
        <w:rPr>
          <w:rFonts w:ascii="Arial" w:hAnsi="Arial" w:hint="cs"/>
          <w:noProof w:val="0"/>
          <w:rtl/>
        </w:rPr>
        <w:t xml:space="preserve">כן הודה </w:t>
      </w:r>
      <w:r w:rsidR="00FC29B0">
        <w:rPr>
          <w:rFonts w:ascii="Arial" w:hAnsi="Arial" w:hint="cs"/>
          <w:noProof w:val="0"/>
          <w:rtl/>
        </w:rPr>
        <w:t xml:space="preserve">הנתבע </w:t>
      </w:r>
      <w:r w:rsidR="003578E6">
        <w:rPr>
          <w:rFonts w:ascii="Arial" w:hAnsi="Arial" w:hint="cs"/>
          <w:noProof w:val="0"/>
          <w:rtl/>
        </w:rPr>
        <w:t xml:space="preserve">כי </w:t>
      </w:r>
      <w:r w:rsidR="003578E6" w:rsidRPr="003578E6">
        <w:rPr>
          <w:rFonts w:ascii="Arial" w:hAnsi="Arial" w:hint="cs"/>
          <w:noProof w:val="0"/>
          <w:rtl/>
        </w:rPr>
        <w:t xml:space="preserve">לצורך </w:t>
      </w:r>
      <w:r w:rsidR="00764D96">
        <w:rPr>
          <w:rFonts w:ascii="Arial" w:hAnsi="Arial" w:hint="cs"/>
          <w:noProof w:val="0"/>
          <w:rtl/>
        </w:rPr>
        <w:t>מינוף וקידום העסקים שלו הרבה ל</w:t>
      </w:r>
      <w:r w:rsidR="00764D96">
        <w:rPr>
          <w:rFonts w:ascii="Arial" w:hAnsi="Arial"/>
          <w:noProof w:val="0"/>
          <w:rtl/>
        </w:rPr>
        <w:t xml:space="preserve">נסוע </w:t>
      </w:r>
      <w:r w:rsidR="00764D96">
        <w:rPr>
          <w:rFonts w:ascii="Arial" w:hAnsi="Arial" w:hint="cs"/>
          <w:noProof w:val="0"/>
          <w:rtl/>
        </w:rPr>
        <w:t>לח</w:t>
      </w:r>
      <w:r w:rsidRPr="003578E6">
        <w:rPr>
          <w:rFonts w:ascii="Arial" w:hAnsi="Arial"/>
          <w:noProof w:val="0"/>
          <w:rtl/>
        </w:rPr>
        <w:t xml:space="preserve">ו"ל גם כשהילדים היו קטנים כדי לנהל את </w:t>
      </w:r>
      <w:r w:rsidR="00FC29B0">
        <w:rPr>
          <w:rFonts w:ascii="Arial" w:hAnsi="Arial" w:hint="cs"/>
          <w:noProof w:val="0"/>
          <w:rtl/>
        </w:rPr>
        <w:t>עסקיו</w:t>
      </w:r>
      <w:r w:rsidRPr="003578E6">
        <w:rPr>
          <w:rFonts w:ascii="Arial" w:hAnsi="Arial"/>
          <w:noProof w:val="0"/>
          <w:rtl/>
        </w:rPr>
        <w:t xml:space="preserve">, לרבות הקמת חברות וכו' </w:t>
      </w:r>
      <w:r w:rsidRPr="003578E6">
        <w:rPr>
          <w:rFonts w:ascii="David" w:hAnsi="David"/>
          <w:rtl/>
        </w:rPr>
        <w:t>(עמ' 560, ש'31 – עמ' 561 ש' 28)</w:t>
      </w:r>
      <w:r w:rsidR="00FC29B0">
        <w:rPr>
          <w:rFonts w:ascii="David" w:hAnsi="David" w:hint="cs"/>
          <w:rtl/>
        </w:rPr>
        <w:t xml:space="preserve">. </w:t>
      </w:r>
      <w:r w:rsidR="00C41EDD">
        <w:rPr>
          <w:rFonts w:ascii="David" w:hAnsi="David" w:hint="cs"/>
          <w:rtl/>
        </w:rPr>
        <w:t>הגם ש</w:t>
      </w:r>
      <w:r w:rsidR="00FC29B0">
        <w:rPr>
          <w:rFonts w:ascii="David" w:hAnsi="David" w:hint="cs"/>
          <w:rtl/>
        </w:rPr>
        <w:t xml:space="preserve">הנתבע </w:t>
      </w:r>
      <w:r w:rsidR="00C41EDD">
        <w:rPr>
          <w:rFonts w:ascii="David" w:hAnsi="David" w:hint="cs"/>
          <w:rtl/>
        </w:rPr>
        <w:t xml:space="preserve">ניסה למזער את תרומתה של התובעת </w:t>
      </w:r>
      <w:r w:rsidR="00E260C8">
        <w:rPr>
          <w:rFonts w:ascii="David" w:hAnsi="David" w:hint="cs"/>
          <w:rtl/>
        </w:rPr>
        <w:t xml:space="preserve">להצלחותיו העסקיות </w:t>
      </w:r>
      <w:r w:rsidR="00C41EDD">
        <w:rPr>
          <w:rFonts w:ascii="David" w:hAnsi="David" w:hint="cs"/>
          <w:rtl/>
        </w:rPr>
        <w:t xml:space="preserve">לאורך השנים, </w:t>
      </w:r>
      <w:r w:rsidR="00BD4CF2">
        <w:rPr>
          <w:rFonts w:ascii="David" w:hAnsi="David" w:hint="cs"/>
          <w:rtl/>
        </w:rPr>
        <w:t xml:space="preserve">לא מצאתי </w:t>
      </w:r>
      <w:r w:rsidR="00595FF1">
        <w:rPr>
          <w:rFonts w:ascii="David" w:hAnsi="David" w:hint="cs"/>
          <w:rtl/>
        </w:rPr>
        <w:t xml:space="preserve">כי יש </w:t>
      </w:r>
      <w:r w:rsidR="00BD4CF2">
        <w:rPr>
          <w:rFonts w:ascii="David" w:hAnsi="David" w:hint="cs"/>
          <w:rtl/>
        </w:rPr>
        <w:t>בכך ממש. אין ספק כי הצדדים התנהלו בצוותא חדא לאורך השנים והתובעת נאלצה להקריב רבות לטובת המשפחה</w:t>
      </w:r>
      <w:r w:rsidR="00764D96">
        <w:rPr>
          <w:rFonts w:ascii="David" w:hAnsi="David" w:hint="cs"/>
          <w:rtl/>
        </w:rPr>
        <w:t xml:space="preserve"> </w:t>
      </w:r>
      <w:r w:rsidR="009255C5">
        <w:rPr>
          <w:rFonts w:ascii="David" w:hAnsi="David" w:hint="cs"/>
          <w:rtl/>
        </w:rPr>
        <w:t>בין היתר נוכח</w:t>
      </w:r>
      <w:r w:rsidR="00764D96">
        <w:rPr>
          <w:rFonts w:ascii="David" w:hAnsi="David" w:hint="cs"/>
          <w:rtl/>
        </w:rPr>
        <w:t xml:space="preserve"> אופי פעילותו ועסקיו </w:t>
      </w:r>
      <w:r w:rsidR="00BD4CF2">
        <w:rPr>
          <w:rFonts w:ascii="David" w:hAnsi="David" w:hint="cs"/>
          <w:rtl/>
        </w:rPr>
        <w:t>של הנתבע</w:t>
      </w:r>
      <w:r w:rsidR="00764D96">
        <w:rPr>
          <w:rFonts w:ascii="David" w:hAnsi="David" w:hint="cs"/>
          <w:rtl/>
        </w:rPr>
        <w:t xml:space="preserve"> שהיו מרובי סיכונים</w:t>
      </w:r>
      <w:r w:rsidR="00C41EDD">
        <w:rPr>
          <w:rFonts w:ascii="David" w:hAnsi="David" w:hint="cs"/>
          <w:rtl/>
        </w:rPr>
        <w:t xml:space="preserve">. </w:t>
      </w:r>
      <w:r w:rsidRPr="00663430">
        <w:rPr>
          <w:rFonts w:ascii="David" w:hAnsi="David"/>
          <w:noProof w:val="0"/>
          <w:rtl/>
        </w:rPr>
        <w:t>יצוין, כי גם במהלך שנת 2013 היו ל</w:t>
      </w:r>
      <w:r w:rsidR="00764D96">
        <w:rPr>
          <w:rFonts w:ascii="David" w:hAnsi="David" w:hint="cs"/>
          <w:noProof w:val="0"/>
          <w:rtl/>
        </w:rPr>
        <w:t>נתבע</w:t>
      </w:r>
      <w:r w:rsidRPr="00663430">
        <w:rPr>
          <w:rFonts w:ascii="David" w:hAnsi="David"/>
          <w:noProof w:val="0"/>
          <w:rtl/>
        </w:rPr>
        <w:t xml:space="preserve"> נסיעות לחו"ל אודותיה</w:t>
      </w:r>
      <w:r w:rsidR="00BD4CF2">
        <w:rPr>
          <w:rFonts w:ascii="David" w:hAnsi="David" w:hint="cs"/>
          <w:noProof w:val="0"/>
          <w:rtl/>
        </w:rPr>
        <w:t>ן</w:t>
      </w:r>
      <w:r w:rsidRPr="00663430">
        <w:rPr>
          <w:rFonts w:ascii="David" w:hAnsi="David"/>
          <w:noProof w:val="0"/>
          <w:rtl/>
        </w:rPr>
        <w:t xml:space="preserve"> לא פירט ו</w:t>
      </w:r>
      <w:r w:rsidR="00BD4CF2">
        <w:rPr>
          <w:rFonts w:ascii="David" w:hAnsi="David" w:hint="cs"/>
          <w:noProof w:val="0"/>
          <w:rtl/>
        </w:rPr>
        <w:t xml:space="preserve">כן </w:t>
      </w:r>
      <w:r w:rsidR="00764D96">
        <w:rPr>
          <w:rFonts w:ascii="David" w:hAnsi="David" w:hint="cs"/>
          <w:noProof w:val="0"/>
          <w:rtl/>
        </w:rPr>
        <w:t xml:space="preserve">הנתבע אישר </w:t>
      </w:r>
      <w:r w:rsidRPr="00663430">
        <w:rPr>
          <w:rFonts w:ascii="David" w:hAnsi="David"/>
          <w:noProof w:val="0"/>
          <w:rtl/>
        </w:rPr>
        <w:t xml:space="preserve">כי החל מחודש יולי 2013 התחיל לנסוע בעקבות הפעילות מול חברת </w:t>
      </w:r>
      <w:r w:rsidR="007365AD">
        <w:rPr>
          <w:rFonts w:ascii="David" w:hAnsi="David"/>
          <w:noProof w:val="0"/>
        </w:rPr>
        <w:t>N</w:t>
      </w:r>
      <w:r w:rsidRPr="00663430">
        <w:rPr>
          <w:rFonts w:ascii="David" w:hAnsi="David"/>
          <w:noProof w:val="0"/>
          <w:rtl/>
        </w:rPr>
        <w:t xml:space="preserve"> </w:t>
      </w:r>
      <w:r w:rsidRPr="000C5568">
        <w:rPr>
          <w:rFonts w:ascii="David" w:hAnsi="David"/>
          <w:rtl/>
        </w:rPr>
        <w:t xml:space="preserve">(עמ' 553, </w:t>
      </w:r>
      <w:r w:rsidR="00BD4CF2">
        <w:rPr>
          <w:rFonts w:ascii="David" w:hAnsi="David" w:hint="cs"/>
          <w:rtl/>
        </w:rPr>
        <w:t>ש' 24-26</w:t>
      </w:r>
      <w:r w:rsidRPr="000C5568">
        <w:rPr>
          <w:rFonts w:ascii="David" w:hAnsi="David"/>
          <w:rtl/>
        </w:rPr>
        <w:t>).</w:t>
      </w:r>
      <w:r w:rsidRPr="00663430">
        <w:rPr>
          <w:rFonts w:ascii="David" w:hAnsi="David"/>
          <w:noProof w:val="0"/>
          <w:rtl/>
        </w:rPr>
        <w:t xml:space="preserve"> </w:t>
      </w:r>
      <w:r w:rsidR="000C5568">
        <w:rPr>
          <w:rFonts w:ascii="David" w:hAnsi="David" w:hint="cs"/>
          <w:noProof w:val="0"/>
          <w:rtl/>
        </w:rPr>
        <w:t xml:space="preserve">בנסיבות אלו, נוכח משך תקופת הנישואין הארוכה של הצדדים </w:t>
      </w:r>
      <w:r w:rsidR="00764D96">
        <w:rPr>
          <w:rFonts w:ascii="David" w:hAnsi="David" w:hint="cs"/>
          <w:noProof w:val="0"/>
          <w:rtl/>
        </w:rPr>
        <w:t xml:space="preserve">(25 </w:t>
      </w:r>
      <w:r w:rsidR="009255C5">
        <w:rPr>
          <w:rFonts w:ascii="David" w:hAnsi="David" w:hint="cs"/>
          <w:noProof w:val="0"/>
          <w:rtl/>
        </w:rPr>
        <w:t>שנה ומתוכם 23 שנות שיתוף</w:t>
      </w:r>
      <w:r w:rsidR="00764D96">
        <w:rPr>
          <w:rFonts w:ascii="David" w:hAnsi="David" w:hint="cs"/>
          <w:noProof w:val="0"/>
          <w:rtl/>
        </w:rPr>
        <w:t>), היות</w:t>
      </w:r>
      <w:r w:rsidR="009255C5">
        <w:rPr>
          <w:rFonts w:ascii="David" w:hAnsi="David" w:hint="cs"/>
          <w:noProof w:val="0"/>
          <w:rtl/>
        </w:rPr>
        <w:t>ם</w:t>
      </w:r>
      <w:r w:rsidR="00764D96">
        <w:rPr>
          <w:rFonts w:ascii="David" w:hAnsi="David" w:hint="cs"/>
          <w:noProof w:val="0"/>
          <w:rtl/>
        </w:rPr>
        <w:t xml:space="preserve"> </w:t>
      </w:r>
      <w:r w:rsidR="000C5568">
        <w:rPr>
          <w:rFonts w:ascii="David" w:hAnsi="David" w:hint="cs"/>
          <w:noProof w:val="0"/>
          <w:rtl/>
        </w:rPr>
        <w:t>חסרי רכוש</w:t>
      </w:r>
      <w:r w:rsidR="00C41EDD">
        <w:rPr>
          <w:rFonts w:ascii="David" w:hAnsi="David" w:hint="cs"/>
          <w:noProof w:val="0"/>
          <w:rtl/>
        </w:rPr>
        <w:t xml:space="preserve"> </w:t>
      </w:r>
      <w:r w:rsidR="00764D96">
        <w:rPr>
          <w:rFonts w:ascii="David" w:hAnsi="David" w:hint="cs"/>
          <w:noProof w:val="0"/>
          <w:rtl/>
        </w:rPr>
        <w:t>ממשי ב</w:t>
      </w:r>
      <w:r w:rsidR="008A602B">
        <w:rPr>
          <w:rFonts w:ascii="David" w:hAnsi="David" w:hint="cs"/>
          <w:noProof w:val="0"/>
          <w:rtl/>
        </w:rPr>
        <w:t xml:space="preserve">תחילת הנישואין, אופי והיקף </w:t>
      </w:r>
      <w:r w:rsidR="00AD6F55">
        <w:rPr>
          <w:rFonts w:ascii="David" w:hAnsi="David" w:hint="cs"/>
          <w:noProof w:val="0"/>
          <w:rtl/>
        </w:rPr>
        <w:t xml:space="preserve">הפעילות העסקית של הנתבע </w:t>
      </w:r>
      <w:r w:rsidR="00654029">
        <w:rPr>
          <w:rFonts w:ascii="David" w:hAnsi="David" w:hint="cs"/>
          <w:noProof w:val="0"/>
          <w:rtl/>
        </w:rPr>
        <w:t>במהלך הנישואין</w:t>
      </w:r>
      <w:r w:rsidR="008A602B">
        <w:rPr>
          <w:rFonts w:ascii="David" w:hAnsi="David" w:hint="cs"/>
          <w:noProof w:val="0"/>
          <w:rtl/>
        </w:rPr>
        <w:t xml:space="preserve">, </w:t>
      </w:r>
      <w:r w:rsidR="00A6673B">
        <w:rPr>
          <w:rFonts w:ascii="David" w:hAnsi="David" w:hint="cs"/>
          <w:noProof w:val="0"/>
          <w:rtl/>
        </w:rPr>
        <w:t xml:space="preserve">לא ניתן </w:t>
      </w:r>
      <w:r w:rsidR="00AD6F55">
        <w:rPr>
          <w:rFonts w:ascii="David" w:hAnsi="David" w:hint="cs"/>
          <w:noProof w:val="0"/>
          <w:rtl/>
        </w:rPr>
        <w:t xml:space="preserve">לנתק את </w:t>
      </w:r>
      <w:r w:rsidR="008A602B">
        <w:rPr>
          <w:rFonts w:ascii="David" w:hAnsi="David" w:hint="cs"/>
          <w:noProof w:val="0"/>
          <w:rtl/>
        </w:rPr>
        <w:t>ה</w:t>
      </w:r>
      <w:r w:rsidR="00A6787F">
        <w:rPr>
          <w:rFonts w:ascii="David" w:hAnsi="David" w:hint="cs"/>
          <w:noProof w:val="0"/>
          <w:rtl/>
        </w:rPr>
        <w:t xml:space="preserve">קשר בין </w:t>
      </w:r>
      <w:r w:rsidR="00ED75DD">
        <w:rPr>
          <w:rFonts w:ascii="David" w:hAnsi="David" w:hint="cs"/>
          <w:noProof w:val="0"/>
          <w:rtl/>
        </w:rPr>
        <w:t>החיים המשותפים ו</w:t>
      </w:r>
      <w:r w:rsidR="00654029">
        <w:rPr>
          <w:rFonts w:ascii="David" w:hAnsi="David" w:hint="cs"/>
          <w:noProof w:val="0"/>
          <w:rtl/>
        </w:rPr>
        <w:t>תרומתה של התובעת ל</w:t>
      </w:r>
      <w:r w:rsidR="00BD4CF2">
        <w:rPr>
          <w:rFonts w:ascii="David" w:hAnsi="David" w:hint="cs"/>
          <w:noProof w:val="0"/>
          <w:rtl/>
        </w:rPr>
        <w:t>התפתחותו ול</w:t>
      </w:r>
      <w:r w:rsidR="00654029">
        <w:rPr>
          <w:rFonts w:ascii="David" w:hAnsi="David" w:hint="cs"/>
          <w:noProof w:val="0"/>
          <w:rtl/>
        </w:rPr>
        <w:t xml:space="preserve">קידומו </w:t>
      </w:r>
      <w:r w:rsidR="008A602B">
        <w:rPr>
          <w:rFonts w:ascii="David" w:hAnsi="David" w:hint="cs"/>
          <w:noProof w:val="0"/>
          <w:rtl/>
        </w:rPr>
        <w:t xml:space="preserve">העסקי </w:t>
      </w:r>
      <w:r w:rsidR="00654029">
        <w:rPr>
          <w:rFonts w:ascii="David" w:hAnsi="David" w:hint="cs"/>
          <w:noProof w:val="0"/>
          <w:rtl/>
        </w:rPr>
        <w:t>של הנתבע</w:t>
      </w:r>
      <w:r w:rsidR="00FC29B0">
        <w:rPr>
          <w:rFonts w:ascii="David" w:hAnsi="David" w:hint="cs"/>
          <w:noProof w:val="0"/>
          <w:rtl/>
        </w:rPr>
        <w:t xml:space="preserve"> </w:t>
      </w:r>
      <w:r w:rsidR="00ED75DD">
        <w:rPr>
          <w:rFonts w:ascii="David" w:hAnsi="David" w:hint="cs"/>
          <w:noProof w:val="0"/>
          <w:rtl/>
        </w:rPr>
        <w:t xml:space="preserve">בתקופת הנישואין לבין הפירות שהתקבלו כתוצאה </w:t>
      </w:r>
      <w:r w:rsidR="008100C2">
        <w:rPr>
          <w:rFonts w:ascii="David" w:hAnsi="David" w:hint="cs"/>
          <w:noProof w:val="0"/>
          <w:rtl/>
        </w:rPr>
        <w:t xml:space="preserve">מהתפתחות עסקית זו </w:t>
      </w:r>
      <w:r w:rsidR="001654C9">
        <w:rPr>
          <w:rFonts w:ascii="David" w:hAnsi="David" w:hint="cs"/>
          <w:noProof w:val="0"/>
          <w:rtl/>
        </w:rPr>
        <w:t>בסמוך לאחר מועד הקרע</w:t>
      </w:r>
      <w:r w:rsidR="00C41EDD">
        <w:rPr>
          <w:rFonts w:ascii="David" w:hAnsi="David" w:hint="cs"/>
          <w:noProof w:val="0"/>
          <w:rtl/>
        </w:rPr>
        <w:t xml:space="preserve">. </w:t>
      </w:r>
      <w:r w:rsidR="000C5568">
        <w:rPr>
          <w:rFonts w:ascii="David" w:hAnsi="David" w:hint="cs"/>
          <w:noProof w:val="0"/>
          <w:rtl/>
        </w:rPr>
        <w:t xml:space="preserve"> </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tl/>
        </w:rPr>
      </w:pPr>
      <w:r w:rsidRPr="00663430">
        <w:rPr>
          <w:rFonts w:ascii="David" w:hAnsi="David"/>
          <w:b/>
          <w:bCs/>
          <w:u w:val="single"/>
          <w:rtl/>
        </w:rPr>
        <w:t>שנית</w:t>
      </w:r>
      <w:r w:rsidRPr="00663430">
        <w:rPr>
          <w:rFonts w:ascii="David" w:hAnsi="David"/>
          <w:b/>
          <w:bCs/>
          <w:rtl/>
        </w:rPr>
        <w:t xml:space="preserve">, הנתבע העיד כי השקיע </w:t>
      </w:r>
      <w:r w:rsidR="00FC29B0" w:rsidRPr="00BD4CF2">
        <w:rPr>
          <w:rFonts w:ascii="David" w:hAnsi="David" w:hint="cs"/>
          <w:b/>
          <w:bCs/>
          <w:u w:val="single"/>
          <w:rtl/>
        </w:rPr>
        <w:t>בפועל</w:t>
      </w:r>
      <w:r w:rsidR="00FC29B0" w:rsidRPr="00BD4CF2">
        <w:rPr>
          <w:rFonts w:ascii="David" w:hAnsi="David" w:hint="cs"/>
          <w:rtl/>
        </w:rPr>
        <w:t xml:space="preserve"> </w:t>
      </w:r>
      <w:r w:rsidR="00FC29B0">
        <w:rPr>
          <w:rFonts w:ascii="David" w:hAnsi="David" w:hint="cs"/>
          <w:b/>
          <w:bCs/>
          <w:rtl/>
        </w:rPr>
        <w:t xml:space="preserve">משאבים כלכליים </w:t>
      </w:r>
      <w:r w:rsidRPr="00663430">
        <w:rPr>
          <w:rFonts w:ascii="David" w:hAnsi="David"/>
          <w:b/>
          <w:bCs/>
          <w:rtl/>
        </w:rPr>
        <w:t xml:space="preserve">לצורך </w:t>
      </w:r>
      <w:r w:rsidR="00FC29B0">
        <w:rPr>
          <w:rFonts w:ascii="David" w:hAnsi="David" w:hint="cs"/>
          <w:b/>
          <w:bCs/>
          <w:rtl/>
        </w:rPr>
        <w:t xml:space="preserve">קיום העסקה, קרי מימון </w:t>
      </w:r>
      <w:r w:rsidRPr="00663430">
        <w:rPr>
          <w:rFonts w:ascii="David" w:hAnsi="David"/>
          <w:b/>
          <w:bCs/>
          <w:rtl/>
        </w:rPr>
        <w:t>טיסות, הוצאות משפטיות והוצאות נוספות, הוצאות ש</w:t>
      </w:r>
      <w:r w:rsidR="00FC29B0">
        <w:rPr>
          <w:rFonts w:ascii="David" w:hAnsi="David" w:hint="cs"/>
          <w:b/>
          <w:bCs/>
          <w:rtl/>
        </w:rPr>
        <w:t xml:space="preserve">בחלקן הוצאו בתקופת הנישואין, ולמעשה </w:t>
      </w:r>
      <w:r w:rsidRPr="00663430">
        <w:rPr>
          <w:rFonts w:ascii="David" w:hAnsi="David"/>
          <w:b/>
          <w:bCs/>
          <w:rtl/>
        </w:rPr>
        <w:t>מומנו מכספים משותפים</w:t>
      </w:r>
      <w:r w:rsidRPr="008A602B">
        <w:rPr>
          <w:rFonts w:ascii="David" w:hAnsi="David"/>
          <w:rtl/>
        </w:rPr>
        <w:t>:</w:t>
      </w:r>
      <w:r w:rsidRPr="00663430">
        <w:rPr>
          <w:rFonts w:ascii="David" w:hAnsi="David"/>
          <w:rtl/>
        </w:rPr>
        <w:t xml:space="preserve"> </w:t>
      </w:r>
      <w:r w:rsidR="008A602B">
        <w:rPr>
          <w:rFonts w:ascii="Arial" w:hAnsi="Arial" w:hint="cs"/>
          <w:noProof w:val="0"/>
          <w:rtl/>
        </w:rPr>
        <w:t xml:space="preserve">כך, למשל, </w:t>
      </w:r>
      <w:r w:rsidRPr="00663430">
        <w:rPr>
          <w:rFonts w:ascii="Arial" w:hAnsi="Arial"/>
          <w:noProof w:val="0"/>
          <w:rtl/>
        </w:rPr>
        <w:t>הוכח</w:t>
      </w:r>
      <w:r w:rsidR="008A602B">
        <w:rPr>
          <w:rFonts w:ascii="Arial" w:hAnsi="Arial" w:hint="cs"/>
          <w:noProof w:val="0"/>
          <w:rtl/>
        </w:rPr>
        <w:t xml:space="preserve"> </w:t>
      </w:r>
      <w:r w:rsidRPr="00663430">
        <w:rPr>
          <w:rFonts w:ascii="Arial" w:hAnsi="Arial"/>
          <w:noProof w:val="0"/>
          <w:rtl/>
        </w:rPr>
        <w:t xml:space="preserve">כי כבר בחודש 11/2013 (בימ"ש/3, בימ"ש/15) הנתבע קיבל מחברת </w:t>
      </w:r>
      <w:r w:rsidR="007365AD">
        <w:rPr>
          <w:rFonts w:ascii="Arial" w:hAnsi="Arial"/>
          <w:noProof w:val="0"/>
        </w:rPr>
        <w:t>N</w:t>
      </w:r>
      <w:r w:rsidRPr="00663430">
        <w:rPr>
          <w:rFonts w:ascii="Arial" w:hAnsi="Arial"/>
          <w:noProof w:val="0"/>
          <w:rtl/>
        </w:rPr>
        <w:t xml:space="preserve"> החזר הוצאות בגין טיסות ליעד העסקה; </w:t>
      </w:r>
      <w:r w:rsidRPr="00663430">
        <w:rPr>
          <w:rFonts w:ascii="David" w:hAnsi="David"/>
          <w:rtl/>
        </w:rPr>
        <w:t xml:space="preserve">כן, הנתבע העיד כי הוציא הוצאות רבות עבור יועצים </w:t>
      </w:r>
      <w:r w:rsidR="00582691">
        <w:rPr>
          <w:rFonts w:ascii="David" w:hAnsi="David" w:hint="cs"/>
          <w:rtl/>
        </w:rPr>
        <w:t xml:space="preserve">ואף השתמש ביועצים </w:t>
      </w:r>
      <w:r w:rsidR="001654C9">
        <w:rPr>
          <w:rFonts w:ascii="David" w:hAnsi="David" w:hint="cs"/>
          <w:rtl/>
        </w:rPr>
        <w:t>של</w:t>
      </w:r>
      <w:r w:rsidR="00582691">
        <w:rPr>
          <w:rFonts w:ascii="David" w:hAnsi="David" w:hint="cs"/>
          <w:rtl/>
        </w:rPr>
        <w:t xml:space="preserve"> עסקת ה</w:t>
      </w:r>
      <w:r w:rsidR="004E018A">
        <w:rPr>
          <w:rFonts w:ascii="David" w:hAnsi="David" w:hint="cs"/>
          <w:rtl/>
        </w:rPr>
        <w:t xml:space="preserve">--- </w:t>
      </w:r>
      <w:r w:rsidR="00582691">
        <w:rPr>
          <w:rFonts w:ascii="David" w:hAnsi="David" w:hint="cs"/>
          <w:rtl/>
        </w:rPr>
        <w:t>ש</w:t>
      </w:r>
      <w:r w:rsidR="001654C9">
        <w:rPr>
          <w:rFonts w:ascii="David" w:hAnsi="David" w:hint="cs"/>
          <w:rtl/>
        </w:rPr>
        <w:t xml:space="preserve">ניסה לקדם לפני או במקביל </w:t>
      </w:r>
      <w:r w:rsidR="00582691">
        <w:rPr>
          <w:rFonts w:ascii="David" w:hAnsi="David" w:hint="cs"/>
          <w:rtl/>
        </w:rPr>
        <w:t xml:space="preserve">לעסקת </w:t>
      </w:r>
      <w:r w:rsidR="007365AD">
        <w:rPr>
          <w:rFonts w:ascii="David" w:hAnsi="David" w:hint="cs"/>
        </w:rPr>
        <w:t>N</w:t>
      </w:r>
      <w:r w:rsidR="00582691">
        <w:rPr>
          <w:rFonts w:ascii="David" w:hAnsi="David" w:hint="cs"/>
          <w:rtl/>
        </w:rPr>
        <w:t xml:space="preserve"> </w:t>
      </w:r>
      <w:r w:rsidRPr="00663430">
        <w:rPr>
          <w:rFonts w:ascii="David" w:hAnsi="David"/>
          <w:rtl/>
        </w:rPr>
        <w:t>וכדבריו: "</w:t>
      </w:r>
      <w:r w:rsidR="004E018A">
        <w:rPr>
          <w:rFonts w:ascii="David" w:hAnsi="David" w:hint="cs"/>
          <w:b/>
          <w:bCs/>
          <w:rtl/>
        </w:rPr>
        <w:t>הנתבע</w:t>
      </w:r>
      <w:r w:rsidRPr="00663430">
        <w:rPr>
          <w:rFonts w:ascii="David" w:hAnsi="David"/>
          <w:b/>
          <w:bCs/>
          <w:rtl/>
        </w:rPr>
        <w:t xml:space="preserve"> : אם אני לא טועה היו לי יועצים בהתחלה שלדעתי הם, לדעתי לקחנו אותם ל</w:t>
      </w:r>
      <w:r w:rsidR="004E018A">
        <w:rPr>
          <w:rFonts w:ascii="David" w:hAnsi="David" w:hint="cs"/>
          <w:b/>
          <w:bCs/>
          <w:rtl/>
        </w:rPr>
        <w:t xml:space="preserve"> --- א</w:t>
      </w:r>
      <w:r w:rsidRPr="00663430">
        <w:rPr>
          <w:rFonts w:ascii="David" w:hAnsi="David"/>
          <w:b/>
          <w:bCs/>
          <w:rtl/>
        </w:rPr>
        <w:t xml:space="preserve">בל אני כבר לא זוכר. זה </w:t>
      </w:r>
      <w:r w:rsidRPr="00663430">
        <w:rPr>
          <w:rFonts w:ascii="David" w:hAnsi="David"/>
          <w:b/>
          <w:bCs/>
          <w:u w:val="single"/>
          <w:rtl/>
        </w:rPr>
        <w:t>הוצאות טיסה, הוצאות אירוח, הוצאות משפטיות, הוצאות של חברה,</w:t>
      </w:r>
      <w:r w:rsidRPr="00663430">
        <w:rPr>
          <w:rFonts w:ascii="David" w:hAnsi="David"/>
          <w:b/>
          <w:bCs/>
          <w:rtl/>
        </w:rPr>
        <w:t xml:space="preserve"> זה רשום במאזן....  ההוצאות שאת ניסית או מר כריסטוף ניסה להראות ואוו הוא נוסע ב-2 מיליון שקל, הן לא נכונות. </w:t>
      </w:r>
      <w:r w:rsidRPr="00663430">
        <w:rPr>
          <w:rFonts w:ascii="David" w:hAnsi="David"/>
          <w:b/>
          <w:bCs/>
          <w:u w:val="single"/>
          <w:rtl/>
        </w:rPr>
        <w:t>נסעתי בסכומים גבוהים אבל לא בסכומים האלה כי חלקם הוחזרו לי</w:t>
      </w:r>
      <w:r w:rsidR="00221E6C">
        <w:rPr>
          <w:rFonts w:ascii="David" w:hAnsi="David" w:hint="cs"/>
          <w:b/>
          <w:bCs/>
          <w:rtl/>
        </w:rPr>
        <w:t xml:space="preserve"> ...</w:t>
      </w:r>
      <w:r w:rsidRPr="00663430">
        <w:rPr>
          <w:rFonts w:ascii="David" w:hAnsi="David"/>
          <w:b/>
          <w:bCs/>
          <w:rtl/>
        </w:rPr>
        <w:t xml:space="preserve"> </w:t>
      </w:r>
      <w:r w:rsidRPr="00663430">
        <w:rPr>
          <w:rFonts w:ascii="David" w:hAnsi="David"/>
          <w:b/>
          <w:bCs/>
          <w:u w:val="single"/>
          <w:rtl/>
        </w:rPr>
        <w:t xml:space="preserve">עו"ד שטיינפלד: שחלקן הוחזרו על ידי מי שעשית לו בעצם את העסקה. </w:t>
      </w:r>
      <w:r w:rsidR="004E018A">
        <w:rPr>
          <w:rFonts w:ascii="David" w:hAnsi="David" w:hint="cs"/>
          <w:b/>
          <w:bCs/>
          <w:u w:val="single"/>
          <w:rtl/>
        </w:rPr>
        <w:t>הנתבע</w:t>
      </w:r>
      <w:r w:rsidRPr="00663430">
        <w:rPr>
          <w:rFonts w:ascii="David" w:hAnsi="David"/>
          <w:b/>
          <w:bCs/>
          <w:u w:val="single"/>
          <w:rtl/>
        </w:rPr>
        <w:t>: שהשתתף איתי בטיסות</w:t>
      </w:r>
      <w:r w:rsidR="00221E6C" w:rsidRPr="00221E6C">
        <w:rPr>
          <w:rFonts w:ascii="David" w:hAnsi="David" w:hint="cs"/>
          <w:rtl/>
        </w:rPr>
        <w:t>" (</w:t>
      </w:r>
      <w:r w:rsidRPr="00663430">
        <w:rPr>
          <w:rFonts w:ascii="David" w:hAnsi="David"/>
          <w:rtl/>
        </w:rPr>
        <w:t xml:space="preserve">עמ' 633, ש' </w:t>
      </w:r>
      <w:r w:rsidR="00221E6C">
        <w:rPr>
          <w:rFonts w:ascii="David" w:hAnsi="David" w:hint="cs"/>
          <w:rtl/>
        </w:rPr>
        <w:t>14</w:t>
      </w:r>
      <w:r w:rsidRPr="00663430">
        <w:rPr>
          <w:rFonts w:ascii="David" w:hAnsi="David"/>
          <w:rtl/>
        </w:rPr>
        <w:t xml:space="preserve"> – עמ' 634, ש' 13</w:t>
      </w:r>
      <w:r w:rsidR="00221E6C">
        <w:rPr>
          <w:rFonts w:ascii="David" w:hAnsi="David" w:hint="cs"/>
          <w:rtl/>
        </w:rPr>
        <w:t xml:space="preserve">). גם </w:t>
      </w:r>
      <w:r w:rsidR="004E018A">
        <w:rPr>
          <w:rFonts w:ascii="Arial" w:hAnsi="Arial" w:hint="cs"/>
          <w:b/>
          <w:bCs/>
          <w:noProof w:val="0"/>
          <w:rtl/>
        </w:rPr>
        <w:t>שותפו של הנתבע</w:t>
      </w:r>
      <w:r w:rsidRPr="00663430">
        <w:rPr>
          <w:rFonts w:ascii="Arial" w:hAnsi="Arial"/>
          <w:noProof w:val="0"/>
          <w:rtl/>
        </w:rPr>
        <w:t xml:space="preserve"> אישר כי </w:t>
      </w:r>
      <w:r w:rsidR="00221E6C">
        <w:rPr>
          <w:rFonts w:ascii="Arial" w:hAnsi="Arial" w:hint="cs"/>
          <w:noProof w:val="0"/>
          <w:rtl/>
        </w:rPr>
        <w:t xml:space="preserve">בתחילת הדרך </w:t>
      </w:r>
      <w:r w:rsidRPr="00663430">
        <w:rPr>
          <w:rFonts w:ascii="Arial" w:hAnsi="Arial"/>
          <w:noProof w:val="0"/>
          <w:rtl/>
        </w:rPr>
        <w:t>הוצאו הוצאות בסכומים נכבדים: "</w:t>
      </w:r>
      <w:r w:rsidRPr="00663430">
        <w:rPr>
          <w:rFonts w:ascii="Arial" w:hAnsi="Arial"/>
          <w:b/>
          <w:bCs/>
          <w:rtl/>
        </w:rPr>
        <w:t xml:space="preserve">עו"ד שטיינפלד: עמוד 58 </w:t>
      </w:r>
      <w:bookmarkStart w:id="106" w:name="_ETM_Q_3058245"/>
      <w:bookmarkEnd w:id="106"/>
      <w:r w:rsidRPr="00663430">
        <w:rPr>
          <w:rFonts w:ascii="Arial" w:hAnsi="Arial"/>
          <w:b/>
          <w:bCs/>
          <w:rtl/>
        </w:rPr>
        <w:t xml:space="preserve">גברתי לחוות הדעת של המומחה. רשום, אם גברתי תסתכל ב2.12.14, </w:t>
      </w:r>
      <w:bookmarkStart w:id="107" w:name="_ETM_Q_3065829"/>
      <w:bookmarkEnd w:id="107"/>
      <w:r w:rsidRPr="00663430">
        <w:rPr>
          <w:rFonts w:ascii="Arial" w:hAnsi="Arial"/>
          <w:b/>
          <w:bCs/>
          <w:rtl/>
        </w:rPr>
        <w:t>ב28.12.15, יש השתתפות בהוצאות שאתה מעביר ל</w:t>
      </w:r>
      <w:r w:rsidR="004E018A">
        <w:rPr>
          <w:rFonts w:ascii="Arial" w:hAnsi="Arial" w:hint="cs"/>
          <w:b/>
          <w:bCs/>
          <w:rtl/>
        </w:rPr>
        <w:t>נתבע</w:t>
      </w:r>
      <w:r w:rsidRPr="00663430">
        <w:rPr>
          <w:rFonts w:ascii="Arial" w:hAnsi="Arial"/>
          <w:b/>
          <w:bCs/>
          <w:rtl/>
        </w:rPr>
        <w:t xml:space="preserve">. </w:t>
      </w:r>
      <w:bookmarkStart w:id="108" w:name="_ETM_Q_3072622"/>
      <w:bookmarkEnd w:id="108"/>
      <w:r w:rsidRPr="00663430">
        <w:rPr>
          <w:rFonts w:ascii="Arial" w:hAnsi="Arial"/>
          <w:b/>
          <w:bCs/>
          <w:rtl/>
        </w:rPr>
        <w:t xml:space="preserve">אתה רואה? סכומים של 450 אלף ואחר כך 651 אלף. ... </w:t>
      </w:r>
      <w:r w:rsidR="004E018A">
        <w:rPr>
          <w:rFonts w:ascii="Arial" w:hAnsi="Arial" w:hint="cs"/>
          <w:b/>
          <w:bCs/>
          <w:rtl/>
        </w:rPr>
        <w:t>ת</w:t>
      </w:r>
      <w:r w:rsidRPr="00663430">
        <w:rPr>
          <w:rFonts w:ascii="Arial" w:hAnsi="Arial"/>
          <w:b/>
          <w:bCs/>
          <w:rtl/>
        </w:rPr>
        <w:t xml:space="preserve">: אני לא זוכר את המספרים האלה בכלל, </w:t>
      </w:r>
      <w:r w:rsidRPr="00663430">
        <w:rPr>
          <w:rFonts w:ascii="Arial" w:hAnsi="Arial"/>
          <w:b/>
          <w:bCs/>
          <w:u w:val="single"/>
          <w:rtl/>
        </w:rPr>
        <w:t xml:space="preserve">אבל את </w:t>
      </w:r>
      <w:bookmarkStart w:id="109" w:name="_ETM_Q_3091862"/>
      <w:bookmarkEnd w:id="109"/>
      <w:r w:rsidRPr="00663430">
        <w:rPr>
          <w:rFonts w:ascii="Arial" w:hAnsi="Arial"/>
          <w:b/>
          <w:bCs/>
          <w:u w:val="single"/>
          <w:rtl/>
        </w:rPr>
        <w:t>ההוצאות הראשונות שלנו, לקחנו מטוסים פרטיים וכל מיני דברים כאלה,</w:t>
      </w:r>
      <w:bookmarkStart w:id="110" w:name="_ETM_Q_3094362"/>
      <w:bookmarkEnd w:id="110"/>
      <w:r w:rsidRPr="00663430">
        <w:rPr>
          <w:rFonts w:ascii="Arial" w:hAnsi="Arial"/>
          <w:b/>
          <w:bCs/>
          <w:u w:val="single"/>
          <w:rtl/>
        </w:rPr>
        <w:t xml:space="preserve"> </w:t>
      </w:r>
      <w:r w:rsidR="004E018A">
        <w:rPr>
          <w:rFonts w:ascii="Arial" w:hAnsi="Arial" w:hint="cs"/>
          <w:b/>
          <w:bCs/>
          <w:u w:val="single"/>
          <w:rtl/>
        </w:rPr>
        <w:t>הנתבע</w:t>
      </w:r>
      <w:r w:rsidRPr="00663430">
        <w:rPr>
          <w:rFonts w:ascii="Arial" w:hAnsi="Arial"/>
          <w:b/>
          <w:bCs/>
          <w:u w:val="single"/>
          <w:rtl/>
        </w:rPr>
        <w:t xml:space="preserve"> לקח אותם על עצמו ואחרי זה אני החזרתי לו</w:t>
      </w:r>
      <w:r w:rsidR="00221E6C">
        <w:rPr>
          <w:rFonts w:ascii="Arial" w:hAnsi="Arial" w:hint="cs"/>
          <w:rtl/>
        </w:rPr>
        <w:t>"</w:t>
      </w:r>
      <w:r w:rsidR="00221E6C">
        <w:rPr>
          <w:rFonts w:ascii="Arial" w:hAnsi="Arial" w:hint="cs"/>
          <w:b/>
          <w:bCs/>
          <w:rtl/>
        </w:rPr>
        <w:t xml:space="preserve"> </w:t>
      </w:r>
      <w:r w:rsidR="00221E6C" w:rsidRPr="00221E6C">
        <w:rPr>
          <w:rFonts w:ascii="Arial" w:hAnsi="Arial" w:hint="cs"/>
          <w:rtl/>
        </w:rPr>
        <w:t>(</w:t>
      </w:r>
      <w:r w:rsidRPr="00663430">
        <w:rPr>
          <w:rFonts w:ascii="Arial" w:hAnsi="Arial"/>
          <w:rtl/>
        </w:rPr>
        <w:t>עמ' 756, ש' 6-</w:t>
      </w:r>
      <w:r w:rsidR="00221E6C">
        <w:rPr>
          <w:rFonts w:ascii="Arial" w:hAnsi="Arial" w:hint="cs"/>
          <w:rtl/>
        </w:rPr>
        <w:t>20)</w:t>
      </w:r>
      <w:r w:rsidRPr="00663430">
        <w:rPr>
          <w:rFonts w:ascii="Arial" w:hAnsi="Arial"/>
          <w:rtl/>
        </w:rPr>
        <w:t xml:space="preserve">. </w:t>
      </w:r>
      <w:r w:rsidRPr="00663430">
        <w:rPr>
          <w:rFonts w:ascii="David" w:hAnsi="David"/>
          <w:rtl/>
        </w:rPr>
        <w:t xml:space="preserve">גם </w:t>
      </w:r>
      <w:r w:rsidRPr="001654C9">
        <w:rPr>
          <w:rFonts w:ascii="David" w:hAnsi="David"/>
          <w:b/>
          <w:bCs/>
          <w:rtl/>
        </w:rPr>
        <w:t xml:space="preserve">המומחה </w:t>
      </w:r>
      <w:r w:rsidRPr="00663430">
        <w:rPr>
          <w:rFonts w:ascii="David" w:hAnsi="David"/>
          <w:rtl/>
        </w:rPr>
        <w:t xml:space="preserve">העיד </w:t>
      </w:r>
      <w:r w:rsidR="00221E6C">
        <w:rPr>
          <w:rFonts w:ascii="David" w:hAnsi="David" w:hint="cs"/>
          <w:rtl/>
        </w:rPr>
        <w:t>כי בתחילת הדרך הוצאו הוצאות על נסיעות לחו"ל ויעוץ משפטי</w:t>
      </w:r>
      <w:r w:rsidR="001654C9">
        <w:rPr>
          <w:rFonts w:ascii="David" w:hAnsi="David" w:hint="cs"/>
          <w:rtl/>
        </w:rPr>
        <w:t xml:space="preserve"> וכי הנתבע אישר שמדובר בהוצאות עבור עסקת </w:t>
      </w:r>
      <w:r w:rsidR="007365AD">
        <w:rPr>
          <w:rFonts w:ascii="David" w:hAnsi="David" w:hint="cs"/>
        </w:rPr>
        <w:t>N</w:t>
      </w:r>
      <w:r w:rsidR="00221E6C">
        <w:rPr>
          <w:rFonts w:ascii="David" w:hAnsi="David" w:hint="cs"/>
          <w:rtl/>
        </w:rPr>
        <w:t>:</w:t>
      </w:r>
      <w:r w:rsidR="00AF2002">
        <w:rPr>
          <w:rFonts w:ascii="David" w:hAnsi="David" w:hint="cs"/>
          <w:rtl/>
        </w:rPr>
        <w:t xml:space="preserve"> </w:t>
      </w:r>
      <w:r w:rsidRPr="00663430">
        <w:rPr>
          <w:rFonts w:ascii="David" w:hAnsi="David"/>
          <w:rtl/>
        </w:rPr>
        <w:t>"</w:t>
      </w:r>
      <w:r w:rsidRPr="00663430">
        <w:rPr>
          <w:rFonts w:ascii="David" w:hAnsi="David"/>
          <w:b/>
          <w:bCs/>
          <w:rtl/>
        </w:rPr>
        <w:t xml:space="preserve">עו"ד שטיינפלד : ... אני מפנה אותך לעמוד 56 לחוות הדעת ... לסעיף 8.2 שכותרתו ריכוז דו"חות </w:t>
      </w:r>
      <w:r w:rsidR="004F2788">
        <w:rPr>
          <w:rFonts w:ascii="David" w:hAnsi="David"/>
          <w:b/>
          <w:bCs/>
          <w:rtl/>
        </w:rPr>
        <w:t>כספיים מבוקרים לשנים 2013-2015</w:t>
      </w:r>
      <w:r w:rsidR="004F2788">
        <w:rPr>
          <w:rFonts w:ascii="David" w:hAnsi="David" w:hint="cs"/>
          <w:b/>
          <w:bCs/>
          <w:rtl/>
        </w:rPr>
        <w:t xml:space="preserve"> ...</w:t>
      </w:r>
      <w:r w:rsidRPr="00663430">
        <w:rPr>
          <w:rFonts w:ascii="David" w:hAnsi="David"/>
          <w:b/>
          <w:bCs/>
          <w:rtl/>
        </w:rPr>
        <w:t xml:space="preserve"> ב</w:t>
      </w:r>
      <w:r w:rsidRPr="00663430">
        <w:rPr>
          <w:rFonts w:ascii="David" w:hAnsi="David"/>
          <w:b/>
          <w:bCs/>
          <w:u w:val="single"/>
          <w:rtl/>
        </w:rPr>
        <w:t>שנת 2013 אני רואה נסיעות לחו"ל 222 אלף ובשנת 2014 אני רוצה רק שתאשר לי כי זה ריכוז שאתה עשית, יש פה ייעוץ משפטי של 1,965,000 ונסיעות לחו"ל 2,234,340. אני מתרכזת גבירתי רק ב-2013-2014 לצורך העניין</w:t>
      </w:r>
      <w:r w:rsidRPr="00663430">
        <w:rPr>
          <w:rFonts w:ascii="David" w:hAnsi="David"/>
          <w:b/>
          <w:bCs/>
          <w:rtl/>
        </w:rPr>
        <w:t xml:space="preserve">. האם בדקת, בכל זאת זה </w:t>
      </w:r>
      <w:r w:rsidRPr="00663430">
        <w:rPr>
          <w:rFonts w:ascii="David" w:hAnsi="David"/>
          <w:b/>
          <w:bCs/>
          <w:rtl/>
        </w:rPr>
        <w:lastRenderedPageBreak/>
        <w:t xml:space="preserve">סכומים מאוד גבוהים ברכיב מאזני של הוצאות טיסה בהיקף של מיליונים, לאן טס </w:t>
      </w:r>
      <w:r w:rsidR="004E018A">
        <w:rPr>
          <w:rFonts w:ascii="David" w:hAnsi="David" w:hint="cs"/>
          <w:b/>
          <w:bCs/>
          <w:rtl/>
        </w:rPr>
        <w:t>הנתבע</w:t>
      </w:r>
      <w:r w:rsidRPr="00663430">
        <w:rPr>
          <w:rFonts w:ascii="David" w:hAnsi="David"/>
          <w:b/>
          <w:bCs/>
          <w:rtl/>
        </w:rPr>
        <w:t xml:space="preserve">? </w:t>
      </w:r>
      <w:r w:rsidR="004E018A">
        <w:rPr>
          <w:rFonts w:ascii="David" w:hAnsi="David"/>
          <w:b/>
          <w:bCs/>
          <w:rtl/>
        </w:rPr>
        <w:t>המומחה</w:t>
      </w:r>
      <w:r w:rsidRPr="00663430">
        <w:rPr>
          <w:rFonts w:ascii="David" w:hAnsi="David"/>
          <w:b/>
          <w:bCs/>
          <w:rtl/>
        </w:rPr>
        <w:t xml:space="preserve"> : אני אמרתי, עו"ד שטיינפלד : שאלת אותו לאן הוא טס בהוצאות כאלה? יש משמעות לאן הוא טס. תיכף אני אסביר לך, שאלת אותו? </w:t>
      </w:r>
      <w:r w:rsidR="004E018A">
        <w:rPr>
          <w:rFonts w:ascii="David" w:hAnsi="David"/>
          <w:b/>
          <w:bCs/>
          <w:rtl/>
        </w:rPr>
        <w:t>המומחה</w:t>
      </w:r>
      <w:r w:rsidRPr="00663430">
        <w:rPr>
          <w:rFonts w:ascii="David" w:hAnsi="David"/>
          <w:b/>
          <w:bCs/>
          <w:rtl/>
        </w:rPr>
        <w:t xml:space="preserve">: </w:t>
      </w:r>
      <w:r w:rsidRPr="00663430">
        <w:rPr>
          <w:rFonts w:ascii="David" w:hAnsi="David"/>
          <w:b/>
          <w:bCs/>
          <w:u w:val="single"/>
          <w:rtl/>
        </w:rPr>
        <w:t xml:space="preserve">בוודאי, כל זה קשור לעסקת </w:t>
      </w:r>
      <w:r w:rsidR="007365AD">
        <w:rPr>
          <w:rFonts w:ascii="David" w:hAnsi="David"/>
          <w:b/>
          <w:bCs/>
          <w:u w:val="single"/>
        </w:rPr>
        <w:t>N</w:t>
      </w:r>
      <w:r w:rsidRPr="00663430">
        <w:rPr>
          <w:rFonts w:ascii="David" w:hAnsi="David"/>
          <w:b/>
          <w:bCs/>
          <w:rtl/>
        </w:rPr>
        <w:t>, ... אני ההבנה שלי היתה וזה אני גם אמרתי לפני כן, שלטענתו הוא טס לעסקה שקשורה ל-</w:t>
      </w:r>
      <w:r w:rsidR="007365AD">
        <w:rPr>
          <w:rFonts w:ascii="David" w:hAnsi="David"/>
          <w:b/>
          <w:bCs/>
        </w:rPr>
        <w:t>N</w:t>
      </w:r>
      <w:r w:rsidRPr="00663430">
        <w:rPr>
          <w:rFonts w:ascii="David" w:hAnsi="David"/>
          <w:b/>
          <w:bCs/>
          <w:rtl/>
        </w:rPr>
        <w:t>, אם זה ל</w:t>
      </w:r>
      <w:r w:rsidR="004E018A">
        <w:rPr>
          <w:rFonts w:ascii="David" w:hAnsi="David" w:hint="cs"/>
          <w:b/>
          <w:bCs/>
          <w:rtl/>
        </w:rPr>
        <w:t xml:space="preserve"> ---, ל---, </w:t>
      </w:r>
      <w:r w:rsidR="004E018A">
        <w:rPr>
          <w:rFonts w:ascii="David" w:hAnsi="David" w:hint="cs"/>
          <w:rtl/>
        </w:rPr>
        <w:t>"</w:t>
      </w:r>
      <w:r w:rsidRPr="00663430">
        <w:rPr>
          <w:rFonts w:ascii="David" w:hAnsi="David"/>
          <w:rtl/>
        </w:rPr>
        <w:t xml:space="preserve"> (עמ' 348, </w:t>
      </w:r>
      <w:r w:rsidR="004659B6">
        <w:rPr>
          <w:rFonts w:ascii="David" w:hAnsi="David" w:hint="cs"/>
          <w:rtl/>
        </w:rPr>
        <w:t>ש' 5-34</w:t>
      </w:r>
      <w:r w:rsidRPr="00663430">
        <w:rPr>
          <w:rFonts w:ascii="David" w:hAnsi="David"/>
          <w:rtl/>
        </w:rPr>
        <w:t>)</w:t>
      </w:r>
      <w:r w:rsidR="004659B6">
        <w:rPr>
          <w:rFonts w:ascii="David" w:hAnsi="David" w:hint="cs"/>
          <w:rtl/>
        </w:rPr>
        <w:t>.</w:t>
      </w:r>
      <w:r w:rsidRPr="00663430">
        <w:rPr>
          <w:rFonts w:ascii="David" w:hAnsi="David"/>
          <w:rtl/>
        </w:rPr>
        <w:t xml:space="preserve"> </w:t>
      </w:r>
      <w:r w:rsidRPr="00663430">
        <w:rPr>
          <w:rFonts w:ascii="Arial" w:hAnsi="Arial"/>
          <w:noProof w:val="0"/>
          <w:rtl/>
        </w:rPr>
        <w:t xml:space="preserve">וכן: </w:t>
      </w:r>
      <w:r w:rsidRPr="00663430">
        <w:rPr>
          <w:rFonts w:ascii="David" w:hAnsi="David"/>
          <w:b/>
          <w:bCs/>
          <w:rtl/>
        </w:rPr>
        <w:t>"עו"ד שטיינפלד: א</w:t>
      </w:r>
      <w:r w:rsidR="004E018A">
        <w:rPr>
          <w:rFonts w:ascii="David" w:hAnsi="David" w:hint="cs"/>
          <w:b/>
          <w:bCs/>
          <w:rtl/>
        </w:rPr>
        <w:t>'</w:t>
      </w:r>
      <w:r w:rsidRPr="00663430">
        <w:rPr>
          <w:rFonts w:ascii="David" w:hAnsi="David"/>
          <w:b/>
          <w:bCs/>
          <w:rtl/>
        </w:rPr>
        <w:t xml:space="preserve"> ב</w:t>
      </w:r>
      <w:r w:rsidR="004E018A">
        <w:rPr>
          <w:rFonts w:ascii="David" w:hAnsi="David" w:hint="cs"/>
          <w:b/>
          <w:bCs/>
          <w:rtl/>
        </w:rPr>
        <w:t>---</w:t>
      </w:r>
      <w:r w:rsidRPr="00663430">
        <w:rPr>
          <w:rFonts w:ascii="David" w:hAnsi="David"/>
          <w:b/>
          <w:bCs/>
          <w:rtl/>
        </w:rPr>
        <w:t xml:space="preserve">. </w:t>
      </w:r>
      <w:r w:rsidR="004E018A">
        <w:rPr>
          <w:rFonts w:ascii="David" w:hAnsi="David" w:hint="cs"/>
          <w:b/>
          <w:bCs/>
          <w:rtl/>
        </w:rPr>
        <w:t xml:space="preserve">הנתבע </w:t>
      </w:r>
      <w:r w:rsidRPr="00663430">
        <w:rPr>
          <w:rFonts w:ascii="David" w:hAnsi="David"/>
          <w:b/>
          <w:bCs/>
          <w:rtl/>
        </w:rPr>
        <w:t xml:space="preserve"> טס לא</w:t>
      </w:r>
      <w:r w:rsidR="004E018A">
        <w:rPr>
          <w:rFonts w:ascii="David" w:hAnsi="David" w:hint="cs"/>
          <w:b/>
          <w:bCs/>
          <w:rtl/>
        </w:rPr>
        <w:t xml:space="preserve">' </w:t>
      </w:r>
      <w:r w:rsidRPr="00663430">
        <w:rPr>
          <w:rFonts w:ascii="David" w:hAnsi="David"/>
          <w:b/>
          <w:bCs/>
          <w:rtl/>
        </w:rPr>
        <w:t>ב</w:t>
      </w:r>
      <w:r w:rsidR="004E018A">
        <w:rPr>
          <w:rFonts w:ascii="David" w:hAnsi="David" w:hint="cs"/>
          <w:b/>
          <w:bCs/>
          <w:rtl/>
        </w:rPr>
        <w:t xml:space="preserve"> ---</w:t>
      </w:r>
      <w:r w:rsidRPr="00663430">
        <w:rPr>
          <w:rFonts w:ascii="David" w:hAnsi="David"/>
          <w:b/>
          <w:bCs/>
          <w:rtl/>
        </w:rPr>
        <w:t xml:space="preserve"> ותיכף אני אמציא לך בבקשה, תגיש בבקשה ואני אבקש שגבירתי תסמן את זה. זה היה שוב גבירתי בחומרים הנוספים, לא כחלק מחוות הדעת. זה היה אצלך בקלסר מספר 1 שהגשת לנו ביום ה-23.7.20. </w:t>
      </w:r>
      <w:r w:rsidRPr="004F2788">
        <w:rPr>
          <w:rFonts w:ascii="David" w:hAnsi="David"/>
          <w:b/>
          <w:bCs/>
          <w:u w:val="single"/>
          <w:rtl/>
        </w:rPr>
        <w:t>תאשר לי בבקשה, במסמך הזה שבתאריך ה-13.11.13, גבירתי, טרם מועד הקרע, ישנה הוצאת טיסה בסך של 274,117, כך כתוב, לא</w:t>
      </w:r>
      <w:r w:rsidR="004E018A">
        <w:rPr>
          <w:rFonts w:ascii="David" w:hAnsi="David" w:hint="cs"/>
          <w:b/>
          <w:bCs/>
          <w:u w:val="single"/>
          <w:rtl/>
        </w:rPr>
        <w:t>'</w:t>
      </w:r>
      <w:r w:rsidRPr="00663430">
        <w:rPr>
          <w:rFonts w:ascii="David" w:hAnsi="David"/>
          <w:b/>
          <w:bCs/>
          <w:rtl/>
        </w:rPr>
        <w:t>. בדקתי שוב גבירתי, א</w:t>
      </w:r>
      <w:r w:rsidR="004E018A">
        <w:rPr>
          <w:rFonts w:ascii="David" w:hAnsi="David" w:hint="cs"/>
          <w:b/>
          <w:bCs/>
          <w:rtl/>
        </w:rPr>
        <w:t>'</w:t>
      </w:r>
      <w:r w:rsidRPr="00663430">
        <w:rPr>
          <w:rFonts w:ascii="David" w:hAnsi="David"/>
          <w:b/>
          <w:bCs/>
          <w:rtl/>
        </w:rPr>
        <w:t xml:space="preserve"> מה זה א</w:t>
      </w:r>
      <w:r w:rsidR="004E018A">
        <w:rPr>
          <w:rFonts w:ascii="David" w:hAnsi="David" w:hint="cs"/>
          <w:b/>
          <w:bCs/>
          <w:rtl/>
        </w:rPr>
        <w:t>'</w:t>
      </w:r>
      <w:r w:rsidRPr="00663430">
        <w:rPr>
          <w:rFonts w:ascii="David" w:hAnsi="David"/>
          <w:b/>
          <w:bCs/>
          <w:rtl/>
        </w:rPr>
        <w:t xml:space="preserve">? </w:t>
      </w:r>
      <w:r w:rsidR="004E018A">
        <w:rPr>
          <w:rFonts w:ascii="David" w:hAnsi="David" w:hint="cs"/>
          <w:b/>
          <w:bCs/>
          <w:rtl/>
        </w:rPr>
        <w:t>---</w:t>
      </w:r>
      <w:r w:rsidRPr="00663430">
        <w:rPr>
          <w:rFonts w:ascii="David" w:hAnsi="David"/>
          <w:b/>
          <w:bCs/>
          <w:rtl/>
        </w:rPr>
        <w:t xml:space="preserve">. וכתוב שם לתקופה של ה-10 עד ה-13.11.13, האם בדקת את ההוצאה הזאת? </w:t>
      </w:r>
      <w:r w:rsidR="004E018A">
        <w:rPr>
          <w:rFonts w:ascii="David" w:hAnsi="David"/>
          <w:b/>
          <w:bCs/>
          <w:rtl/>
        </w:rPr>
        <w:t>המומחה</w:t>
      </w:r>
      <w:r w:rsidRPr="00663430">
        <w:rPr>
          <w:rFonts w:ascii="David" w:hAnsi="David"/>
          <w:b/>
          <w:bCs/>
          <w:rtl/>
        </w:rPr>
        <w:t xml:space="preserve"> : כתבנו, עו"ד שטיינפלד: האם בדקת בקשר לאיזו עסקה </w:t>
      </w:r>
      <w:r w:rsidR="004E018A">
        <w:rPr>
          <w:rFonts w:ascii="David" w:hAnsi="David" w:hint="cs"/>
          <w:b/>
          <w:bCs/>
          <w:rtl/>
        </w:rPr>
        <w:t>הנתבע</w:t>
      </w:r>
      <w:r w:rsidRPr="00663430">
        <w:rPr>
          <w:rFonts w:ascii="David" w:hAnsi="David"/>
          <w:b/>
          <w:bCs/>
          <w:rtl/>
        </w:rPr>
        <w:t xml:space="preserve"> נסע? זה טרום מועד הקרע, האם שאלת אותו? רק אני שואלת אם שאלת אותו. לא מצפה. שאלת אותו? </w:t>
      </w:r>
      <w:r w:rsidR="004E018A">
        <w:rPr>
          <w:rFonts w:ascii="David" w:hAnsi="David"/>
          <w:b/>
          <w:bCs/>
          <w:rtl/>
        </w:rPr>
        <w:t>המומחה</w:t>
      </w:r>
      <w:r w:rsidRPr="00663430">
        <w:rPr>
          <w:rFonts w:ascii="David" w:hAnsi="David"/>
          <w:b/>
          <w:bCs/>
          <w:rtl/>
        </w:rPr>
        <w:t>: שאלתי, זה הכל קשור ל-</w:t>
      </w:r>
      <w:r w:rsidR="007365AD">
        <w:rPr>
          <w:rFonts w:ascii="David" w:hAnsi="David"/>
          <w:b/>
          <w:bCs/>
        </w:rPr>
        <w:t>N</w:t>
      </w:r>
      <w:r w:rsidRPr="00663430">
        <w:rPr>
          <w:rFonts w:ascii="David" w:hAnsi="David"/>
          <w:b/>
          <w:bCs/>
          <w:rtl/>
        </w:rPr>
        <w:t xml:space="preserve">. עו"ד שטיינפלד: </w:t>
      </w:r>
      <w:r w:rsidRPr="004F2788">
        <w:rPr>
          <w:rFonts w:ascii="David" w:hAnsi="David"/>
          <w:b/>
          <w:bCs/>
          <w:u w:val="single"/>
          <w:rtl/>
        </w:rPr>
        <w:t xml:space="preserve">הנסיעה הזאת ב-2013? </w:t>
      </w:r>
      <w:r w:rsidR="004E018A">
        <w:rPr>
          <w:rFonts w:ascii="David" w:hAnsi="David"/>
          <w:b/>
          <w:bCs/>
          <w:u w:val="single"/>
          <w:rtl/>
        </w:rPr>
        <w:t>המומחה</w:t>
      </w:r>
      <w:r w:rsidRPr="004F2788">
        <w:rPr>
          <w:rFonts w:ascii="David" w:hAnsi="David"/>
          <w:b/>
          <w:bCs/>
          <w:u w:val="single"/>
          <w:rtl/>
        </w:rPr>
        <w:t>: חד משמעית, זה ההבנה שלנו ממנו</w:t>
      </w:r>
      <w:r w:rsidRPr="00663430">
        <w:rPr>
          <w:rFonts w:ascii="David" w:hAnsi="David"/>
          <w:rtl/>
        </w:rPr>
        <w:t>"</w:t>
      </w:r>
      <w:r w:rsidRPr="00663430">
        <w:rPr>
          <w:rFonts w:ascii="David" w:hAnsi="David"/>
          <w:b/>
          <w:bCs/>
          <w:rtl/>
        </w:rPr>
        <w:t xml:space="preserve"> </w:t>
      </w:r>
      <w:r w:rsidRPr="00663430">
        <w:rPr>
          <w:rFonts w:ascii="David" w:hAnsi="David"/>
          <w:rtl/>
        </w:rPr>
        <w:t>(עמ' 349, ש' 11-25).</w:t>
      </w:r>
      <w:r w:rsidRPr="00663430">
        <w:rPr>
          <w:rFonts w:ascii="David" w:hAnsi="David"/>
          <w:sz w:val="22"/>
          <w:szCs w:val="22"/>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Pr>
      </w:pPr>
      <w:r w:rsidRPr="00663430">
        <w:rPr>
          <w:rFonts w:ascii="Arial" w:hAnsi="Arial"/>
          <w:noProof w:val="0"/>
          <w:rtl/>
        </w:rPr>
        <w:t>יתר על כן, הנתבע בעצמו ה</w:t>
      </w:r>
      <w:r w:rsidR="004659B6">
        <w:rPr>
          <w:rFonts w:ascii="Arial" w:hAnsi="Arial" w:hint="cs"/>
          <w:noProof w:val="0"/>
          <w:rtl/>
        </w:rPr>
        <w:t xml:space="preserve">צהיר </w:t>
      </w:r>
      <w:r w:rsidRPr="00663430">
        <w:rPr>
          <w:rFonts w:ascii="Arial" w:hAnsi="Arial"/>
          <w:noProof w:val="0"/>
          <w:rtl/>
        </w:rPr>
        <w:t xml:space="preserve">כי בחודש אוגוסט 2013 </w:t>
      </w:r>
      <w:r w:rsidR="004659B6">
        <w:rPr>
          <w:rFonts w:ascii="Arial" w:hAnsi="Arial" w:hint="cs"/>
          <w:noProof w:val="0"/>
          <w:rtl/>
        </w:rPr>
        <w:t xml:space="preserve">(טרם מועד הקרע) </w:t>
      </w:r>
      <w:r w:rsidRPr="00663430">
        <w:rPr>
          <w:rFonts w:ascii="Arial" w:hAnsi="Arial"/>
          <w:noProof w:val="0"/>
          <w:rtl/>
        </w:rPr>
        <w:t xml:space="preserve">נטל הלוואה </w:t>
      </w:r>
      <w:r w:rsidR="004659B6">
        <w:rPr>
          <w:rFonts w:ascii="Arial" w:hAnsi="Arial" w:hint="cs"/>
          <w:noProof w:val="0"/>
          <w:rtl/>
        </w:rPr>
        <w:t>ממר א</w:t>
      </w:r>
      <w:r w:rsidR="004E018A">
        <w:rPr>
          <w:rFonts w:ascii="Arial" w:hAnsi="Arial" w:hint="cs"/>
          <w:noProof w:val="0"/>
          <w:rtl/>
        </w:rPr>
        <w:t>'</w:t>
      </w:r>
      <w:r w:rsidR="004659B6">
        <w:rPr>
          <w:rFonts w:ascii="Arial" w:hAnsi="Arial" w:hint="cs"/>
          <w:noProof w:val="0"/>
          <w:rtl/>
        </w:rPr>
        <w:t xml:space="preserve"> </w:t>
      </w:r>
      <w:r w:rsidRPr="00663430">
        <w:rPr>
          <w:rFonts w:ascii="Arial" w:hAnsi="Arial"/>
          <w:noProof w:val="0"/>
          <w:rtl/>
        </w:rPr>
        <w:t>נ</w:t>
      </w:r>
      <w:r w:rsidR="004E018A">
        <w:rPr>
          <w:rFonts w:ascii="Arial" w:hAnsi="Arial" w:hint="cs"/>
          <w:noProof w:val="0"/>
          <w:rtl/>
        </w:rPr>
        <w:t>'</w:t>
      </w:r>
      <w:r w:rsidRPr="00663430">
        <w:rPr>
          <w:rFonts w:ascii="Arial" w:hAnsi="Arial"/>
          <w:noProof w:val="0"/>
          <w:rtl/>
        </w:rPr>
        <w:t xml:space="preserve"> בסך 500,000$ אשר נכנסה לחשבון ט</w:t>
      </w:r>
      <w:r w:rsidR="004E018A">
        <w:rPr>
          <w:rFonts w:ascii="Arial" w:hAnsi="Arial" w:hint="cs"/>
          <w:noProof w:val="0"/>
          <w:rtl/>
        </w:rPr>
        <w:t>'</w:t>
      </w:r>
      <w:r w:rsidRPr="00663430">
        <w:rPr>
          <w:rFonts w:ascii="Arial" w:hAnsi="Arial"/>
          <w:noProof w:val="0"/>
          <w:rtl/>
        </w:rPr>
        <w:t xml:space="preserve"> לצורך קיום הפעילות מול </w:t>
      </w:r>
      <w:r w:rsidR="007365AD">
        <w:rPr>
          <w:rFonts w:ascii="Arial" w:hAnsi="Arial"/>
          <w:noProof w:val="0"/>
        </w:rPr>
        <w:t>N</w:t>
      </w:r>
      <w:r w:rsidRPr="00663430">
        <w:rPr>
          <w:rFonts w:ascii="Arial" w:hAnsi="Arial"/>
          <w:noProof w:val="0"/>
          <w:rtl/>
        </w:rPr>
        <w:t xml:space="preserve">. אמנם, הלוואה זו לא הוכרה כהלוואה משותפת בין היתר בשל כשלים בהתנהלות הנתבע אשר </w:t>
      </w:r>
      <w:r w:rsidR="00927484">
        <w:rPr>
          <w:rFonts w:ascii="Arial" w:hAnsi="Arial" w:hint="cs"/>
          <w:noProof w:val="0"/>
          <w:rtl/>
        </w:rPr>
        <w:t xml:space="preserve">לא טרח לזמן </w:t>
      </w:r>
      <w:r w:rsidRPr="00663430">
        <w:rPr>
          <w:rFonts w:ascii="Arial" w:hAnsi="Arial"/>
          <w:noProof w:val="0"/>
          <w:rtl/>
        </w:rPr>
        <w:t>את מר נ</w:t>
      </w:r>
      <w:r w:rsidR="004E018A">
        <w:rPr>
          <w:rFonts w:ascii="Arial" w:hAnsi="Arial" w:hint="cs"/>
          <w:noProof w:val="0"/>
          <w:rtl/>
        </w:rPr>
        <w:t>'</w:t>
      </w:r>
      <w:r w:rsidRPr="00663430">
        <w:rPr>
          <w:rFonts w:ascii="Arial" w:hAnsi="Arial"/>
          <w:noProof w:val="0"/>
          <w:rtl/>
        </w:rPr>
        <w:t xml:space="preserve"> לעדות, אולם בעצם טענת הנתבע כי </w:t>
      </w:r>
      <w:r w:rsidR="00927484">
        <w:rPr>
          <w:rFonts w:ascii="Arial" w:hAnsi="Arial" w:hint="cs"/>
          <w:noProof w:val="0"/>
          <w:rtl/>
        </w:rPr>
        <w:t>על התובעת להשתתף במחצית ההלוואה, יש כ</w:t>
      </w:r>
      <w:r w:rsidRPr="00663430">
        <w:rPr>
          <w:rFonts w:ascii="Arial" w:hAnsi="Arial"/>
          <w:noProof w:val="0"/>
          <w:rtl/>
        </w:rPr>
        <w:t xml:space="preserve">די </w:t>
      </w:r>
      <w:r w:rsidR="00927484">
        <w:rPr>
          <w:rFonts w:ascii="Arial" w:hAnsi="Arial" w:hint="cs"/>
          <w:noProof w:val="0"/>
          <w:rtl/>
        </w:rPr>
        <w:t>לה</w:t>
      </w:r>
      <w:r w:rsidR="001654C9">
        <w:rPr>
          <w:rFonts w:ascii="Arial" w:hAnsi="Arial" w:hint="cs"/>
          <w:noProof w:val="0"/>
          <w:rtl/>
        </w:rPr>
        <w:t xml:space="preserve">וות הודאה של הנתבע כי הפעילות מול </w:t>
      </w:r>
      <w:r w:rsidR="007365AD">
        <w:rPr>
          <w:rFonts w:ascii="Arial" w:hAnsi="Arial" w:hint="cs"/>
          <w:noProof w:val="0"/>
        </w:rPr>
        <w:t>N</w:t>
      </w:r>
      <w:r w:rsidR="00927484">
        <w:rPr>
          <w:rFonts w:ascii="Arial" w:hAnsi="Arial" w:hint="cs"/>
          <w:noProof w:val="0"/>
          <w:rtl/>
        </w:rPr>
        <w:t xml:space="preserve"> מומנה</w:t>
      </w:r>
      <w:r w:rsidR="001654C9">
        <w:rPr>
          <w:rFonts w:ascii="Arial" w:hAnsi="Arial" w:hint="cs"/>
          <w:noProof w:val="0"/>
          <w:rtl/>
        </w:rPr>
        <w:t xml:space="preserve"> בין היתר</w:t>
      </w:r>
      <w:r w:rsidR="00927484">
        <w:rPr>
          <w:rFonts w:ascii="Arial" w:hAnsi="Arial" w:hint="cs"/>
          <w:noProof w:val="0"/>
          <w:rtl/>
        </w:rPr>
        <w:t xml:space="preserve"> ממשאבים משותפים של בני הזוג ו</w:t>
      </w:r>
      <w:r w:rsidRPr="00663430">
        <w:rPr>
          <w:rFonts w:ascii="Arial" w:hAnsi="Arial"/>
          <w:noProof w:val="0"/>
          <w:rtl/>
        </w:rPr>
        <w:t>להקים מניעות כלפי</w:t>
      </w:r>
      <w:r w:rsidR="001654C9">
        <w:rPr>
          <w:rFonts w:ascii="Arial" w:hAnsi="Arial" w:hint="cs"/>
          <w:noProof w:val="0"/>
          <w:rtl/>
        </w:rPr>
        <w:t>ו</w:t>
      </w:r>
      <w:r w:rsidRPr="00663430">
        <w:rPr>
          <w:rFonts w:ascii="Arial" w:hAnsi="Arial"/>
          <w:noProof w:val="0"/>
          <w:rtl/>
        </w:rPr>
        <w:t xml:space="preserve"> בנוגע ל</w:t>
      </w:r>
      <w:r w:rsidR="00FB5A82">
        <w:rPr>
          <w:rFonts w:ascii="Arial" w:hAnsi="Arial" w:hint="cs"/>
          <w:noProof w:val="0"/>
          <w:rtl/>
        </w:rPr>
        <w:t xml:space="preserve">אי </w:t>
      </w:r>
      <w:r w:rsidRPr="00663430">
        <w:rPr>
          <w:rFonts w:ascii="Arial" w:hAnsi="Arial"/>
          <w:noProof w:val="0"/>
          <w:rtl/>
        </w:rPr>
        <w:t xml:space="preserve">שיתוף התובעת בפירות שהתקבלו מכוח </w:t>
      </w:r>
      <w:r w:rsidR="00FB5A82">
        <w:rPr>
          <w:rFonts w:ascii="Arial" w:hAnsi="Arial" w:hint="cs"/>
          <w:noProof w:val="0"/>
          <w:rtl/>
        </w:rPr>
        <w:t>השקעה</w:t>
      </w:r>
      <w:r w:rsidRPr="00663430">
        <w:rPr>
          <w:rFonts w:ascii="Arial" w:hAnsi="Arial"/>
          <w:noProof w:val="0"/>
          <w:rtl/>
        </w:rPr>
        <w:t xml:space="preserve"> זו בשנים 2014-2015.  </w:t>
      </w:r>
    </w:p>
    <w:p w:rsidR="00602BAA" w:rsidRPr="00663430" w:rsidRDefault="00602BAA" w:rsidP="00602BAA">
      <w:pPr>
        <w:pStyle w:val="af3"/>
        <w:rPr>
          <w:rFonts w:ascii="Arial" w:hAnsi="Arial"/>
          <w:noProof w:val="0"/>
          <w:sz w:val="16"/>
          <w:szCs w:val="16"/>
          <w:highlight w:val="yellow"/>
        </w:rPr>
      </w:pPr>
    </w:p>
    <w:p w:rsidR="00602BAA" w:rsidRPr="00F9710B" w:rsidRDefault="00602BAA" w:rsidP="004E018A">
      <w:pPr>
        <w:pStyle w:val="af3"/>
        <w:numPr>
          <w:ilvl w:val="0"/>
          <w:numId w:val="2"/>
        </w:numPr>
        <w:spacing w:line="360" w:lineRule="auto"/>
        <w:ind w:left="680" w:hanging="680"/>
        <w:jc w:val="both"/>
        <w:rPr>
          <w:rFonts w:ascii="Arial" w:hAnsi="Arial"/>
          <w:noProof w:val="0"/>
          <w:rtl/>
        </w:rPr>
      </w:pPr>
      <w:r w:rsidRPr="00663430">
        <w:rPr>
          <w:rFonts w:ascii="Arial" w:hAnsi="Arial"/>
          <w:b/>
          <w:bCs/>
          <w:noProof w:val="0"/>
          <w:u w:val="single"/>
          <w:rtl/>
        </w:rPr>
        <w:t>שלישית</w:t>
      </w:r>
      <w:r w:rsidRPr="00663430">
        <w:rPr>
          <w:rFonts w:ascii="Arial" w:hAnsi="Arial"/>
          <w:noProof w:val="0"/>
          <w:rtl/>
        </w:rPr>
        <w:t xml:space="preserve">, העסקה מבוססת על </w:t>
      </w:r>
      <w:r w:rsidRPr="00663430">
        <w:rPr>
          <w:rFonts w:ascii="Arial" w:hAnsi="Arial"/>
          <w:b/>
          <w:bCs/>
          <w:noProof w:val="0"/>
          <w:rtl/>
        </w:rPr>
        <w:t>הניסיון והידע המקצועי</w:t>
      </w:r>
      <w:r w:rsidRPr="00663430">
        <w:rPr>
          <w:rFonts w:ascii="Arial" w:hAnsi="Arial"/>
          <w:noProof w:val="0"/>
          <w:rtl/>
        </w:rPr>
        <w:t xml:space="preserve"> של הנתבע שכבר היו </w:t>
      </w:r>
      <w:r w:rsidR="00FB5A82">
        <w:rPr>
          <w:rFonts w:ascii="Arial" w:hAnsi="Arial" w:hint="cs"/>
          <w:noProof w:val="0"/>
          <w:rtl/>
        </w:rPr>
        <w:t>בנמצא</w:t>
      </w:r>
      <w:r w:rsidRPr="00663430">
        <w:rPr>
          <w:rFonts w:ascii="Arial" w:hAnsi="Arial"/>
          <w:noProof w:val="0"/>
          <w:rtl/>
        </w:rPr>
        <w:t xml:space="preserve"> בעת ההתקשרות </w:t>
      </w:r>
      <w:r w:rsidR="00FB5A82">
        <w:rPr>
          <w:rFonts w:ascii="Arial" w:hAnsi="Arial" w:hint="cs"/>
          <w:noProof w:val="0"/>
          <w:rtl/>
        </w:rPr>
        <w:t xml:space="preserve">עם חברת </w:t>
      </w:r>
      <w:r w:rsidR="007365AD">
        <w:rPr>
          <w:rFonts w:ascii="Arial" w:hAnsi="Arial" w:hint="cs"/>
          <w:noProof w:val="0"/>
        </w:rPr>
        <w:t>N</w:t>
      </w:r>
      <w:r w:rsidRPr="00663430">
        <w:rPr>
          <w:rFonts w:ascii="Arial" w:hAnsi="Arial"/>
          <w:noProof w:val="0"/>
          <w:rtl/>
        </w:rPr>
        <w:t xml:space="preserve"> ו</w:t>
      </w:r>
      <w:r w:rsidR="00FB5A82">
        <w:rPr>
          <w:rFonts w:ascii="Arial" w:hAnsi="Arial" w:hint="cs"/>
          <w:noProof w:val="0"/>
          <w:rtl/>
        </w:rPr>
        <w:t>ש</w:t>
      </w:r>
      <w:r w:rsidRPr="00663430">
        <w:rPr>
          <w:rFonts w:ascii="Arial" w:hAnsi="Arial"/>
          <w:noProof w:val="0"/>
          <w:rtl/>
        </w:rPr>
        <w:t xml:space="preserve">נוצרו במהלך החיים המשותפים של הצדדים עובר למועד הקרע: </w:t>
      </w:r>
      <w:r w:rsidR="00F9710B">
        <w:rPr>
          <w:rFonts w:ascii="Arial" w:hAnsi="Arial" w:hint="cs"/>
          <w:noProof w:val="0"/>
          <w:rtl/>
        </w:rPr>
        <w:t xml:space="preserve">כך, </w:t>
      </w:r>
      <w:r w:rsidRPr="00F9710B">
        <w:rPr>
          <w:rFonts w:ascii="Arial" w:hAnsi="Arial"/>
          <w:b/>
          <w:bCs/>
          <w:rtl/>
        </w:rPr>
        <w:t>מנכ"ל</w:t>
      </w:r>
      <w:r w:rsidR="007365AD">
        <w:rPr>
          <w:rFonts w:ascii="Arial" w:hAnsi="Arial"/>
          <w:b/>
          <w:bCs/>
        </w:rPr>
        <w:t>N</w:t>
      </w:r>
      <w:r w:rsidRPr="00F9710B">
        <w:rPr>
          <w:rFonts w:ascii="Arial" w:hAnsi="Arial"/>
        </w:rPr>
        <w:t xml:space="preserve"> </w:t>
      </w:r>
      <w:r w:rsidRPr="00F9710B">
        <w:rPr>
          <w:rFonts w:ascii="Arial" w:hAnsi="Arial"/>
          <w:rtl/>
        </w:rPr>
        <w:t xml:space="preserve"> </w:t>
      </w:r>
      <w:r w:rsidRPr="00F9710B">
        <w:rPr>
          <w:rFonts w:ascii="Arial" w:hAnsi="Arial" w:hint="cs"/>
          <w:rtl/>
        </w:rPr>
        <w:t xml:space="preserve">העיד על הידע והניסיון העסקי </w:t>
      </w:r>
      <w:r w:rsidR="00927484" w:rsidRPr="00F9710B">
        <w:rPr>
          <w:rFonts w:ascii="Arial" w:hAnsi="Arial" w:hint="cs"/>
          <w:rtl/>
        </w:rPr>
        <w:t xml:space="preserve">האדיר </w:t>
      </w:r>
      <w:r w:rsidRPr="00F9710B">
        <w:rPr>
          <w:rFonts w:ascii="Arial" w:hAnsi="Arial" w:hint="cs"/>
          <w:rtl/>
        </w:rPr>
        <w:t xml:space="preserve">של הנתבע כמנכ"ל </w:t>
      </w:r>
      <w:r w:rsidR="007365AD">
        <w:rPr>
          <w:rFonts w:ascii="Arial" w:hAnsi="Arial" w:hint="cs"/>
          <w:rtl/>
        </w:rPr>
        <w:t xml:space="preserve">חברת </w:t>
      </w:r>
      <w:r w:rsidR="007365AD">
        <w:rPr>
          <w:rFonts w:ascii="Arial" w:hAnsi="Arial" w:hint="cs"/>
        </w:rPr>
        <w:t>A</w:t>
      </w:r>
      <w:r w:rsidR="00927484" w:rsidRPr="00F9710B">
        <w:rPr>
          <w:rFonts w:ascii="Arial" w:hAnsi="Arial" w:hint="cs"/>
          <w:rtl/>
        </w:rPr>
        <w:t>:</w:t>
      </w:r>
      <w:r w:rsidR="00927484" w:rsidRPr="00F9710B">
        <w:rPr>
          <w:rFonts w:ascii="Arial" w:hAnsi="Arial" w:hint="cs"/>
          <w:b/>
          <w:bCs/>
          <w:rtl/>
        </w:rPr>
        <w:t xml:space="preserve"> </w:t>
      </w:r>
      <w:r w:rsidR="00927484" w:rsidRPr="00F9710B">
        <w:rPr>
          <w:rFonts w:ascii="Arial" w:hAnsi="Arial" w:hint="cs"/>
          <w:rtl/>
        </w:rPr>
        <w:t>"</w:t>
      </w:r>
      <w:r w:rsidR="00927484" w:rsidRPr="00F9710B">
        <w:rPr>
          <w:rFonts w:ascii="Arial" w:hAnsi="Arial" w:hint="cs"/>
          <w:b/>
          <w:bCs/>
          <w:rtl/>
        </w:rPr>
        <w:t>ת</w:t>
      </w:r>
      <w:r w:rsidRPr="00F9710B">
        <w:rPr>
          <w:rFonts w:ascii="Arial" w:hAnsi="Arial" w:hint="cs"/>
          <w:b/>
          <w:bCs/>
          <w:rtl/>
        </w:rPr>
        <w:t xml:space="preserve">שמע, </w:t>
      </w:r>
      <w:bookmarkStart w:id="111" w:name="_ETM_Q_4312951"/>
      <w:bookmarkEnd w:id="111"/>
      <w:r w:rsidR="004E018A">
        <w:rPr>
          <w:rFonts w:ascii="Arial" w:hAnsi="Arial" w:hint="cs"/>
          <w:b/>
          <w:bCs/>
          <w:rtl/>
        </w:rPr>
        <w:t xml:space="preserve">הנתבע הקים את </w:t>
      </w:r>
      <w:r w:rsidR="004E018A">
        <w:rPr>
          <w:rFonts w:ascii="Arial" w:hAnsi="Arial" w:hint="cs"/>
          <w:b/>
          <w:bCs/>
        </w:rPr>
        <w:t>A</w:t>
      </w:r>
      <w:r w:rsidRPr="00F9710B">
        <w:rPr>
          <w:rFonts w:ascii="Arial" w:hAnsi="Arial"/>
          <w:b/>
          <w:bCs/>
          <w:rtl/>
        </w:rPr>
        <w:t>, הוא יודע איך לסגור עסקה, הוא יודע</w:t>
      </w:r>
      <w:bookmarkStart w:id="112" w:name="_ETM_Q_4319953"/>
      <w:bookmarkEnd w:id="112"/>
      <w:r w:rsidRPr="00F9710B">
        <w:rPr>
          <w:rFonts w:ascii="Arial" w:hAnsi="Arial"/>
          <w:b/>
          <w:bCs/>
          <w:rtl/>
        </w:rPr>
        <w:t xml:space="preserve"> איך לעזור בסגירת ההסכם, מדובר, כמו שאתה יודע, בהסכם </w:t>
      </w:r>
      <w:bookmarkStart w:id="113" w:name="_ETM_Q_4324139"/>
      <w:bookmarkEnd w:id="113"/>
      <w:r w:rsidRPr="00F9710B">
        <w:rPr>
          <w:rFonts w:ascii="Arial" w:hAnsi="Arial"/>
          <w:b/>
          <w:bCs/>
          <w:rtl/>
        </w:rPr>
        <w:t>שזה מוצר שלא היה בנוי אפילו אז, את כל</w:t>
      </w:r>
      <w:bookmarkStart w:id="114" w:name="_ETM_Q_4330470"/>
      <w:bookmarkEnd w:id="114"/>
      <w:r w:rsidRPr="00F9710B">
        <w:rPr>
          <w:rFonts w:ascii="Arial" w:hAnsi="Arial"/>
          <w:b/>
          <w:bCs/>
          <w:rtl/>
        </w:rPr>
        <w:t xml:space="preserve"> המוצר הזה היה צריך לבנות, זה לא היה הסכם פשוט</w:t>
      </w:r>
      <w:bookmarkStart w:id="115" w:name="_ETM_Q_4335302"/>
      <w:bookmarkEnd w:id="115"/>
      <w:r w:rsidRPr="00F9710B">
        <w:rPr>
          <w:rFonts w:ascii="Arial" w:hAnsi="Arial"/>
          <w:b/>
          <w:bCs/>
          <w:rtl/>
        </w:rPr>
        <w:t xml:space="preserve"> במובן הזה, זאת אומרת </w:t>
      </w:r>
      <w:r w:rsidR="004E018A">
        <w:rPr>
          <w:rFonts w:ascii="Arial" w:hAnsi="Arial" w:hint="cs"/>
          <w:b/>
          <w:bCs/>
          <w:rtl/>
        </w:rPr>
        <w:t xml:space="preserve">שותפו של הנתבע, יסלח לי השותף </w:t>
      </w:r>
      <w:r w:rsidRPr="00F9710B">
        <w:rPr>
          <w:rFonts w:ascii="Arial" w:hAnsi="Arial"/>
          <w:b/>
          <w:bCs/>
          <w:rtl/>
        </w:rPr>
        <w:t xml:space="preserve">על </w:t>
      </w:r>
      <w:bookmarkStart w:id="116" w:name="_ETM_Q_4336538"/>
      <w:bookmarkEnd w:id="116"/>
      <w:r w:rsidRPr="00F9710B">
        <w:rPr>
          <w:rFonts w:ascii="Arial" w:hAnsi="Arial"/>
          <w:b/>
          <w:bCs/>
          <w:rtl/>
        </w:rPr>
        <w:t xml:space="preserve">מה שאני אומר, לבד כנראה לא היה יכול לסגור </w:t>
      </w:r>
      <w:bookmarkStart w:id="117" w:name="_ETM_Q_4343278"/>
      <w:bookmarkEnd w:id="117"/>
      <w:r w:rsidRPr="00F9710B">
        <w:rPr>
          <w:rFonts w:ascii="Arial" w:hAnsi="Arial"/>
          <w:b/>
          <w:bCs/>
          <w:rtl/>
        </w:rPr>
        <w:t>את העסקה ו</w:t>
      </w:r>
      <w:r w:rsidR="004E018A">
        <w:rPr>
          <w:rFonts w:ascii="Arial" w:hAnsi="Arial" w:hint="cs"/>
          <w:b/>
          <w:bCs/>
          <w:rtl/>
        </w:rPr>
        <w:t xml:space="preserve">הנתבע </w:t>
      </w:r>
      <w:r w:rsidRPr="00F9710B">
        <w:rPr>
          <w:rFonts w:ascii="Arial" w:hAnsi="Arial"/>
          <w:b/>
          <w:bCs/>
          <w:rtl/>
        </w:rPr>
        <w:t>הביא את הניסיון העסקי שהיה לו</w:t>
      </w:r>
      <w:bookmarkStart w:id="118" w:name="_ETM_Q_4349468"/>
      <w:bookmarkEnd w:id="118"/>
      <w:r w:rsidRPr="00F9710B">
        <w:rPr>
          <w:rFonts w:ascii="Arial" w:hAnsi="Arial"/>
          <w:b/>
          <w:bCs/>
          <w:rtl/>
        </w:rPr>
        <w:t xml:space="preserve"> מ- </w:t>
      </w:r>
      <w:r w:rsidR="004E018A">
        <w:rPr>
          <w:rFonts w:ascii="Arial" w:hAnsi="Arial" w:hint="cs"/>
          <w:b/>
          <w:bCs/>
        </w:rPr>
        <w:t>A</w:t>
      </w:r>
      <w:r w:rsidRPr="00F9710B">
        <w:rPr>
          <w:rFonts w:ascii="Arial" w:hAnsi="Arial"/>
          <w:b/>
          <w:bCs/>
          <w:rtl/>
        </w:rPr>
        <w:t>, זו הסיבה למה השילוב ביניהם הוא טוב</w:t>
      </w:r>
      <w:r w:rsidR="00927484" w:rsidRPr="00F9710B">
        <w:rPr>
          <w:rFonts w:ascii="Arial" w:hAnsi="Arial" w:hint="cs"/>
          <w:rtl/>
        </w:rPr>
        <w:t>" (</w:t>
      </w:r>
      <w:r w:rsidRPr="00F9710B">
        <w:rPr>
          <w:rFonts w:ascii="Arial" w:hAnsi="Arial"/>
          <w:rtl/>
        </w:rPr>
        <w:t xml:space="preserve">עמ' 1000, ש' </w:t>
      </w:r>
      <w:r w:rsidR="00632D91" w:rsidRPr="00F9710B">
        <w:rPr>
          <w:rFonts w:ascii="Arial" w:hAnsi="Arial" w:hint="cs"/>
          <w:rtl/>
        </w:rPr>
        <w:t>3-9).</w:t>
      </w:r>
      <w:r w:rsidRPr="00F9710B">
        <w:rPr>
          <w:rFonts w:ascii="Arial" w:hAnsi="Arial"/>
          <w:rtl/>
        </w:rPr>
        <w:t xml:space="preserve"> גם </w:t>
      </w:r>
      <w:r w:rsidRPr="00F9710B">
        <w:rPr>
          <w:rFonts w:ascii="Arial" w:hAnsi="Arial"/>
          <w:b/>
          <w:bCs/>
          <w:rtl/>
        </w:rPr>
        <w:t xml:space="preserve">המומחה </w:t>
      </w:r>
      <w:r w:rsidRPr="00F9710B">
        <w:rPr>
          <w:rFonts w:ascii="Arial" w:hAnsi="Arial"/>
          <w:rtl/>
        </w:rPr>
        <w:t xml:space="preserve">התייחס לכך במענה </w:t>
      </w:r>
      <w:r w:rsidR="00632D91" w:rsidRPr="00F9710B">
        <w:rPr>
          <w:rFonts w:ascii="Arial" w:hAnsi="Arial" w:hint="cs"/>
          <w:rtl/>
        </w:rPr>
        <w:t xml:space="preserve">לדברי </w:t>
      </w:r>
      <w:r w:rsidRPr="00F9710B">
        <w:rPr>
          <w:rFonts w:ascii="Arial" w:hAnsi="Arial"/>
          <w:rtl/>
        </w:rPr>
        <w:t>ב"כ הנתבע</w:t>
      </w:r>
      <w:r w:rsidR="00632D91" w:rsidRPr="00F9710B">
        <w:rPr>
          <w:rFonts w:ascii="Arial" w:hAnsi="Arial" w:hint="cs"/>
          <w:rtl/>
        </w:rPr>
        <w:t xml:space="preserve"> שביקש לטעון כי מדובר "בעסק חדש שלא קשור לעסקים הקודמים", והשיב: </w:t>
      </w:r>
      <w:r w:rsidRPr="00F9710B">
        <w:rPr>
          <w:rFonts w:ascii="Arial" w:hAnsi="Arial"/>
          <w:rtl/>
        </w:rPr>
        <w:t>"</w:t>
      </w:r>
      <w:r w:rsidRPr="00F9710B">
        <w:rPr>
          <w:rFonts w:ascii="Arial" w:hAnsi="Arial"/>
          <w:b/>
          <w:bCs/>
          <w:rtl/>
        </w:rPr>
        <w:t xml:space="preserve">אז זה לא מדויק, אני אגיד לך למה זה לא מדויק, עוד פעם ואני כי אמרו לי גם לשום פה מוניטין. עכשיו הוא לא נולד באותו יום עם חיתול בתאריך הזה, הוא כבר בא עם ידע, עם איזשהו ניסיון, אני בחיים לא הייתי ב-. אין לי </w:t>
      </w:r>
      <w:bookmarkStart w:id="119" w:name="_ETM_Q_2395240"/>
      <w:bookmarkEnd w:id="119"/>
      <w:r w:rsidRPr="00F9710B">
        <w:rPr>
          <w:rFonts w:ascii="Arial" w:hAnsi="Arial"/>
          <w:b/>
          <w:bCs/>
          <w:rtl/>
        </w:rPr>
        <w:t>את הניסיון שיש לו, אני לא הייתי יכול להקים את העסק הזה</w:t>
      </w:r>
      <w:r w:rsidR="00632D91" w:rsidRPr="00F9710B">
        <w:rPr>
          <w:rFonts w:ascii="Arial" w:hAnsi="Arial" w:hint="cs"/>
          <w:rtl/>
        </w:rPr>
        <w:t>" (</w:t>
      </w:r>
      <w:r w:rsidR="00632D91" w:rsidRPr="00F9710B">
        <w:rPr>
          <w:rFonts w:ascii="Arial" w:hAnsi="Arial"/>
          <w:rtl/>
        </w:rPr>
        <w:t xml:space="preserve">עמ' </w:t>
      </w:r>
      <w:r w:rsidR="00632D91" w:rsidRPr="00F9710B">
        <w:rPr>
          <w:rFonts w:ascii="Arial" w:hAnsi="Arial" w:hint="cs"/>
          <w:rtl/>
        </w:rPr>
        <w:t xml:space="preserve">423, ש' 29-33) </w:t>
      </w:r>
      <w:r w:rsidRPr="00F9710B">
        <w:rPr>
          <w:rFonts w:ascii="Arial" w:hAnsi="Arial"/>
          <w:rtl/>
        </w:rPr>
        <w:t>ובהמשך:</w:t>
      </w:r>
      <w:r w:rsidRPr="00F9710B">
        <w:rPr>
          <w:rFonts w:ascii="Arial" w:hAnsi="Arial"/>
          <w:b/>
          <w:bCs/>
          <w:rtl/>
        </w:rPr>
        <w:t xml:space="preserve"> </w:t>
      </w:r>
      <w:r w:rsidRPr="00F9710B">
        <w:rPr>
          <w:rFonts w:ascii="Arial" w:hAnsi="Arial"/>
          <w:rtl/>
        </w:rPr>
        <w:t>"</w:t>
      </w:r>
      <w:r w:rsidRPr="00F9710B">
        <w:rPr>
          <w:rFonts w:ascii="Arial" w:hAnsi="Arial"/>
          <w:b/>
          <w:bCs/>
          <w:rtl/>
        </w:rPr>
        <w:t xml:space="preserve">... אמרתי, ביום הפרידה או </w:t>
      </w:r>
      <w:bookmarkStart w:id="120" w:name="_ETM_Q_4695130"/>
      <w:bookmarkEnd w:id="120"/>
      <w:r w:rsidRPr="00F9710B">
        <w:rPr>
          <w:rFonts w:ascii="Arial" w:hAnsi="Arial"/>
          <w:b/>
          <w:bCs/>
          <w:rtl/>
        </w:rPr>
        <w:t xml:space="preserve">ביום כשהוא עזב את </w:t>
      </w:r>
      <w:r w:rsidR="007365AD">
        <w:rPr>
          <w:rFonts w:ascii="Arial" w:hAnsi="Arial"/>
          <w:b/>
          <w:bCs/>
          <w:rtl/>
        </w:rPr>
        <w:t xml:space="preserve">חברת </w:t>
      </w:r>
      <w:r w:rsidR="007365AD">
        <w:rPr>
          <w:rFonts w:ascii="Arial" w:hAnsi="Arial"/>
          <w:b/>
          <w:bCs/>
        </w:rPr>
        <w:t>A</w:t>
      </w:r>
      <w:r w:rsidRPr="00F9710B">
        <w:rPr>
          <w:rFonts w:ascii="Arial" w:hAnsi="Arial"/>
          <w:b/>
          <w:bCs/>
          <w:rtl/>
        </w:rPr>
        <w:t xml:space="preserve"> הוא לא התחיל להיות עולל עוד פעם, ילד עם חיתול, הוא</w:t>
      </w:r>
      <w:r w:rsidR="00632D91" w:rsidRPr="00F9710B">
        <w:rPr>
          <w:rFonts w:ascii="Arial" w:hAnsi="Arial" w:hint="cs"/>
          <w:b/>
          <w:bCs/>
          <w:rtl/>
        </w:rPr>
        <w:t xml:space="preserve"> ..</w:t>
      </w:r>
      <w:bookmarkStart w:id="121" w:name="_ETM_Q_4702355"/>
      <w:bookmarkEnd w:id="121"/>
      <w:r w:rsidR="00632D91" w:rsidRPr="00F9710B">
        <w:rPr>
          <w:rFonts w:ascii="Arial" w:hAnsi="Arial" w:hint="cs"/>
          <w:b/>
          <w:bCs/>
          <w:rtl/>
        </w:rPr>
        <w:t xml:space="preserve">. </w:t>
      </w:r>
      <w:r w:rsidR="004E018A">
        <w:rPr>
          <w:rFonts w:ascii="Arial" w:hAnsi="Arial" w:hint="cs"/>
          <w:b/>
          <w:bCs/>
          <w:u w:val="single"/>
          <w:rtl/>
        </w:rPr>
        <w:t>הנתבע</w:t>
      </w:r>
      <w:r w:rsidRPr="00F9710B">
        <w:rPr>
          <w:rFonts w:ascii="Arial" w:hAnsi="Arial"/>
          <w:b/>
          <w:bCs/>
          <w:u w:val="single"/>
          <w:rtl/>
        </w:rPr>
        <w:t xml:space="preserve"> עם</w:t>
      </w:r>
      <w:bookmarkStart w:id="122" w:name="_ETM_Q_4702424"/>
      <w:bookmarkEnd w:id="122"/>
      <w:r w:rsidRPr="00F9710B">
        <w:rPr>
          <w:rFonts w:ascii="Arial" w:hAnsi="Arial"/>
          <w:b/>
          <w:bCs/>
          <w:u w:val="single"/>
          <w:rtl/>
        </w:rPr>
        <w:t xml:space="preserve"> כל המוניטין, עם כל הידע עם כל הצבירת ניסיון שלו,</w:t>
      </w:r>
      <w:bookmarkStart w:id="123" w:name="_ETM_Q_4706385"/>
      <w:bookmarkEnd w:id="123"/>
      <w:r w:rsidRPr="00F9710B">
        <w:rPr>
          <w:rFonts w:ascii="Arial" w:hAnsi="Arial"/>
          <w:b/>
          <w:bCs/>
          <w:u w:val="single"/>
          <w:rtl/>
        </w:rPr>
        <w:t xml:space="preserve"> </w:t>
      </w:r>
      <w:r w:rsidRPr="00F9710B">
        <w:rPr>
          <w:rFonts w:ascii="Arial" w:hAnsi="Arial"/>
          <w:b/>
          <w:bCs/>
          <w:u w:val="single"/>
          <w:rtl/>
        </w:rPr>
        <w:lastRenderedPageBreak/>
        <w:t xml:space="preserve">הוא לא התחיל מאפס, הוא לא בא יום אחד ואומר </w:t>
      </w:r>
      <w:bookmarkStart w:id="124" w:name="_ETM_Q_4708988"/>
      <w:bookmarkEnd w:id="124"/>
      <w:r w:rsidRPr="00F9710B">
        <w:rPr>
          <w:rFonts w:ascii="Arial" w:hAnsi="Arial"/>
          <w:b/>
          <w:bCs/>
          <w:u w:val="single"/>
          <w:rtl/>
        </w:rPr>
        <w:t xml:space="preserve">אוקיי עכשיו אני מתחיל להיות משרד תיווך ואני מתווך, הוא </w:t>
      </w:r>
      <w:bookmarkStart w:id="125" w:name="_ETM_Q_4712519"/>
      <w:bookmarkEnd w:id="125"/>
      <w:r w:rsidRPr="00F9710B">
        <w:rPr>
          <w:rFonts w:ascii="Arial" w:hAnsi="Arial"/>
          <w:b/>
          <w:bCs/>
          <w:u w:val="single"/>
          <w:rtl/>
        </w:rPr>
        <w:t xml:space="preserve">בכל זאת כנראה הכיר אדם או שניים והעסקה צמחה </w:t>
      </w:r>
      <w:bookmarkStart w:id="126" w:name="_ETM_Q_4719084"/>
      <w:bookmarkEnd w:id="126"/>
      <w:r w:rsidRPr="00F9710B">
        <w:rPr>
          <w:rFonts w:ascii="Arial" w:hAnsi="Arial"/>
          <w:b/>
          <w:bCs/>
          <w:u w:val="single"/>
          <w:rtl/>
        </w:rPr>
        <w:t xml:space="preserve">במועדים האלה, זה מה שאני אומר. כלומר עוד פעם, אני </w:t>
      </w:r>
      <w:bookmarkStart w:id="127" w:name="_ETM_Q_4724189"/>
      <w:bookmarkEnd w:id="127"/>
      <w:r w:rsidRPr="00F9710B">
        <w:rPr>
          <w:rFonts w:ascii="Arial" w:hAnsi="Arial"/>
          <w:b/>
          <w:bCs/>
          <w:u w:val="single"/>
          <w:rtl/>
        </w:rPr>
        <w:t xml:space="preserve">לא יכול להתייחס לזה כאל כלום, לזה שיש לו את הניסיון והזה, הוא התחיל עסק לגמרי חדש, נכון זה עניין </w:t>
      </w:r>
      <w:bookmarkStart w:id="128" w:name="_ETM_Q_4729523"/>
      <w:bookmarkEnd w:id="128"/>
      <w:r w:rsidRPr="00F9710B">
        <w:rPr>
          <w:rFonts w:ascii="Arial" w:hAnsi="Arial"/>
          <w:b/>
          <w:bCs/>
          <w:u w:val="single"/>
          <w:rtl/>
        </w:rPr>
        <w:t>של תוכנה, עניין של סייבר, אבל עדיין אנחנו בתחום ה</w:t>
      </w:r>
      <w:r w:rsidR="004E018A">
        <w:rPr>
          <w:rFonts w:ascii="Arial" w:hAnsi="Arial" w:hint="cs"/>
          <w:b/>
          <w:bCs/>
          <w:u w:val="single"/>
          <w:rtl/>
        </w:rPr>
        <w:t>---</w:t>
      </w:r>
      <w:r w:rsidRPr="00F9710B">
        <w:rPr>
          <w:rFonts w:ascii="Arial" w:hAnsi="Arial"/>
          <w:b/>
          <w:bCs/>
          <w:u w:val="single"/>
          <w:rtl/>
        </w:rPr>
        <w:t>, אנחנו בתחום בעולם שבו יש לו ניסיון</w:t>
      </w:r>
      <w:r w:rsidR="00632D91" w:rsidRPr="00F9710B">
        <w:rPr>
          <w:rFonts w:ascii="Arial" w:hAnsi="Arial" w:hint="cs"/>
          <w:rtl/>
        </w:rPr>
        <w:t>" (</w:t>
      </w:r>
      <w:r w:rsidR="00632D91" w:rsidRPr="00F9710B">
        <w:rPr>
          <w:rFonts w:ascii="Arial" w:hAnsi="Arial"/>
          <w:rtl/>
        </w:rPr>
        <w:t xml:space="preserve">עמ' 438, ש' </w:t>
      </w:r>
      <w:r w:rsidR="00632D91" w:rsidRPr="00F9710B">
        <w:rPr>
          <w:rFonts w:ascii="Arial" w:hAnsi="Arial" w:hint="cs"/>
          <w:rtl/>
        </w:rPr>
        <w:t>24-34).</w:t>
      </w:r>
      <w:r w:rsidR="007C68B6" w:rsidRPr="00F9710B">
        <w:rPr>
          <w:rFonts w:ascii="David" w:hAnsi="David" w:hint="cs"/>
          <w:rtl/>
        </w:rPr>
        <w:t xml:space="preserve"> </w:t>
      </w:r>
      <w:r w:rsidR="00F9710B">
        <w:rPr>
          <w:rFonts w:ascii="David" w:hAnsi="David" w:hint="cs"/>
          <w:rtl/>
        </w:rPr>
        <w:t>יצוין, כי גם הנ</w:t>
      </w:r>
      <w:r w:rsidR="007C68B6" w:rsidRPr="00F9710B">
        <w:rPr>
          <w:rFonts w:ascii="David" w:hAnsi="David" w:hint="cs"/>
          <w:rtl/>
        </w:rPr>
        <w:t xml:space="preserve">תבע הודה </w:t>
      </w:r>
      <w:r w:rsidR="00F9710B" w:rsidRPr="00F9710B">
        <w:rPr>
          <w:rFonts w:ascii="David" w:hAnsi="David" w:hint="cs"/>
          <w:rtl/>
        </w:rPr>
        <w:t xml:space="preserve">בעצמו </w:t>
      </w:r>
      <w:r w:rsidR="007C68B6" w:rsidRPr="00F9710B">
        <w:rPr>
          <w:rFonts w:ascii="David" w:hAnsi="David" w:hint="cs"/>
          <w:rtl/>
        </w:rPr>
        <w:t xml:space="preserve">כי </w:t>
      </w:r>
      <w:r w:rsidR="00F9710B" w:rsidRPr="00F9710B">
        <w:rPr>
          <w:rFonts w:ascii="David" w:hAnsi="David" w:hint="cs"/>
          <w:rtl/>
        </w:rPr>
        <w:t>הוא בעל מומחיות יוצאת דופן "</w:t>
      </w:r>
      <w:r w:rsidR="00F9710B" w:rsidRPr="00F9710B">
        <w:rPr>
          <w:rFonts w:ascii="David" w:hAnsi="David" w:hint="cs"/>
          <w:b/>
          <w:bCs/>
          <w:rtl/>
        </w:rPr>
        <w:t>לארגן עסקאות</w:t>
      </w:r>
      <w:r w:rsidR="00F9710B" w:rsidRPr="00F9710B">
        <w:rPr>
          <w:rFonts w:ascii="David" w:hAnsi="David" w:hint="cs"/>
          <w:rtl/>
        </w:rPr>
        <w:t xml:space="preserve">" (עמ' 654, ש' 8).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E018A">
      <w:pPr>
        <w:pStyle w:val="af3"/>
        <w:numPr>
          <w:ilvl w:val="0"/>
          <w:numId w:val="2"/>
        </w:numPr>
        <w:spacing w:line="360" w:lineRule="auto"/>
        <w:ind w:left="680" w:hanging="680"/>
        <w:jc w:val="both"/>
        <w:rPr>
          <w:rFonts w:ascii="Arial" w:hAnsi="Arial"/>
          <w:noProof w:val="0"/>
        </w:rPr>
      </w:pPr>
      <w:r w:rsidRPr="00663430">
        <w:rPr>
          <w:rFonts w:ascii="Arial" w:hAnsi="Arial"/>
          <w:b/>
          <w:bCs/>
          <w:noProof w:val="0"/>
          <w:u w:val="single"/>
          <w:rtl/>
        </w:rPr>
        <w:t>רביעית</w:t>
      </w:r>
      <w:r w:rsidRPr="00663430">
        <w:rPr>
          <w:rFonts w:ascii="Arial" w:hAnsi="Arial"/>
          <w:noProof w:val="0"/>
          <w:rtl/>
        </w:rPr>
        <w:t xml:space="preserve">, הוכח כי העסקה מבוססת על </w:t>
      </w:r>
      <w:r w:rsidRPr="006520B0">
        <w:rPr>
          <w:rFonts w:ascii="Arial" w:hAnsi="Arial"/>
          <w:b/>
          <w:bCs/>
          <w:noProof w:val="0"/>
          <w:rtl/>
        </w:rPr>
        <w:t>קשרים עסקיים של הנתבע</w:t>
      </w:r>
      <w:r w:rsidRPr="00663430">
        <w:rPr>
          <w:rFonts w:ascii="Arial" w:hAnsi="Arial"/>
          <w:noProof w:val="0"/>
          <w:rtl/>
        </w:rPr>
        <w:t xml:space="preserve"> שנבנו ונצברו בתקופת הנישואין לרבות היכרות </w:t>
      </w:r>
      <w:r w:rsidR="008100C2">
        <w:rPr>
          <w:rFonts w:ascii="Arial" w:hAnsi="Arial" w:hint="cs"/>
          <w:noProof w:val="0"/>
          <w:rtl/>
        </w:rPr>
        <w:t xml:space="preserve">מוקדמת </w:t>
      </w:r>
      <w:r w:rsidR="006520B0">
        <w:rPr>
          <w:rFonts w:ascii="Arial" w:hAnsi="Arial" w:hint="cs"/>
          <w:noProof w:val="0"/>
          <w:rtl/>
        </w:rPr>
        <w:t xml:space="preserve">עם </w:t>
      </w:r>
      <w:r w:rsidRPr="00663430">
        <w:rPr>
          <w:rFonts w:ascii="Arial" w:hAnsi="Arial"/>
          <w:noProof w:val="0"/>
          <w:rtl/>
        </w:rPr>
        <w:t xml:space="preserve">חברת </w:t>
      </w:r>
      <w:r w:rsidR="007365AD">
        <w:rPr>
          <w:rFonts w:ascii="Arial" w:hAnsi="Arial"/>
          <w:noProof w:val="0"/>
        </w:rPr>
        <w:t>N</w:t>
      </w:r>
      <w:r w:rsidRPr="00663430">
        <w:rPr>
          <w:rFonts w:ascii="Arial" w:hAnsi="Arial"/>
          <w:noProof w:val="0"/>
          <w:rtl/>
        </w:rPr>
        <w:t xml:space="preserve"> </w:t>
      </w:r>
      <w:r w:rsidR="00847700">
        <w:rPr>
          <w:rFonts w:ascii="Arial" w:hAnsi="Arial" w:hint="cs"/>
          <w:noProof w:val="0"/>
          <w:rtl/>
        </w:rPr>
        <w:t xml:space="preserve">ופעילות </w:t>
      </w:r>
      <w:r w:rsidRPr="00663430">
        <w:rPr>
          <w:rFonts w:ascii="Arial" w:hAnsi="Arial"/>
          <w:noProof w:val="0"/>
          <w:rtl/>
        </w:rPr>
        <w:t xml:space="preserve">מול </w:t>
      </w:r>
      <w:r w:rsidR="004E018A">
        <w:rPr>
          <w:rFonts w:ascii="Arial" w:hAnsi="Arial" w:hint="cs"/>
          <w:noProof w:val="0"/>
          <w:rtl/>
        </w:rPr>
        <w:t>----</w:t>
      </w:r>
      <w:r w:rsidR="00CE3DFF">
        <w:rPr>
          <w:rFonts w:ascii="Arial" w:hAnsi="Arial" w:hint="cs"/>
          <w:noProof w:val="0"/>
          <w:rtl/>
        </w:rPr>
        <w:t>, כמפורט להלן;</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847700" w:rsidP="004E018A">
      <w:pPr>
        <w:pStyle w:val="af3"/>
        <w:numPr>
          <w:ilvl w:val="0"/>
          <w:numId w:val="2"/>
        </w:numPr>
        <w:spacing w:line="360" w:lineRule="auto"/>
        <w:ind w:left="680" w:hanging="680"/>
        <w:jc w:val="both"/>
        <w:rPr>
          <w:rFonts w:ascii="Arial" w:hAnsi="Arial"/>
          <w:noProof w:val="0"/>
          <w:rtl/>
        </w:rPr>
      </w:pPr>
      <w:r>
        <w:rPr>
          <w:rFonts w:ascii="Arial" w:hAnsi="Arial" w:hint="cs"/>
          <w:noProof w:val="0"/>
          <w:rtl/>
        </w:rPr>
        <w:t xml:space="preserve">במהלך חקירתו של </w:t>
      </w:r>
      <w:r w:rsidRPr="00DE6D6A">
        <w:rPr>
          <w:rFonts w:ascii="Arial" w:hAnsi="Arial" w:hint="cs"/>
          <w:b/>
          <w:bCs/>
          <w:noProof w:val="0"/>
          <w:rtl/>
        </w:rPr>
        <w:t xml:space="preserve">סמנכ"ל הכספים של </w:t>
      </w:r>
      <w:r w:rsidR="007365AD">
        <w:rPr>
          <w:rFonts w:ascii="Arial" w:hAnsi="Arial" w:hint="cs"/>
          <w:b/>
          <w:bCs/>
          <w:noProof w:val="0"/>
          <w:rtl/>
        </w:rPr>
        <w:t xml:space="preserve">חברת </w:t>
      </w:r>
      <w:r w:rsidR="007365AD">
        <w:rPr>
          <w:rFonts w:ascii="Arial" w:hAnsi="Arial" w:hint="cs"/>
          <w:b/>
          <w:bCs/>
          <w:noProof w:val="0"/>
        </w:rPr>
        <w:t>A</w:t>
      </w:r>
      <w:r>
        <w:rPr>
          <w:rFonts w:ascii="Arial" w:hAnsi="Arial" w:hint="cs"/>
          <w:noProof w:val="0"/>
          <w:rtl/>
        </w:rPr>
        <w:t xml:space="preserve"> התברר כי </w:t>
      </w:r>
      <w:r w:rsidR="007365AD">
        <w:rPr>
          <w:rFonts w:ascii="Arial" w:hAnsi="Arial"/>
          <w:noProof w:val="0"/>
          <w:rtl/>
        </w:rPr>
        <w:t xml:space="preserve">חברת </w:t>
      </w:r>
      <w:r w:rsidR="007365AD">
        <w:rPr>
          <w:rFonts w:ascii="Arial" w:hAnsi="Arial"/>
          <w:noProof w:val="0"/>
        </w:rPr>
        <w:t>A</w:t>
      </w:r>
      <w:r w:rsidR="00602BAA" w:rsidRPr="00663430">
        <w:rPr>
          <w:rFonts w:ascii="Arial" w:hAnsi="Arial"/>
          <w:noProof w:val="0"/>
          <w:rtl/>
        </w:rPr>
        <w:t xml:space="preserve"> החזיקה </w:t>
      </w:r>
      <w:r w:rsidR="006520B0">
        <w:rPr>
          <w:rFonts w:ascii="Arial" w:hAnsi="Arial" w:hint="cs"/>
          <w:noProof w:val="0"/>
          <w:rtl/>
        </w:rPr>
        <w:t xml:space="preserve">לתקופה מסוימת </w:t>
      </w:r>
      <w:r w:rsidR="00602BAA" w:rsidRPr="00663430">
        <w:rPr>
          <w:rFonts w:ascii="Arial" w:hAnsi="Arial"/>
          <w:noProof w:val="0"/>
          <w:rtl/>
        </w:rPr>
        <w:t xml:space="preserve">במניות חברת </w:t>
      </w:r>
      <w:r w:rsidR="007365AD">
        <w:rPr>
          <w:rFonts w:ascii="Arial" w:hAnsi="Arial"/>
          <w:noProof w:val="0"/>
        </w:rPr>
        <w:t>N</w:t>
      </w:r>
      <w:r w:rsidR="006520B0">
        <w:rPr>
          <w:rFonts w:ascii="Arial" w:hAnsi="Arial" w:hint="cs"/>
          <w:noProof w:val="0"/>
          <w:rtl/>
        </w:rPr>
        <w:t xml:space="preserve"> וכדבריו</w:t>
      </w:r>
      <w:r w:rsidR="00602BAA" w:rsidRPr="00663430">
        <w:rPr>
          <w:rFonts w:ascii="Arial" w:hAnsi="Arial"/>
          <w:noProof w:val="0"/>
          <w:rtl/>
        </w:rPr>
        <w:t>:</w:t>
      </w:r>
      <w:r w:rsidR="005F0CD0">
        <w:rPr>
          <w:rFonts w:ascii="Arial" w:hAnsi="Arial" w:hint="cs"/>
          <w:rtl/>
        </w:rPr>
        <w:t xml:space="preserve"> </w:t>
      </w:r>
      <w:r w:rsidR="00602BAA" w:rsidRPr="00663430">
        <w:rPr>
          <w:rFonts w:ascii="Arial" w:hAnsi="Arial"/>
          <w:rtl/>
        </w:rPr>
        <w:t>"</w:t>
      </w:r>
      <w:r w:rsidR="00602BAA" w:rsidRPr="00663430">
        <w:rPr>
          <w:rFonts w:ascii="David" w:hAnsi="David"/>
          <w:b/>
          <w:bCs/>
          <w:rtl/>
        </w:rPr>
        <w:t>... הייתה איזושהי תקופה ש</w:t>
      </w:r>
      <w:r w:rsidR="007365AD">
        <w:rPr>
          <w:rFonts w:ascii="David" w:hAnsi="David"/>
          <w:b/>
          <w:bCs/>
          <w:rtl/>
        </w:rPr>
        <w:t xml:space="preserve">חברת </w:t>
      </w:r>
      <w:r w:rsidR="007365AD">
        <w:rPr>
          <w:rFonts w:ascii="David" w:hAnsi="David"/>
          <w:b/>
          <w:bCs/>
        </w:rPr>
        <w:t>A</w:t>
      </w:r>
      <w:r w:rsidR="00602BAA" w:rsidRPr="00663430">
        <w:rPr>
          <w:rFonts w:ascii="David" w:hAnsi="David"/>
          <w:b/>
          <w:bCs/>
          <w:rtl/>
        </w:rPr>
        <w:t>, הייתה לה החזקה מנייתית ב</w:t>
      </w:r>
      <w:r w:rsidR="007365AD">
        <w:rPr>
          <w:rFonts w:ascii="David" w:hAnsi="David"/>
          <w:b/>
          <w:bCs/>
        </w:rPr>
        <w:t>N</w:t>
      </w:r>
      <w:r w:rsidR="00867282">
        <w:rPr>
          <w:rFonts w:ascii="David" w:hAnsi="David"/>
          <w:b/>
          <w:bCs/>
        </w:rPr>
        <w:t xml:space="preserve"> </w:t>
      </w:r>
      <w:r w:rsidR="00602BAA" w:rsidRPr="00663430">
        <w:rPr>
          <w:rFonts w:ascii="David" w:hAnsi="David"/>
          <w:b/>
          <w:bCs/>
          <w:rtl/>
        </w:rPr>
        <w:t>, כן. ... דירקטוריון החברה</w:t>
      </w:r>
      <w:bookmarkStart w:id="129" w:name="_ETM_Q_1885227"/>
      <w:bookmarkEnd w:id="129"/>
      <w:r w:rsidR="00602BAA" w:rsidRPr="00663430">
        <w:rPr>
          <w:rFonts w:ascii="David" w:hAnsi="David"/>
          <w:b/>
          <w:bCs/>
          <w:rtl/>
        </w:rPr>
        <w:t xml:space="preserve"> החליט ללכת לכיוונים נוספים מעבר לייצור </w:t>
      </w:r>
      <w:r w:rsidR="004E018A">
        <w:rPr>
          <w:rFonts w:ascii="David" w:hAnsi="David" w:hint="cs"/>
          <w:b/>
          <w:bCs/>
          <w:rtl/>
        </w:rPr>
        <w:t>---</w:t>
      </w:r>
      <w:r w:rsidR="00602BAA" w:rsidRPr="00663430">
        <w:rPr>
          <w:rFonts w:ascii="David" w:hAnsi="David"/>
          <w:b/>
          <w:bCs/>
          <w:rtl/>
        </w:rPr>
        <w:t xml:space="preserve">, וזו אחת </w:t>
      </w:r>
      <w:bookmarkStart w:id="130" w:name="_ETM_Q_1889886"/>
      <w:bookmarkEnd w:id="130"/>
      <w:r w:rsidR="00602BAA" w:rsidRPr="00663430">
        <w:rPr>
          <w:rFonts w:ascii="David" w:hAnsi="David"/>
          <w:b/>
          <w:bCs/>
          <w:rtl/>
        </w:rPr>
        <w:t xml:space="preserve">הסיבות שהיה עץ, עץ </w:t>
      </w:r>
      <w:r w:rsidR="00602BAA" w:rsidRPr="00663430">
        <w:rPr>
          <w:rFonts w:ascii="David" w:hAnsi="David"/>
          <w:b/>
          <w:bCs/>
        </w:rPr>
        <w:t>structure</w:t>
      </w:r>
      <w:r w:rsidR="00602BAA" w:rsidRPr="00663430">
        <w:rPr>
          <w:rFonts w:ascii="David" w:hAnsi="David"/>
          <w:b/>
          <w:bCs/>
          <w:rtl/>
        </w:rPr>
        <w:t xml:space="preserve"> מאוד מורכב ב</w:t>
      </w:r>
      <w:r w:rsidR="007365AD">
        <w:rPr>
          <w:rFonts w:ascii="David" w:hAnsi="David"/>
          <w:b/>
          <w:bCs/>
          <w:rtl/>
        </w:rPr>
        <w:t xml:space="preserve">חברת </w:t>
      </w:r>
      <w:r w:rsidR="007365AD">
        <w:rPr>
          <w:rFonts w:ascii="David" w:hAnsi="David"/>
          <w:b/>
          <w:bCs/>
        </w:rPr>
        <w:t>A</w:t>
      </w:r>
      <w:r w:rsidR="00602BAA" w:rsidRPr="00663430">
        <w:rPr>
          <w:rFonts w:ascii="David" w:hAnsi="David"/>
          <w:b/>
          <w:bCs/>
          <w:rtl/>
        </w:rPr>
        <w:t xml:space="preserve">. זה לא </w:t>
      </w:r>
      <w:bookmarkStart w:id="131" w:name="_ETM_Q_1897722"/>
      <w:bookmarkEnd w:id="131"/>
      <w:r w:rsidR="00602BAA" w:rsidRPr="00663430">
        <w:rPr>
          <w:rFonts w:ascii="David" w:hAnsi="David"/>
          <w:b/>
          <w:bCs/>
          <w:rtl/>
        </w:rPr>
        <w:t xml:space="preserve">היה רק </w:t>
      </w:r>
      <w:r w:rsidR="007365AD">
        <w:rPr>
          <w:rFonts w:ascii="David" w:hAnsi="David"/>
          <w:b/>
          <w:bCs/>
        </w:rPr>
        <w:t>N</w:t>
      </w:r>
      <w:r w:rsidR="00602BAA" w:rsidRPr="00663430">
        <w:rPr>
          <w:rFonts w:ascii="David" w:hAnsi="David"/>
          <w:b/>
          <w:bCs/>
          <w:rtl/>
        </w:rPr>
        <w:t xml:space="preserve">, זה היה חברות נוספות. וזה מה שהדירקטוריון </w:t>
      </w:r>
      <w:bookmarkStart w:id="132" w:name="_ETM_Q_1905314"/>
      <w:bookmarkEnd w:id="132"/>
      <w:r w:rsidR="00602BAA" w:rsidRPr="00663430">
        <w:rPr>
          <w:rFonts w:ascii="David" w:hAnsi="David"/>
          <w:b/>
          <w:bCs/>
          <w:rtl/>
        </w:rPr>
        <w:t xml:space="preserve">החליט להשקיע בהחזקה מנייתית כזאת או אחרת. זה מה </w:t>
      </w:r>
      <w:bookmarkStart w:id="133" w:name="_ETM_Q_1907635"/>
      <w:bookmarkEnd w:id="133"/>
      <w:r w:rsidR="00602BAA" w:rsidRPr="00663430">
        <w:rPr>
          <w:rFonts w:ascii="David" w:hAnsi="David"/>
          <w:b/>
          <w:bCs/>
          <w:rtl/>
        </w:rPr>
        <w:t>שהוחלט וזה מה שבוצע. .. עו"ד שטיינפלד: אז תאשר לי ש</w:t>
      </w:r>
      <w:r w:rsidR="004E018A">
        <w:rPr>
          <w:rFonts w:ascii="David" w:hAnsi="David" w:hint="cs"/>
          <w:b/>
          <w:bCs/>
          <w:rtl/>
        </w:rPr>
        <w:t>הנתבע</w:t>
      </w:r>
      <w:r w:rsidR="00602BAA" w:rsidRPr="00663430">
        <w:rPr>
          <w:rFonts w:ascii="David" w:hAnsi="David"/>
          <w:b/>
          <w:bCs/>
          <w:rtl/>
        </w:rPr>
        <w:t xml:space="preserve"> בתקופה </w:t>
      </w:r>
      <w:bookmarkStart w:id="134" w:name="_ETM_Q_1981292"/>
      <w:bookmarkEnd w:id="134"/>
      <w:r w:rsidR="00602BAA" w:rsidRPr="00663430">
        <w:rPr>
          <w:rFonts w:ascii="David" w:hAnsi="David"/>
          <w:b/>
          <w:bCs/>
          <w:rtl/>
        </w:rPr>
        <w:t xml:space="preserve">הזאת שבה אתם עושים את ההשקעה בחברת </w:t>
      </w:r>
      <w:r w:rsidR="007365AD">
        <w:rPr>
          <w:rFonts w:ascii="David" w:hAnsi="David"/>
          <w:b/>
          <w:bCs/>
        </w:rPr>
        <w:t>N</w:t>
      </w:r>
      <w:r w:rsidR="00602BAA" w:rsidRPr="00663430">
        <w:rPr>
          <w:rFonts w:ascii="David" w:hAnsi="David"/>
          <w:b/>
          <w:bCs/>
          <w:rtl/>
        </w:rPr>
        <w:t xml:space="preserve"> רוצה בעצם </w:t>
      </w:r>
      <w:bookmarkStart w:id="135" w:name="_ETM_Q_1985549"/>
      <w:bookmarkEnd w:id="135"/>
      <w:r w:rsidR="00602BAA" w:rsidRPr="00663430">
        <w:rPr>
          <w:rFonts w:ascii="David" w:hAnsi="David"/>
          <w:b/>
          <w:bCs/>
          <w:rtl/>
        </w:rPr>
        <w:t>להתרחב גם לתחומים אחרים ש</w:t>
      </w:r>
      <w:r w:rsidR="007365AD">
        <w:rPr>
          <w:rFonts w:ascii="David" w:hAnsi="David"/>
          <w:b/>
          <w:bCs/>
        </w:rPr>
        <w:t>N</w:t>
      </w:r>
      <w:r w:rsidR="00602BAA" w:rsidRPr="00663430">
        <w:rPr>
          <w:rFonts w:ascii="David" w:hAnsi="David"/>
          <w:b/>
          <w:bCs/>
          <w:rtl/>
        </w:rPr>
        <w:t xml:space="preserve"> בעצם הייתה אמונה עליהם? ... </w:t>
      </w:r>
      <w:r w:rsidR="004E018A">
        <w:rPr>
          <w:rFonts w:ascii="David" w:hAnsi="David" w:hint="cs"/>
          <w:b/>
          <w:bCs/>
          <w:rtl/>
        </w:rPr>
        <w:t>ת</w:t>
      </w:r>
      <w:r w:rsidR="005F0CD0">
        <w:rPr>
          <w:rFonts w:ascii="David" w:hAnsi="David" w:hint="cs"/>
          <w:b/>
          <w:bCs/>
          <w:rtl/>
        </w:rPr>
        <w:t xml:space="preserve">: </w:t>
      </w:r>
      <w:r w:rsidR="004E018A">
        <w:rPr>
          <w:rFonts w:ascii="David" w:hAnsi="David" w:hint="cs"/>
          <w:b/>
          <w:bCs/>
          <w:rtl/>
        </w:rPr>
        <w:t>הנתבע</w:t>
      </w:r>
      <w:r w:rsidR="005F0CD0">
        <w:rPr>
          <w:rFonts w:ascii="David" w:hAnsi="David" w:hint="cs"/>
          <w:b/>
          <w:bCs/>
          <w:rtl/>
        </w:rPr>
        <w:t xml:space="preserve"> .. </w:t>
      </w:r>
      <w:r w:rsidR="00602BAA" w:rsidRPr="00663430">
        <w:rPr>
          <w:rFonts w:ascii="David" w:hAnsi="David"/>
          <w:b/>
          <w:bCs/>
          <w:rtl/>
        </w:rPr>
        <w:t xml:space="preserve">כמנכ"ל. הציג את זה לדירקטוריון, הדירקטוריון אישר. כן, היה רצון של </w:t>
      </w:r>
      <w:bookmarkStart w:id="136" w:name="_ETM_Q_1996359"/>
      <w:bookmarkEnd w:id="136"/>
      <w:r w:rsidR="00602BAA" w:rsidRPr="00663430">
        <w:rPr>
          <w:rFonts w:ascii="David" w:hAnsi="David"/>
          <w:b/>
          <w:bCs/>
          <w:rtl/>
        </w:rPr>
        <w:t>החברה להתרחב, להתרחב גם למקומות נוספים, כן. .. להרחיב, חד משמעית. שמקור ההכנסות הוא יהי</w:t>
      </w:r>
      <w:bookmarkStart w:id="137" w:name="_ETM_Q_2010030"/>
      <w:bookmarkEnd w:id="137"/>
      <w:r w:rsidR="00602BAA" w:rsidRPr="00663430">
        <w:rPr>
          <w:rFonts w:ascii="David" w:hAnsi="David"/>
          <w:b/>
          <w:bCs/>
          <w:rtl/>
        </w:rPr>
        <w:t>ה רחב יותר ולא רק בתחום ה</w:t>
      </w:r>
      <w:r w:rsidR="004E018A">
        <w:rPr>
          <w:rFonts w:ascii="David" w:hAnsi="David" w:hint="cs"/>
          <w:b/>
          <w:bCs/>
          <w:rtl/>
        </w:rPr>
        <w:t>---</w:t>
      </w:r>
      <w:r w:rsidR="00602BAA" w:rsidRPr="00663430">
        <w:rPr>
          <w:rFonts w:ascii="David" w:hAnsi="David"/>
          <w:b/>
          <w:bCs/>
          <w:rtl/>
        </w:rPr>
        <w:t>. ... עו"ד שטיינפלד: אז מה היה ב</w:t>
      </w:r>
      <w:r w:rsidR="007365AD">
        <w:rPr>
          <w:rFonts w:ascii="David" w:hAnsi="David"/>
          <w:b/>
          <w:bCs/>
        </w:rPr>
        <w:t>N</w:t>
      </w:r>
      <w:bookmarkStart w:id="138" w:name="_ETM_Q_2017239"/>
      <w:bookmarkEnd w:id="138"/>
      <w:r w:rsidR="00602BAA" w:rsidRPr="00663430">
        <w:rPr>
          <w:rFonts w:ascii="David" w:hAnsi="David"/>
          <w:b/>
          <w:bCs/>
          <w:rtl/>
        </w:rPr>
        <w:t xml:space="preserve"> שעניין את </w:t>
      </w:r>
      <w:r w:rsidR="007365AD">
        <w:rPr>
          <w:rFonts w:ascii="David" w:hAnsi="David"/>
          <w:b/>
          <w:bCs/>
          <w:rtl/>
        </w:rPr>
        <w:t xml:space="preserve">חברת </w:t>
      </w:r>
      <w:r w:rsidR="007365AD">
        <w:rPr>
          <w:rFonts w:ascii="David" w:hAnsi="David"/>
          <w:b/>
          <w:bCs/>
        </w:rPr>
        <w:t>A</w:t>
      </w:r>
      <w:r w:rsidR="00602BAA" w:rsidRPr="00663430">
        <w:rPr>
          <w:rFonts w:ascii="David" w:hAnsi="David"/>
          <w:b/>
          <w:bCs/>
          <w:rtl/>
        </w:rPr>
        <w:t xml:space="preserve"> באותה עת שאתם משקיעים שם? </w:t>
      </w:r>
      <w:r w:rsidR="004E018A">
        <w:rPr>
          <w:rFonts w:ascii="David" w:hAnsi="David" w:hint="cs"/>
          <w:b/>
          <w:bCs/>
          <w:rtl/>
        </w:rPr>
        <w:t>ת</w:t>
      </w:r>
      <w:r w:rsidR="00602BAA" w:rsidRPr="00663430">
        <w:rPr>
          <w:rFonts w:ascii="David" w:hAnsi="David"/>
          <w:b/>
          <w:bCs/>
          <w:rtl/>
        </w:rPr>
        <w:t xml:space="preserve">: </w:t>
      </w:r>
      <w:r w:rsidR="00602BAA" w:rsidRPr="00663430">
        <w:rPr>
          <w:rFonts w:ascii="David" w:hAnsi="David"/>
          <w:b/>
          <w:bCs/>
          <w:u w:val="single"/>
          <w:rtl/>
        </w:rPr>
        <w:t xml:space="preserve">זה מה </w:t>
      </w:r>
      <w:bookmarkStart w:id="139" w:name="_ETM_Q_2022269"/>
      <w:bookmarkEnd w:id="139"/>
      <w:r w:rsidR="00602BAA" w:rsidRPr="00663430">
        <w:rPr>
          <w:rFonts w:ascii="David" w:hAnsi="David"/>
          <w:b/>
          <w:bCs/>
          <w:u w:val="single"/>
          <w:rtl/>
        </w:rPr>
        <w:t>שעניין אותם, ראו פוטנציאל</w:t>
      </w:r>
      <w:r w:rsidR="00602BAA" w:rsidRPr="00663430">
        <w:rPr>
          <w:rFonts w:ascii="David" w:hAnsi="David"/>
          <w:b/>
          <w:bCs/>
          <w:rtl/>
        </w:rPr>
        <w:t>, ... עו"ד שטיינפלד: אתה יודע פחות או יו</w:t>
      </w:r>
      <w:bookmarkStart w:id="140" w:name="_ETM_Q_2056635"/>
      <w:bookmarkEnd w:id="140"/>
      <w:r w:rsidR="00602BAA" w:rsidRPr="00663430">
        <w:rPr>
          <w:rFonts w:ascii="David" w:hAnsi="David"/>
          <w:b/>
          <w:bCs/>
          <w:rtl/>
        </w:rPr>
        <w:t xml:space="preserve">תר באיזה שנה זה קורה מול </w:t>
      </w:r>
      <w:r w:rsidR="007365AD">
        <w:rPr>
          <w:rFonts w:ascii="David" w:hAnsi="David"/>
          <w:b/>
          <w:bCs/>
        </w:rPr>
        <w:t>N</w:t>
      </w:r>
      <w:r w:rsidR="00602BAA" w:rsidRPr="00663430">
        <w:rPr>
          <w:rFonts w:ascii="David" w:hAnsi="David"/>
          <w:b/>
          <w:bCs/>
          <w:rtl/>
        </w:rPr>
        <w:t xml:space="preserve">? ... </w:t>
      </w:r>
      <w:r w:rsidR="004E018A">
        <w:rPr>
          <w:rFonts w:ascii="David" w:hAnsi="David" w:hint="cs"/>
          <w:b/>
          <w:bCs/>
          <w:rtl/>
        </w:rPr>
        <w:t>ת</w:t>
      </w:r>
      <w:r w:rsidR="00602BAA" w:rsidRPr="00663430">
        <w:rPr>
          <w:rFonts w:ascii="David" w:hAnsi="David"/>
          <w:b/>
          <w:bCs/>
          <w:rtl/>
        </w:rPr>
        <w:t xml:space="preserve">: לא </w:t>
      </w:r>
      <w:bookmarkStart w:id="141" w:name="_ETM_Q_2074901"/>
      <w:bookmarkEnd w:id="141"/>
      <w:r w:rsidR="00602BAA" w:rsidRPr="00663430">
        <w:rPr>
          <w:rFonts w:ascii="David" w:hAnsi="David"/>
          <w:b/>
          <w:bCs/>
          <w:rtl/>
        </w:rPr>
        <w:t xml:space="preserve">יודע, או 9, 10 ומכרנו, </w:t>
      </w:r>
      <w:r w:rsidR="007365AD">
        <w:rPr>
          <w:rFonts w:ascii="David" w:hAnsi="David"/>
          <w:b/>
          <w:bCs/>
          <w:rtl/>
        </w:rPr>
        <w:t xml:space="preserve">חברת </w:t>
      </w:r>
      <w:r w:rsidR="007365AD">
        <w:rPr>
          <w:rFonts w:ascii="David" w:hAnsi="David"/>
          <w:b/>
          <w:bCs/>
        </w:rPr>
        <w:t>A</w:t>
      </w:r>
      <w:r w:rsidR="00602BAA" w:rsidRPr="00663430">
        <w:rPr>
          <w:rFonts w:ascii="David" w:hAnsi="David"/>
          <w:b/>
          <w:bCs/>
          <w:rtl/>
        </w:rPr>
        <w:t xml:space="preserve"> מכרה 11 או </w:t>
      </w:r>
      <w:bookmarkStart w:id="142" w:name="_ETM_Q_2077130"/>
      <w:bookmarkEnd w:id="142"/>
      <w:r w:rsidR="00DE6D6A">
        <w:rPr>
          <w:rFonts w:ascii="David" w:hAnsi="David"/>
          <w:b/>
          <w:bCs/>
          <w:rtl/>
        </w:rPr>
        <w:t>12</w:t>
      </w:r>
      <w:r w:rsidR="00DE6D6A">
        <w:rPr>
          <w:rFonts w:ascii="David" w:hAnsi="David" w:hint="cs"/>
          <w:b/>
          <w:bCs/>
          <w:rtl/>
        </w:rPr>
        <w:t xml:space="preserve"> </w:t>
      </w:r>
      <w:r w:rsidR="00602BAA" w:rsidRPr="00663430">
        <w:rPr>
          <w:rFonts w:ascii="David" w:hAnsi="David"/>
          <w:b/>
          <w:bCs/>
          <w:rtl/>
        </w:rPr>
        <w:t>... איפה שהוא שם</w:t>
      </w:r>
      <w:bookmarkStart w:id="143" w:name="_ETM_Q_2084120"/>
      <w:bookmarkEnd w:id="143"/>
      <w:r w:rsidR="00602BAA" w:rsidRPr="00663430">
        <w:rPr>
          <w:rFonts w:ascii="David" w:hAnsi="David"/>
          <w:b/>
          <w:bCs/>
          <w:rtl/>
        </w:rPr>
        <w:t xml:space="preserve">, כן? עו"ד שטיינפלד: כי אתה היית שם. </w:t>
      </w:r>
      <w:r w:rsidR="004E018A">
        <w:rPr>
          <w:rFonts w:ascii="David" w:hAnsi="David" w:hint="cs"/>
          <w:b/>
          <w:bCs/>
          <w:rtl/>
        </w:rPr>
        <w:t>ת</w:t>
      </w:r>
      <w:r w:rsidR="00602BAA" w:rsidRPr="00663430">
        <w:rPr>
          <w:rFonts w:ascii="David" w:hAnsi="David"/>
          <w:b/>
          <w:bCs/>
          <w:rtl/>
        </w:rPr>
        <w:t xml:space="preserve">: כן, עזבתי בדצמבר 13 אז </w:t>
      </w:r>
      <w:bookmarkStart w:id="144" w:name="_ETM_Q_2090404"/>
      <w:bookmarkEnd w:id="144"/>
      <w:r w:rsidR="00602BAA" w:rsidRPr="00663430">
        <w:rPr>
          <w:rFonts w:ascii="David" w:hAnsi="David"/>
          <w:b/>
          <w:bCs/>
          <w:rtl/>
        </w:rPr>
        <w:t>זה</w:t>
      </w:r>
      <w:r w:rsidR="00602BAA" w:rsidRPr="00663430">
        <w:rPr>
          <w:rFonts w:ascii="David" w:hAnsi="David"/>
          <w:rtl/>
        </w:rPr>
        <w:t>.. (</w:t>
      </w:r>
      <w:r w:rsidR="005F0CD0">
        <w:rPr>
          <w:rFonts w:ascii="David" w:hAnsi="David" w:hint="cs"/>
          <w:rtl/>
        </w:rPr>
        <w:t>עמ' 860, ש' 6- עמ' 861, ש' 33</w:t>
      </w:r>
      <w:r w:rsidR="00602BAA" w:rsidRPr="00663430">
        <w:rPr>
          <w:rFonts w:ascii="David" w:hAnsi="David"/>
          <w:rtl/>
        </w:rPr>
        <w:t>).</w:t>
      </w:r>
      <w:r w:rsidR="00602BAA"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CE3DFF" w:rsidRDefault="00F541A8" w:rsidP="009825A4">
      <w:pPr>
        <w:pStyle w:val="af3"/>
        <w:numPr>
          <w:ilvl w:val="0"/>
          <w:numId w:val="2"/>
        </w:numPr>
        <w:spacing w:line="360" w:lineRule="auto"/>
        <w:ind w:left="680" w:hanging="680"/>
        <w:jc w:val="both"/>
        <w:rPr>
          <w:rFonts w:ascii="Arial" w:hAnsi="Arial"/>
          <w:noProof w:val="0"/>
        </w:rPr>
      </w:pPr>
      <w:r w:rsidRPr="00CE3DFF">
        <w:rPr>
          <w:rFonts w:ascii="Arial" w:hAnsi="Arial" w:hint="cs"/>
          <w:noProof w:val="0"/>
          <w:rtl/>
        </w:rPr>
        <w:t xml:space="preserve">כן, </w:t>
      </w:r>
      <w:r w:rsidR="00602BAA" w:rsidRPr="00CE3DFF">
        <w:rPr>
          <w:rFonts w:ascii="Arial" w:hAnsi="Arial"/>
          <w:noProof w:val="0"/>
          <w:rtl/>
        </w:rPr>
        <w:t>הוכח כי הנתבע הכיר את הטריטוריה (</w:t>
      </w:r>
      <w:r w:rsidR="004E018A">
        <w:rPr>
          <w:rFonts w:ascii="Arial" w:hAnsi="Arial" w:hint="cs"/>
          <w:noProof w:val="0"/>
          <w:rtl/>
        </w:rPr>
        <w:t>---</w:t>
      </w:r>
      <w:r w:rsidR="00602BAA" w:rsidRPr="00CE3DFF">
        <w:rPr>
          <w:rFonts w:ascii="Arial" w:hAnsi="Arial"/>
          <w:noProof w:val="0"/>
          <w:rtl/>
        </w:rPr>
        <w:t xml:space="preserve">) קודם להתקשרות עם חברת </w:t>
      </w:r>
      <w:r w:rsidR="007365AD">
        <w:rPr>
          <w:rFonts w:ascii="Arial" w:hAnsi="Arial"/>
          <w:noProof w:val="0"/>
        </w:rPr>
        <w:t>N</w:t>
      </w:r>
      <w:r w:rsidR="00602BAA" w:rsidRPr="00CE3DFF">
        <w:rPr>
          <w:rFonts w:ascii="Arial" w:hAnsi="Arial"/>
          <w:noProof w:val="0"/>
          <w:rtl/>
        </w:rPr>
        <w:t xml:space="preserve">. </w:t>
      </w:r>
      <w:r w:rsidR="00CE3DFF" w:rsidRPr="00CE3DFF">
        <w:rPr>
          <w:rFonts w:ascii="Arial" w:hAnsi="Arial" w:hint="cs"/>
          <w:noProof w:val="0"/>
          <w:rtl/>
        </w:rPr>
        <w:t xml:space="preserve">כך, למשל, </w:t>
      </w:r>
      <w:r w:rsidR="00602BAA" w:rsidRPr="008100C2">
        <w:rPr>
          <w:rFonts w:ascii="Arial" w:hAnsi="Arial"/>
          <w:b/>
          <w:bCs/>
          <w:noProof w:val="0"/>
          <w:rtl/>
        </w:rPr>
        <w:t>מר ו</w:t>
      </w:r>
      <w:r w:rsidR="004E018A">
        <w:rPr>
          <w:rFonts w:ascii="Arial" w:hAnsi="Arial" w:hint="cs"/>
          <w:b/>
          <w:bCs/>
          <w:noProof w:val="0"/>
          <w:rtl/>
        </w:rPr>
        <w:t>'</w:t>
      </w:r>
      <w:r w:rsidR="00602BAA" w:rsidRPr="00CE3DFF">
        <w:rPr>
          <w:rFonts w:ascii="Arial" w:hAnsi="Arial"/>
          <w:noProof w:val="0"/>
          <w:rtl/>
        </w:rPr>
        <w:t xml:space="preserve"> העיד על קשר </w:t>
      </w:r>
      <w:r w:rsidR="00602BAA" w:rsidRPr="00CE3DFF">
        <w:rPr>
          <w:rFonts w:ascii="David" w:hAnsi="David"/>
          <w:rtl/>
        </w:rPr>
        <w:t xml:space="preserve">של חברת </w:t>
      </w:r>
      <w:r w:rsidR="004E018A">
        <w:rPr>
          <w:rFonts w:ascii="David" w:hAnsi="David" w:hint="cs"/>
        </w:rPr>
        <w:t>T</w:t>
      </w:r>
      <w:r w:rsidR="00602BAA" w:rsidRPr="00CE3DFF">
        <w:rPr>
          <w:rFonts w:ascii="David" w:hAnsi="David"/>
          <w:rtl/>
        </w:rPr>
        <w:t xml:space="preserve"> שהוקמה בשנת 2011 בשותפות עם הנתבע לעסקה מול </w:t>
      </w:r>
      <w:r w:rsidR="004E018A">
        <w:rPr>
          <w:rFonts w:ascii="David" w:hAnsi="David" w:hint="cs"/>
          <w:rtl/>
        </w:rPr>
        <w:t>---</w:t>
      </w:r>
      <w:r w:rsidRPr="00CE3DFF">
        <w:rPr>
          <w:rFonts w:ascii="David" w:hAnsi="David" w:hint="cs"/>
          <w:rtl/>
        </w:rPr>
        <w:t>:</w:t>
      </w:r>
      <w:r w:rsidR="00602BAA" w:rsidRPr="00CE3DFF">
        <w:rPr>
          <w:rFonts w:ascii="David" w:hAnsi="David"/>
          <w:sz w:val="22"/>
          <w:szCs w:val="22"/>
          <w:rtl/>
        </w:rPr>
        <w:t xml:space="preserve"> </w:t>
      </w:r>
      <w:r w:rsidR="00602BAA" w:rsidRPr="00CE3DFF">
        <w:rPr>
          <w:rFonts w:ascii="David" w:hAnsi="David"/>
          <w:rtl/>
        </w:rPr>
        <w:t>"</w:t>
      </w:r>
      <w:r w:rsidR="00602BAA" w:rsidRPr="00CE3DFF">
        <w:rPr>
          <w:rFonts w:ascii="David" w:hAnsi="David"/>
          <w:b/>
          <w:bCs/>
          <w:rtl/>
        </w:rPr>
        <w:t xml:space="preserve">ש: ... אז תסביר לי בבקשה אדוני, מה הסיבה </w:t>
      </w:r>
      <w:bookmarkStart w:id="145" w:name="_ETM_Q_3579427"/>
      <w:bookmarkEnd w:id="145"/>
      <w:r w:rsidR="00602BAA" w:rsidRPr="00CE3DFF">
        <w:rPr>
          <w:rFonts w:ascii="David" w:hAnsi="David"/>
          <w:b/>
          <w:bCs/>
          <w:rtl/>
        </w:rPr>
        <w:t>שאתה ו</w:t>
      </w:r>
      <w:r w:rsidR="004E018A">
        <w:rPr>
          <w:rFonts w:ascii="David" w:hAnsi="David" w:hint="cs"/>
          <w:b/>
          <w:bCs/>
          <w:rtl/>
        </w:rPr>
        <w:t>הנתבע</w:t>
      </w:r>
      <w:r w:rsidR="00602BAA" w:rsidRPr="00CE3DFF">
        <w:rPr>
          <w:rFonts w:ascii="David" w:hAnsi="David"/>
          <w:b/>
          <w:bCs/>
          <w:rtl/>
        </w:rPr>
        <w:t xml:space="preserve"> חוברים יחד ב- 2011 ומקימים את חברת</w:t>
      </w:r>
      <w:bookmarkStart w:id="146" w:name="_ETM_Q_3581736"/>
      <w:bookmarkEnd w:id="146"/>
      <w:r w:rsidR="00602BAA" w:rsidRPr="00CE3DFF">
        <w:rPr>
          <w:rFonts w:ascii="David" w:hAnsi="David"/>
          <w:b/>
          <w:bCs/>
          <w:rtl/>
        </w:rPr>
        <w:t xml:space="preserve"> </w:t>
      </w:r>
      <w:r w:rsidR="004E018A">
        <w:rPr>
          <w:rFonts w:ascii="David" w:hAnsi="David" w:hint="cs"/>
          <w:b/>
          <w:bCs/>
        </w:rPr>
        <w:t>T</w:t>
      </w:r>
      <w:r w:rsidR="004E018A">
        <w:rPr>
          <w:rFonts w:ascii="David" w:hAnsi="David"/>
          <w:b/>
          <w:bCs/>
          <w:rtl/>
        </w:rPr>
        <w:t xml:space="preserve"> ב</w:t>
      </w:r>
      <w:r w:rsidR="004E018A">
        <w:rPr>
          <w:rFonts w:ascii="David" w:hAnsi="David" w:hint="cs"/>
          <w:b/>
          <w:bCs/>
          <w:rtl/>
        </w:rPr>
        <w:t>--?</w:t>
      </w:r>
      <w:r w:rsidR="00602BAA" w:rsidRPr="00CE3DFF">
        <w:rPr>
          <w:rFonts w:ascii="David" w:hAnsi="David"/>
          <w:b/>
          <w:bCs/>
          <w:rtl/>
        </w:rPr>
        <w:t xml:space="preserve"> מה הסיבה להקמתה? ת: </w:t>
      </w:r>
      <w:r w:rsidR="00602BAA" w:rsidRPr="008100C2">
        <w:rPr>
          <w:rFonts w:ascii="David" w:hAnsi="David"/>
          <w:b/>
          <w:bCs/>
          <w:u w:val="single"/>
          <w:rtl/>
        </w:rPr>
        <w:t>עסקים. הייתה הזדמנות, .... שביקשו מאיתנו לעזור באיזה תיווך עסקה</w:t>
      </w:r>
      <w:bookmarkStart w:id="147" w:name="_ETM_Q_3596673"/>
      <w:bookmarkEnd w:id="147"/>
      <w:r w:rsidR="00602BAA" w:rsidRPr="008100C2">
        <w:rPr>
          <w:rFonts w:ascii="David" w:hAnsi="David"/>
          <w:b/>
          <w:bCs/>
          <w:u w:val="single"/>
          <w:rtl/>
        </w:rPr>
        <w:t xml:space="preserve"> בין חברה </w:t>
      </w:r>
      <w:r w:rsidR="004E018A">
        <w:rPr>
          <w:rFonts w:ascii="David" w:hAnsi="David" w:hint="cs"/>
          <w:b/>
          <w:bCs/>
          <w:u w:val="single"/>
          <w:rtl/>
        </w:rPr>
        <w:t>--</w:t>
      </w:r>
      <w:r w:rsidR="00602BAA" w:rsidRPr="008100C2">
        <w:rPr>
          <w:rFonts w:ascii="David" w:hAnsi="David"/>
          <w:b/>
          <w:bCs/>
          <w:u w:val="single"/>
          <w:rtl/>
        </w:rPr>
        <w:t xml:space="preserve"> גדולה לבין חברה </w:t>
      </w:r>
      <w:r w:rsidR="004E018A">
        <w:rPr>
          <w:rFonts w:ascii="David" w:hAnsi="David" w:hint="cs"/>
          <w:b/>
          <w:bCs/>
          <w:u w:val="single"/>
          <w:rtl/>
        </w:rPr>
        <w:t>---</w:t>
      </w:r>
      <w:r w:rsidR="00602BAA" w:rsidRPr="008100C2">
        <w:rPr>
          <w:rFonts w:ascii="David" w:hAnsi="David"/>
          <w:b/>
          <w:bCs/>
          <w:u w:val="single"/>
          <w:rtl/>
        </w:rPr>
        <w:t xml:space="preserve">. </w:t>
      </w:r>
      <w:r w:rsidRPr="008100C2">
        <w:rPr>
          <w:rFonts w:ascii="David" w:hAnsi="David" w:hint="cs"/>
          <w:b/>
          <w:bCs/>
          <w:u w:val="single"/>
          <w:rtl/>
        </w:rPr>
        <w:t>...</w:t>
      </w:r>
      <w:r w:rsidR="00602BAA" w:rsidRPr="008100C2">
        <w:rPr>
          <w:rFonts w:ascii="David" w:hAnsi="David"/>
          <w:b/>
          <w:bCs/>
          <w:u w:val="single"/>
          <w:rtl/>
        </w:rPr>
        <w:t xml:space="preserve">  ש:</w:t>
      </w:r>
      <w:r w:rsidRPr="008100C2">
        <w:rPr>
          <w:rFonts w:ascii="David" w:hAnsi="David" w:hint="cs"/>
          <w:b/>
          <w:bCs/>
          <w:u w:val="single"/>
          <w:rtl/>
        </w:rPr>
        <w:t xml:space="preserve"> </w:t>
      </w:r>
      <w:r w:rsidR="00602BAA" w:rsidRPr="008100C2">
        <w:rPr>
          <w:rFonts w:ascii="David" w:hAnsi="David"/>
          <w:b/>
          <w:bCs/>
          <w:u w:val="single"/>
          <w:rtl/>
        </w:rPr>
        <w:t xml:space="preserve">ובעצם, רק כדי שאני אבין, </w:t>
      </w:r>
      <w:bookmarkStart w:id="148" w:name="_ETM_Q_3638952"/>
      <w:bookmarkEnd w:id="148"/>
      <w:r w:rsidR="00602BAA" w:rsidRPr="008100C2">
        <w:rPr>
          <w:rFonts w:ascii="David" w:hAnsi="David"/>
          <w:b/>
          <w:bCs/>
          <w:u w:val="single"/>
          <w:rtl/>
        </w:rPr>
        <w:t>החברה הזאת מוקמת כדי לעשות איזושהי עסקת תיווך ב</w:t>
      </w:r>
      <w:r w:rsidR="004E018A">
        <w:rPr>
          <w:rFonts w:ascii="David" w:hAnsi="David" w:hint="cs"/>
          <w:b/>
          <w:bCs/>
          <w:u w:val="single"/>
          <w:rtl/>
        </w:rPr>
        <w:t>---</w:t>
      </w:r>
      <w:r w:rsidR="00602BAA" w:rsidRPr="008100C2">
        <w:rPr>
          <w:rFonts w:ascii="David" w:hAnsi="David"/>
          <w:b/>
          <w:bCs/>
          <w:u w:val="single"/>
          <w:rtl/>
        </w:rPr>
        <w:t>? ב</w:t>
      </w:r>
      <w:r w:rsidR="004E018A">
        <w:rPr>
          <w:rFonts w:ascii="David" w:hAnsi="David" w:hint="cs"/>
          <w:b/>
          <w:bCs/>
          <w:u w:val="single"/>
          <w:rtl/>
        </w:rPr>
        <w:t>---</w:t>
      </w:r>
      <w:r w:rsidR="00602BAA" w:rsidRPr="008100C2">
        <w:rPr>
          <w:rFonts w:ascii="David" w:hAnsi="David"/>
          <w:b/>
          <w:bCs/>
          <w:u w:val="single"/>
          <w:rtl/>
        </w:rPr>
        <w:t xml:space="preserve">? ת: לא, </w:t>
      </w:r>
      <w:bookmarkStart w:id="149" w:name="_ETM_Q_3640902"/>
      <w:bookmarkEnd w:id="149"/>
      <w:r w:rsidR="00602BAA" w:rsidRPr="008100C2">
        <w:rPr>
          <w:rFonts w:ascii="David" w:hAnsi="David"/>
          <w:b/>
          <w:bCs/>
          <w:u w:val="single"/>
          <w:rtl/>
        </w:rPr>
        <w:t>הלקוח היה מה</w:t>
      </w:r>
      <w:r w:rsidR="004E018A">
        <w:rPr>
          <w:rFonts w:ascii="David" w:hAnsi="David" w:hint="cs"/>
          <w:b/>
          <w:bCs/>
          <w:u w:val="single"/>
          <w:rtl/>
        </w:rPr>
        <w:t>---</w:t>
      </w:r>
      <w:r w:rsidR="00602BAA" w:rsidRPr="00CE3DFF">
        <w:rPr>
          <w:rFonts w:ascii="David" w:hAnsi="David"/>
          <w:b/>
          <w:bCs/>
          <w:rtl/>
        </w:rPr>
        <w:t xml:space="preserve">, ש: הלקוח, כן, </w:t>
      </w:r>
      <w:bookmarkStart w:id="150" w:name="_ETM_Q_3647426"/>
      <w:bookmarkEnd w:id="150"/>
      <w:r w:rsidR="00602BAA" w:rsidRPr="00CE3DFF">
        <w:rPr>
          <w:rFonts w:ascii="David" w:hAnsi="David"/>
          <w:b/>
          <w:bCs/>
          <w:rtl/>
        </w:rPr>
        <w:t xml:space="preserve">מי זה הלקוח? </w:t>
      </w:r>
      <w:r w:rsidR="00602BAA" w:rsidRPr="008100C2">
        <w:rPr>
          <w:rFonts w:ascii="David" w:hAnsi="David"/>
          <w:b/>
          <w:bCs/>
          <w:u w:val="single"/>
          <w:rtl/>
        </w:rPr>
        <w:t xml:space="preserve">ת: קרן, </w:t>
      </w:r>
      <w:r w:rsidR="004E018A">
        <w:rPr>
          <w:rFonts w:ascii="David" w:hAnsi="David" w:hint="cs"/>
          <w:b/>
          <w:bCs/>
          <w:u w:val="single"/>
          <w:rtl/>
        </w:rPr>
        <w:t>---</w:t>
      </w:r>
      <w:r w:rsidR="00602BAA" w:rsidRPr="00CE3DFF">
        <w:rPr>
          <w:rFonts w:ascii="David" w:hAnsi="David"/>
          <w:b/>
          <w:bCs/>
          <w:rtl/>
        </w:rPr>
        <w:t>. ... לא, האמת שמי</w:t>
      </w:r>
      <w:bookmarkStart w:id="151" w:name="_ETM_Q_3657038"/>
      <w:bookmarkEnd w:id="151"/>
      <w:r w:rsidR="00602BAA" w:rsidRPr="00CE3DFF">
        <w:rPr>
          <w:rFonts w:ascii="David" w:hAnsi="David"/>
          <w:b/>
          <w:bCs/>
          <w:rtl/>
        </w:rPr>
        <w:t xml:space="preserve"> שפנה אלינו זה </w:t>
      </w:r>
      <w:r w:rsidR="00944909">
        <w:rPr>
          <w:rFonts w:ascii="David" w:hAnsi="David" w:hint="cs"/>
          <w:b/>
          <w:bCs/>
          <w:rtl/>
        </w:rPr>
        <w:t>...</w:t>
      </w:r>
      <w:r w:rsidR="004E018A">
        <w:rPr>
          <w:rFonts w:ascii="David" w:hAnsi="David"/>
          <w:b/>
          <w:bCs/>
          <w:rtl/>
        </w:rPr>
        <w:t xml:space="preserve"> זו חברה </w:t>
      </w:r>
      <w:r w:rsidR="004E018A">
        <w:rPr>
          <w:rFonts w:ascii="David" w:hAnsi="David" w:hint="cs"/>
          <w:b/>
          <w:bCs/>
          <w:rtl/>
        </w:rPr>
        <w:t>--</w:t>
      </w:r>
      <w:r w:rsidR="00602BAA" w:rsidRPr="00CE3DFF">
        <w:rPr>
          <w:rFonts w:ascii="David" w:hAnsi="David"/>
          <w:b/>
          <w:bCs/>
          <w:rtl/>
        </w:rPr>
        <w:t xml:space="preserve">, יצרנית מטוסים, .. ת: שלאור מערכות היחסים שהיו לנו, בקשה לראות אם אנחנו </w:t>
      </w:r>
      <w:bookmarkStart w:id="152" w:name="_ETM_Q_3665935"/>
      <w:bookmarkEnd w:id="152"/>
      <w:r w:rsidR="00602BAA" w:rsidRPr="00CE3DFF">
        <w:rPr>
          <w:rFonts w:ascii="David" w:hAnsi="David"/>
          <w:b/>
          <w:bCs/>
          <w:rtl/>
        </w:rPr>
        <w:t>יכולים לעזור, לתמוך באיזושהי השקעה שהם רצו לעשות. ש: ב</w:t>
      </w:r>
      <w:r w:rsidR="004E018A">
        <w:rPr>
          <w:rFonts w:ascii="David" w:hAnsi="David" w:hint="cs"/>
          <w:b/>
          <w:bCs/>
          <w:rtl/>
        </w:rPr>
        <w:t>---?</w:t>
      </w:r>
      <w:r w:rsidR="00602BAA" w:rsidRPr="00CE3DFF">
        <w:rPr>
          <w:rFonts w:ascii="David" w:hAnsi="David"/>
          <w:b/>
          <w:bCs/>
          <w:rtl/>
        </w:rPr>
        <w:t>. .. ת:</w:t>
      </w:r>
      <w:r w:rsidRPr="00CE3DFF">
        <w:rPr>
          <w:rFonts w:ascii="David" w:hAnsi="David" w:hint="cs"/>
          <w:b/>
          <w:bCs/>
          <w:rtl/>
        </w:rPr>
        <w:t xml:space="preserve"> </w:t>
      </w:r>
      <w:r w:rsidR="008100C2">
        <w:rPr>
          <w:rFonts w:ascii="David" w:hAnsi="David"/>
          <w:b/>
          <w:bCs/>
          <w:rtl/>
        </w:rPr>
        <w:t>כן</w:t>
      </w:r>
      <w:r w:rsidRPr="00CE3DFF">
        <w:rPr>
          <w:rFonts w:ascii="David" w:hAnsi="David" w:hint="cs"/>
          <w:rtl/>
        </w:rPr>
        <w:t>"</w:t>
      </w:r>
      <w:r w:rsidR="008100C2">
        <w:rPr>
          <w:rFonts w:ascii="David" w:hAnsi="David" w:hint="cs"/>
          <w:rtl/>
        </w:rPr>
        <w:t xml:space="preserve"> (</w:t>
      </w:r>
      <w:r w:rsidR="00602BAA" w:rsidRPr="00CE3DFF">
        <w:rPr>
          <w:rFonts w:ascii="David" w:hAnsi="David"/>
          <w:rtl/>
        </w:rPr>
        <w:t xml:space="preserve">עמ' 942, ש' 16- עמ' 943, ש' </w:t>
      </w:r>
      <w:r w:rsidR="008100C2">
        <w:rPr>
          <w:rFonts w:ascii="David" w:hAnsi="David" w:hint="cs"/>
          <w:rtl/>
        </w:rPr>
        <w:t>20)</w:t>
      </w:r>
      <w:r w:rsidR="00602BAA" w:rsidRPr="00CE3DFF">
        <w:rPr>
          <w:rFonts w:ascii="David" w:hAnsi="David"/>
          <w:rtl/>
        </w:rPr>
        <w:t xml:space="preserve">. </w:t>
      </w:r>
      <w:r w:rsidR="00CE3DFF" w:rsidRPr="00CE3DFF">
        <w:rPr>
          <w:rFonts w:ascii="Arial" w:hAnsi="Arial" w:hint="cs"/>
          <w:noProof w:val="0"/>
          <w:rtl/>
        </w:rPr>
        <w:t xml:space="preserve">גם, </w:t>
      </w:r>
      <w:r w:rsidR="00602BAA" w:rsidRPr="00FB5A82">
        <w:rPr>
          <w:rFonts w:ascii="Arial" w:hAnsi="Arial"/>
          <w:b/>
          <w:bCs/>
          <w:noProof w:val="0"/>
          <w:rtl/>
        </w:rPr>
        <w:t>מר כ</w:t>
      </w:r>
      <w:r w:rsidR="004E018A">
        <w:rPr>
          <w:rFonts w:ascii="Arial" w:hAnsi="Arial" w:hint="cs"/>
          <w:b/>
          <w:bCs/>
          <w:noProof w:val="0"/>
          <w:rtl/>
        </w:rPr>
        <w:t>'</w:t>
      </w:r>
      <w:r w:rsidR="00602BAA" w:rsidRPr="00CE3DFF">
        <w:rPr>
          <w:rFonts w:ascii="Arial" w:hAnsi="Arial"/>
          <w:noProof w:val="0"/>
          <w:rtl/>
        </w:rPr>
        <w:t xml:space="preserve"> העיד על קשרים בין </w:t>
      </w:r>
      <w:r w:rsidR="007365AD">
        <w:rPr>
          <w:rFonts w:ascii="Arial" w:hAnsi="Arial"/>
          <w:noProof w:val="0"/>
          <w:rtl/>
        </w:rPr>
        <w:t xml:space="preserve">חברת </w:t>
      </w:r>
      <w:r w:rsidR="007365AD">
        <w:rPr>
          <w:rFonts w:ascii="Arial" w:hAnsi="Arial"/>
          <w:noProof w:val="0"/>
        </w:rPr>
        <w:t>A</w:t>
      </w:r>
      <w:r w:rsidR="00602BAA" w:rsidRPr="00CE3DFF">
        <w:rPr>
          <w:rFonts w:ascii="Arial" w:hAnsi="Arial"/>
          <w:noProof w:val="0"/>
          <w:rtl/>
        </w:rPr>
        <w:t xml:space="preserve"> לבין </w:t>
      </w:r>
      <w:r w:rsidR="004E018A">
        <w:rPr>
          <w:rFonts w:ascii="Arial" w:hAnsi="Arial" w:hint="cs"/>
          <w:noProof w:val="0"/>
          <w:rtl/>
        </w:rPr>
        <w:t>---</w:t>
      </w:r>
      <w:r w:rsidR="00602BAA" w:rsidRPr="00CE3DFF">
        <w:rPr>
          <w:rFonts w:ascii="Arial" w:hAnsi="Arial"/>
          <w:noProof w:val="0"/>
          <w:rtl/>
        </w:rPr>
        <w:t xml:space="preserve"> במענה לשאלות ב"כ הנתבע: </w:t>
      </w:r>
      <w:r w:rsidR="00602BAA" w:rsidRPr="00CE3DFF">
        <w:rPr>
          <w:rFonts w:ascii="Arial" w:hAnsi="Arial"/>
          <w:b/>
          <w:bCs/>
          <w:rtl/>
        </w:rPr>
        <w:t>"עו"ד מורן: אז</w:t>
      </w:r>
      <w:bookmarkStart w:id="153" w:name="_ETM_Q_820023"/>
      <w:bookmarkEnd w:id="153"/>
      <w:r w:rsidR="00602BAA" w:rsidRPr="00CE3DFF">
        <w:rPr>
          <w:rFonts w:ascii="Arial" w:hAnsi="Arial"/>
          <w:b/>
          <w:bCs/>
          <w:rtl/>
        </w:rPr>
        <w:t xml:space="preserve"> מה קרה ל</w:t>
      </w:r>
      <w:r w:rsidR="007365AD">
        <w:rPr>
          <w:rFonts w:ascii="Arial" w:hAnsi="Arial"/>
          <w:b/>
          <w:bCs/>
          <w:rtl/>
        </w:rPr>
        <w:t xml:space="preserve">חברת </w:t>
      </w:r>
      <w:r w:rsidR="007365AD">
        <w:rPr>
          <w:rFonts w:ascii="Arial" w:hAnsi="Arial"/>
          <w:b/>
          <w:bCs/>
        </w:rPr>
        <w:t>A</w:t>
      </w:r>
      <w:r w:rsidR="00602BAA" w:rsidRPr="00CE3DFF">
        <w:rPr>
          <w:rFonts w:ascii="Arial" w:hAnsi="Arial"/>
          <w:b/>
          <w:bCs/>
          <w:rtl/>
        </w:rPr>
        <w:t>?</w:t>
      </w:r>
      <w:bookmarkStart w:id="154" w:name="_ETM_Q_819951"/>
      <w:bookmarkEnd w:id="154"/>
      <w:r w:rsidR="00602BAA" w:rsidRPr="00CE3DFF">
        <w:rPr>
          <w:rFonts w:ascii="Arial" w:hAnsi="Arial"/>
          <w:b/>
          <w:bCs/>
          <w:rtl/>
        </w:rPr>
        <w:t xml:space="preserve"> </w:t>
      </w:r>
      <w:r w:rsidR="00602BAA" w:rsidRPr="00CE3DFF">
        <w:rPr>
          <w:rFonts w:ascii="Arial" w:hAnsi="Arial"/>
          <w:b/>
          <w:bCs/>
          <w:rtl/>
        </w:rPr>
        <w:lastRenderedPageBreak/>
        <w:t xml:space="preserve">... </w:t>
      </w:r>
      <w:bookmarkStart w:id="155" w:name="_ETM_Q_822158"/>
      <w:bookmarkEnd w:id="155"/>
      <w:r w:rsidR="00602BAA" w:rsidRPr="00CE3DFF">
        <w:rPr>
          <w:rFonts w:ascii="Arial" w:hAnsi="Arial"/>
          <w:b/>
          <w:bCs/>
          <w:rtl/>
        </w:rPr>
        <w:t>מר כ</w:t>
      </w:r>
      <w:r w:rsidR="004E018A">
        <w:rPr>
          <w:rFonts w:ascii="Arial" w:hAnsi="Arial" w:hint="cs"/>
          <w:b/>
          <w:bCs/>
          <w:rtl/>
        </w:rPr>
        <w:t>'</w:t>
      </w:r>
      <w:r w:rsidR="00602BAA" w:rsidRPr="00CE3DFF">
        <w:rPr>
          <w:rFonts w:ascii="Arial" w:hAnsi="Arial"/>
          <w:b/>
          <w:bCs/>
          <w:rtl/>
        </w:rPr>
        <w:t xml:space="preserve">: אז מה שקרה, פוליטית סגרו </w:t>
      </w:r>
      <w:bookmarkStart w:id="156" w:name="_ETM_Q_822890"/>
      <w:bookmarkEnd w:id="156"/>
      <w:r w:rsidR="00602BAA" w:rsidRPr="00CE3DFF">
        <w:rPr>
          <w:rFonts w:ascii="Arial" w:hAnsi="Arial"/>
          <w:b/>
          <w:bCs/>
          <w:rtl/>
        </w:rPr>
        <w:t xml:space="preserve">לנו את החוזים. חוזה מאוד גדול, חוזה קריטי עם </w:t>
      </w:r>
      <w:r w:rsidR="004E018A">
        <w:rPr>
          <w:rFonts w:ascii="Arial" w:hAnsi="Arial" w:hint="cs"/>
          <w:b/>
          <w:bCs/>
          <w:rtl/>
        </w:rPr>
        <w:t>---</w:t>
      </w:r>
      <w:r w:rsidR="00602BAA" w:rsidRPr="00CE3DFF">
        <w:rPr>
          <w:rFonts w:ascii="Arial" w:hAnsi="Arial"/>
          <w:b/>
          <w:bCs/>
          <w:rtl/>
        </w:rPr>
        <w:t>, שהתחיל ב-2009. והיה לנו עוד שם פעילות. ו</w:t>
      </w:r>
      <w:r w:rsidR="004E018A">
        <w:rPr>
          <w:rFonts w:ascii="Arial" w:hAnsi="Arial" w:hint="cs"/>
          <w:b/>
          <w:bCs/>
          <w:rtl/>
        </w:rPr>
        <w:t>---</w:t>
      </w:r>
      <w:r w:rsidR="00602BAA" w:rsidRPr="00CE3DFF">
        <w:rPr>
          <w:rFonts w:ascii="Arial" w:hAnsi="Arial"/>
          <w:b/>
          <w:bCs/>
          <w:rtl/>
        </w:rPr>
        <w:t xml:space="preserve"> </w:t>
      </w:r>
      <w:bookmarkStart w:id="157" w:name="_ETM_Q_832978"/>
      <w:bookmarkEnd w:id="157"/>
      <w:r w:rsidR="00602BAA" w:rsidRPr="00CE3DFF">
        <w:rPr>
          <w:rFonts w:ascii="Arial" w:hAnsi="Arial"/>
          <w:b/>
          <w:bCs/>
          <w:rtl/>
        </w:rPr>
        <w:t xml:space="preserve">החליט שזו </w:t>
      </w:r>
      <w:r w:rsidR="004E018A">
        <w:rPr>
          <w:rFonts w:ascii="Arial" w:hAnsi="Arial" w:hint="cs"/>
          <w:b/>
          <w:bCs/>
          <w:rtl/>
        </w:rPr>
        <w:t>---</w:t>
      </w:r>
      <w:r w:rsidR="00C02070">
        <w:rPr>
          <w:rFonts w:ascii="Arial" w:hAnsi="Arial" w:hint="cs"/>
          <w:b/>
          <w:bCs/>
          <w:rtl/>
        </w:rPr>
        <w:t xml:space="preserve"> ... </w:t>
      </w:r>
      <w:r w:rsidR="00602BAA" w:rsidRPr="00CE3DFF">
        <w:rPr>
          <w:rFonts w:ascii="Arial" w:hAnsi="Arial"/>
          <w:b/>
          <w:bCs/>
          <w:rtl/>
        </w:rPr>
        <w:t xml:space="preserve">והיינו, התחלנו את העבודה בפרויקט. וקיבלנו כספים ויום אחד </w:t>
      </w:r>
      <w:bookmarkStart w:id="158" w:name="_ETM_Q_845380"/>
      <w:bookmarkEnd w:id="158"/>
      <w:r w:rsidR="00602BAA" w:rsidRPr="00CE3DFF">
        <w:rPr>
          <w:rFonts w:ascii="Arial" w:hAnsi="Arial"/>
          <w:b/>
          <w:bCs/>
          <w:rtl/>
        </w:rPr>
        <w:t xml:space="preserve">בא הסכין וחתך את כל </w:t>
      </w:r>
      <w:bookmarkStart w:id="159" w:name="_ETM_Q_845762"/>
      <w:bookmarkEnd w:id="159"/>
      <w:r w:rsidR="00602BAA" w:rsidRPr="00CE3DFF">
        <w:rPr>
          <w:rFonts w:ascii="Arial" w:hAnsi="Arial"/>
          <w:b/>
          <w:bCs/>
          <w:rtl/>
        </w:rPr>
        <w:t>הפרויקט הזה. ..</w:t>
      </w:r>
      <w:bookmarkStart w:id="160" w:name="_ETM_Q_851684"/>
      <w:bookmarkEnd w:id="160"/>
      <w:r w:rsidR="00602BAA" w:rsidRPr="00CE3DFF">
        <w:rPr>
          <w:rFonts w:ascii="Arial" w:hAnsi="Arial"/>
          <w:b/>
          <w:bCs/>
          <w:rtl/>
        </w:rPr>
        <w:t xml:space="preserve"> </w:t>
      </w:r>
      <w:r w:rsidR="004E018A">
        <w:rPr>
          <w:rFonts w:ascii="Arial" w:hAnsi="Arial" w:hint="cs"/>
          <w:b/>
          <w:bCs/>
          <w:rtl/>
        </w:rPr>
        <w:t xml:space="preserve">--- </w:t>
      </w:r>
      <w:r w:rsidR="00602BAA" w:rsidRPr="00CE3DFF">
        <w:rPr>
          <w:rFonts w:ascii="Arial" w:hAnsi="Arial"/>
          <w:b/>
          <w:bCs/>
          <w:rtl/>
        </w:rPr>
        <w:t xml:space="preserve">עצר </w:t>
      </w:r>
      <w:bookmarkStart w:id="161" w:name="_ETM_Q_851410"/>
      <w:bookmarkEnd w:id="161"/>
      <w:r w:rsidR="00602BAA" w:rsidRPr="00CE3DFF">
        <w:rPr>
          <w:rFonts w:ascii="Arial" w:hAnsi="Arial"/>
          <w:b/>
          <w:bCs/>
          <w:rtl/>
        </w:rPr>
        <w:t xml:space="preserve">לנו את הפרויקט הזה וכל הכספים שהושקעו היינו צריכים להחזיר. </w:t>
      </w:r>
      <w:bookmarkStart w:id="162" w:name="_ETM_Q_854663"/>
      <w:bookmarkEnd w:id="162"/>
      <w:r w:rsidR="00602BAA" w:rsidRPr="00CE3DFF">
        <w:rPr>
          <w:rFonts w:ascii="Arial" w:hAnsi="Arial"/>
          <w:b/>
          <w:bCs/>
          <w:rtl/>
        </w:rPr>
        <w:t>וכל, ונשארנו, אתה יודע, להתחיל פרויקטים בתחום ה</w:t>
      </w:r>
      <w:r w:rsidR="004E018A">
        <w:rPr>
          <w:rFonts w:ascii="Arial" w:hAnsi="Arial" w:hint="cs"/>
          <w:b/>
          <w:bCs/>
          <w:rtl/>
        </w:rPr>
        <w:t>---</w:t>
      </w:r>
      <w:r w:rsidR="00602BAA" w:rsidRPr="00CE3DFF">
        <w:rPr>
          <w:rFonts w:ascii="Arial" w:hAnsi="Arial"/>
          <w:b/>
          <w:bCs/>
          <w:rtl/>
        </w:rPr>
        <w:t xml:space="preserve"> ובכלל </w:t>
      </w:r>
      <w:bookmarkStart w:id="163" w:name="_ETM_Q_860972"/>
      <w:bookmarkEnd w:id="163"/>
      <w:r w:rsidR="00602BAA" w:rsidRPr="00CE3DFF">
        <w:rPr>
          <w:rFonts w:ascii="Arial" w:hAnsi="Arial"/>
          <w:b/>
          <w:bCs/>
          <w:rtl/>
        </w:rPr>
        <w:t xml:space="preserve">בכל תחום, זה תהליך ארוך. אתה לא יכול מחר לעצור </w:t>
      </w:r>
      <w:bookmarkStart w:id="164" w:name="_ETM_Q_866669"/>
      <w:bookmarkEnd w:id="164"/>
      <w:r w:rsidR="00602BAA" w:rsidRPr="00CE3DFF">
        <w:rPr>
          <w:rFonts w:ascii="Arial" w:hAnsi="Arial"/>
          <w:b/>
          <w:bCs/>
          <w:rtl/>
        </w:rPr>
        <w:t>את הכל ולהתחיל משהו אחר</w:t>
      </w:r>
      <w:r w:rsidR="0049099F">
        <w:rPr>
          <w:rFonts w:ascii="Arial" w:hAnsi="Arial" w:hint="cs"/>
          <w:rtl/>
        </w:rPr>
        <w:t xml:space="preserve">" </w:t>
      </w:r>
      <w:r w:rsidR="0049099F" w:rsidRPr="004F33B1">
        <w:rPr>
          <w:rFonts w:ascii="Arial" w:hAnsi="Arial" w:hint="cs"/>
          <w:rtl/>
        </w:rPr>
        <w:t>(</w:t>
      </w:r>
      <w:r w:rsidR="00602BAA" w:rsidRPr="004F33B1">
        <w:rPr>
          <w:rFonts w:ascii="Arial" w:hAnsi="Arial"/>
          <w:rtl/>
        </w:rPr>
        <w:t xml:space="preserve">עמ' 120, ש' </w:t>
      </w:r>
      <w:r w:rsidR="004F33B1">
        <w:rPr>
          <w:rFonts w:ascii="Arial" w:hAnsi="Arial" w:hint="cs"/>
          <w:rtl/>
        </w:rPr>
        <w:t>9-21).</w:t>
      </w:r>
      <w:r w:rsidR="00602BAA" w:rsidRPr="00CE3DFF">
        <w:rPr>
          <w:rFonts w:ascii="Arial" w:hAnsi="Arial"/>
          <w:b/>
          <w:bCs/>
          <w:rtl/>
        </w:rPr>
        <w:t xml:space="preserve"> </w:t>
      </w:r>
      <w:r w:rsidR="00602BAA" w:rsidRPr="00CE3DFF">
        <w:rPr>
          <w:rFonts w:ascii="Arial" w:hAnsi="Arial"/>
          <w:rtl/>
        </w:rPr>
        <w:t xml:space="preserve">ובהמשך, </w:t>
      </w:r>
      <w:r w:rsidR="00264550">
        <w:rPr>
          <w:rFonts w:ascii="Arial" w:hAnsi="Arial" w:hint="cs"/>
          <w:rtl/>
        </w:rPr>
        <w:t xml:space="preserve">במענה </w:t>
      </w:r>
      <w:r w:rsidR="00602BAA" w:rsidRPr="00CE3DFF">
        <w:rPr>
          <w:rFonts w:ascii="Arial" w:hAnsi="Arial"/>
          <w:rtl/>
        </w:rPr>
        <w:t>לשאלות ב"כ התובעת:</w:t>
      </w:r>
      <w:r w:rsidR="00602BAA" w:rsidRPr="00CE3DFF">
        <w:rPr>
          <w:rFonts w:ascii="Arial" w:hAnsi="Arial"/>
          <w:b/>
          <w:bCs/>
          <w:rtl/>
        </w:rPr>
        <w:t xml:space="preserve"> "עו"ד שטיינפלד: .. הזכרת קודם את</w:t>
      </w:r>
      <w:bookmarkStart w:id="165" w:name="_ETM_Q_6131575"/>
      <w:bookmarkEnd w:id="165"/>
      <w:r w:rsidR="00602BAA" w:rsidRPr="00CE3DFF">
        <w:rPr>
          <w:rFonts w:ascii="Arial" w:hAnsi="Arial"/>
          <w:b/>
          <w:bCs/>
          <w:rtl/>
        </w:rPr>
        <w:t xml:space="preserve"> העסקה שהייתה ב</w:t>
      </w:r>
      <w:r w:rsidR="004E018A">
        <w:rPr>
          <w:rFonts w:ascii="Arial" w:hAnsi="Arial" w:hint="cs"/>
          <w:b/>
          <w:bCs/>
          <w:rtl/>
        </w:rPr>
        <w:t>---</w:t>
      </w:r>
      <w:r w:rsidR="00602BAA" w:rsidRPr="00CE3DFF">
        <w:rPr>
          <w:rFonts w:ascii="Arial" w:hAnsi="Arial"/>
          <w:b/>
          <w:bCs/>
          <w:rtl/>
        </w:rPr>
        <w:t xml:space="preserve"> ונקטעת. אתה מוכן להבהיר לי </w:t>
      </w:r>
      <w:bookmarkStart w:id="166" w:name="_ETM_Q_6135937"/>
      <w:bookmarkEnd w:id="166"/>
      <w:r w:rsidR="00602BAA" w:rsidRPr="00CE3DFF">
        <w:rPr>
          <w:rFonts w:ascii="Arial" w:hAnsi="Arial"/>
          <w:b/>
          <w:bCs/>
          <w:rtl/>
        </w:rPr>
        <w:t>קצת על העסקה הזאת?</w:t>
      </w:r>
      <w:bookmarkStart w:id="167" w:name="_ETM_Q_6138081"/>
      <w:bookmarkStart w:id="168" w:name="_ETM_Q_6138046"/>
      <w:bookmarkStart w:id="169" w:name="_ETM_Q_6139333"/>
      <w:bookmarkStart w:id="170" w:name="_ETM_Q_6144104"/>
      <w:bookmarkEnd w:id="167"/>
      <w:bookmarkEnd w:id="168"/>
      <w:bookmarkEnd w:id="169"/>
      <w:bookmarkEnd w:id="170"/>
      <w:r w:rsidR="00602BAA" w:rsidRPr="00CE3DFF">
        <w:rPr>
          <w:rFonts w:ascii="Arial" w:hAnsi="Arial"/>
          <w:b/>
          <w:bCs/>
          <w:rtl/>
        </w:rPr>
        <w:t xml:space="preserve"> מר כ</w:t>
      </w:r>
      <w:r w:rsidR="004E018A">
        <w:rPr>
          <w:rFonts w:ascii="Arial" w:hAnsi="Arial" w:hint="cs"/>
          <w:b/>
          <w:bCs/>
          <w:rtl/>
        </w:rPr>
        <w:t>'</w:t>
      </w:r>
      <w:r w:rsidR="00602BAA" w:rsidRPr="00CE3DFF">
        <w:rPr>
          <w:rFonts w:ascii="Arial" w:hAnsi="Arial"/>
          <w:b/>
          <w:bCs/>
          <w:rtl/>
        </w:rPr>
        <w:t xml:space="preserve">: היה מטוס שנקרא, עבדנו </w:t>
      </w:r>
      <w:bookmarkStart w:id="171" w:name="_ETM_Q_6148600"/>
      <w:bookmarkEnd w:id="171"/>
      <w:r w:rsidR="00602BAA" w:rsidRPr="00CE3DFF">
        <w:rPr>
          <w:rFonts w:ascii="Arial" w:hAnsi="Arial"/>
          <w:b/>
          <w:bCs/>
          <w:rtl/>
        </w:rPr>
        <w:t xml:space="preserve">עם חבר'ה של, בין היתר היו שם </w:t>
      </w:r>
      <w:r w:rsidR="004E018A">
        <w:rPr>
          <w:rFonts w:ascii="Arial" w:hAnsi="Arial" w:hint="cs"/>
          <w:b/>
          <w:bCs/>
          <w:rtl/>
        </w:rPr>
        <w:t>---</w:t>
      </w:r>
      <w:r w:rsidR="00602BAA" w:rsidRPr="00CE3DFF">
        <w:rPr>
          <w:rFonts w:ascii="Arial" w:hAnsi="Arial"/>
          <w:b/>
          <w:bCs/>
          <w:rtl/>
        </w:rPr>
        <w:t xml:space="preserve">, והסיבה </w:t>
      </w:r>
      <w:bookmarkStart w:id="172" w:name="_ETM_Q_6153389"/>
      <w:bookmarkEnd w:id="172"/>
      <w:r w:rsidR="00602BAA" w:rsidRPr="00CE3DFF">
        <w:rPr>
          <w:rFonts w:ascii="Arial" w:hAnsi="Arial"/>
          <w:b/>
          <w:bCs/>
          <w:rtl/>
        </w:rPr>
        <w:t xml:space="preserve">שאני זוכר את </w:t>
      </w:r>
      <w:r w:rsidR="004E018A">
        <w:rPr>
          <w:rFonts w:ascii="Arial" w:hAnsi="Arial" w:hint="cs"/>
          <w:b/>
          <w:bCs/>
          <w:rtl/>
        </w:rPr>
        <w:t>---</w:t>
      </w:r>
      <w:r w:rsidR="00602BAA" w:rsidRPr="00CE3DFF">
        <w:rPr>
          <w:rFonts w:ascii="Arial" w:hAnsi="Arial"/>
          <w:b/>
          <w:bCs/>
          <w:rtl/>
        </w:rPr>
        <w:t xml:space="preserve"> שלקחו אותנו בערב אותי ועוד </w:t>
      </w:r>
      <w:bookmarkStart w:id="173" w:name="_ETM_Q_6157574"/>
      <w:bookmarkEnd w:id="173"/>
      <w:r w:rsidR="00602BAA" w:rsidRPr="00CE3DFF">
        <w:rPr>
          <w:rFonts w:ascii="Arial" w:hAnsi="Arial"/>
          <w:b/>
          <w:bCs/>
          <w:rtl/>
        </w:rPr>
        <w:t xml:space="preserve">האנשים הטכניים למוזיאון </w:t>
      </w:r>
      <w:r w:rsidR="004E018A">
        <w:rPr>
          <w:rFonts w:ascii="Arial" w:hAnsi="Arial" w:hint="cs"/>
          <w:b/>
          <w:bCs/>
          <w:rtl/>
        </w:rPr>
        <w:t>---</w:t>
      </w:r>
      <w:r w:rsidR="00602BAA" w:rsidRPr="00CE3DFF">
        <w:rPr>
          <w:rFonts w:ascii="Arial" w:hAnsi="Arial"/>
          <w:b/>
          <w:bCs/>
          <w:rtl/>
        </w:rPr>
        <w:t xml:space="preserve"> ועשו לנו שם סיור פרטי עם </w:t>
      </w:r>
      <w:bookmarkStart w:id="174" w:name="_ETM_Q_6162276"/>
      <w:bookmarkEnd w:id="174"/>
      <w:r w:rsidR="00602BAA" w:rsidRPr="00CE3DFF">
        <w:rPr>
          <w:rFonts w:ascii="Arial" w:hAnsi="Arial"/>
          <w:b/>
          <w:bCs/>
          <w:rtl/>
        </w:rPr>
        <w:t>המנהלת, בלי קהל כאילו. אז בעסקה הזאת נעשתה עם ה</w:t>
      </w:r>
      <w:r w:rsidR="004E018A">
        <w:rPr>
          <w:rFonts w:ascii="Arial" w:hAnsi="Arial" w:hint="cs"/>
          <w:b/>
          <w:bCs/>
          <w:rtl/>
        </w:rPr>
        <w:t>---</w:t>
      </w:r>
      <w:bookmarkStart w:id="175" w:name="_ETM_Q_6170805"/>
      <w:bookmarkEnd w:id="175"/>
      <w:r w:rsidR="004E018A">
        <w:rPr>
          <w:rFonts w:ascii="Arial" w:hAnsi="Arial" w:hint="cs"/>
          <w:b/>
          <w:bCs/>
          <w:rtl/>
        </w:rPr>
        <w:t xml:space="preserve"> </w:t>
      </w:r>
      <w:r w:rsidR="00602BAA" w:rsidRPr="00CE3DFF">
        <w:rPr>
          <w:rFonts w:ascii="Arial" w:hAnsi="Arial"/>
          <w:b/>
          <w:bCs/>
          <w:rtl/>
        </w:rPr>
        <w:t xml:space="preserve">והועברו כספים ב-2009 והתחלנו, שוב, לגלגל את הפרויקט הזה. </w:t>
      </w:r>
      <w:bookmarkStart w:id="176" w:name="_ETM_Q_6180981"/>
      <w:bookmarkEnd w:id="176"/>
      <w:r w:rsidR="00602BAA" w:rsidRPr="00CE3DFF">
        <w:rPr>
          <w:rFonts w:ascii="Arial" w:hAnsi="Arial"/>
          <w:b/>
          <w:bCs/>
          <w:rtl/>
        </w:rPr>
        <w:t xml:space="preserve">פרויקט בהיקף ענק שהיה אמור לגדול אחר כך לכספים עוד </w:t>
      </w:r>
      <w:bookmarkStart w:id="177" w:name="_ETM_Q_6184076"/>
      <w:bookmarkEnd w:id="177"/>
      <w:r w:rsidR="00602BAA" w:rsidRPr="00CE3DFF">
        <w:rPr>
          <w:rFonts w:ascii="Arial" w:hAnsi="Arial"/>
          <w:b/>
          <w:bCs/>
          <w:rtl/>
        </w:rPr>
        <w:t xml:space="preserve">יותר גדולים. וזהו. זה, זאת הייתה העסקה מול, שם, שם </w:t>
      </w:r>
      <w:bookmarkStart w:id="178" w:name="_ETM_Q_6195212"/>
      <w:bookmarkEnd w:id="178"/>
      <w:r w:rsidR="00602BAA" w:rsidRPr="00CE3DFF">
        <w:rPr>
          <w:rFonts w:ascii="Arial" w:hAnsi="Arial"/>
          <w:b/>
          <w:bCs/>
          <w:rtl/>
        </w:rPr>
        <w:t>ראינו את העתיד הגדול בחברה כהיקפי כספים</w:t>
      </w:r>
      <w:r w:rsidR="00C02070">
        <w:rPr>
          <w:rFonts w:ascii="Arial" w:hAnsi="Arial" w:hint="cs"/>
          <w:rtl/>
        </w:rPr>
        <w:t xml:space="preserve"> </w:t>
      </w:r>
      <w:r w:rsidR="00C02070" w:rsidRPr="00C02070">
        <w:rPr>
          <w:rFonts w:ascii="Arial" w:hAnsi="Arial" w:hint="cs"/>
          <w:b/>
          <w:bCs/>
          <w:rtl/>
        </w:rPr>
        <w:t>...</w:t>
      </w:r>
      <w:r w:rsidR="00602BAA" w:rsidRPr="00CE3DFF">
        <w:rPr>
          <w:rFonts w:ascii="Arial" w:hAnsi="Arial"/>
          <w:rtl/>
        </w:rPr>
        <w:t>"</w:t>
      </w:r>
      <w:r w:rsidR="00264550">
        <w:rPr>
          <w:rFonts w:ascii="Arial" w:hAnsi="Arial" w:hint="cs"/>
          <w:rtl/>
        </w:rPr>
        <w:t xml:space="preserve"> (עמ' 172, ש' 1-</w:t>
      </w:r>
      <w:r w:rsidR="00C02070">
        <w:rPr>
          <w:rFonts w:ascii="Arial" w:hAnsi="Arial" w:hint="cs"/>
          <w:rtl/>
        </w:rPr>
        <w:t>18</w:t>
      </w:r>
      <w:r w:rsidR="00264550">
        <w:rPr>
          <w:rFonts w:ascii="Arial" w:hAnsi="Arial" w:hint="cs"/>
          <w:rtl/>
        </w:rPr>
        <w:t>).</w:t>
      </w:r>
      <w:r w:rsidR="00602BAA" w:rsidRPr="00CE3DFF">
        <w:rPr>
          <w:rFonts w:ascii="Arial" w:hAnsi="Arial"/>
          <w:sz w:val="22"/>
          <w:szCs w:val="22"/>
          <w:rtl/>
        </w:rPr>
        <w:t xml:space="preserve"> </w:t>
      </w:r>
    </w:p>
    <w:p w:rsidR="00602BAA" w:rsidRPr="00DE6D6A" w:rsidRDefault="00602BAA" w:rsidP="00602BAA">
      <w:pPr>
        <w:pStyle w:val="af3"/>
        <w:rPr>
          <w:rFonts w:ascii="Arial" w:hAnsi="Arial"/>
          <w:noProof w:val="0"/>
          <w:sz w:val="16"/>
          <w:szCs w:val="16"/>
        </w:rPr>
      </w:pPr>
    </w:p>
    <w:p w:rsidR="00602BAA" w:rsidRPr="00853F07" w:rsidRDefault="00602BAA" w:rsidP="004E018A">
      <w:pPr>
        <w:pStyle w:val="af3"/>
        <w:numPr>
          <w:ilvl w:val="0"/>
          <w:numId w:val="2"/>
        </w:numPr>
        <w:spacing w:line="360" w:lineRule="auto"/>
        <w:ind w:left="680" w:hanging="680"/>
        <w:jc w:val="both"/>
        <w:rPr>
          <w:rFonts w:ascii="Arial" w:hAnsi="Arial"/>
          <w:rtl/>
        </w:rPr>
      </w:pPr>
      <w:r w:rsidRPr="00853F07">
        <w:rPr>
          <w:rFonts w:ascii="David" w:hAnsi="David"/>
          <w:rtl/>
        </w:rPr>
        <w:t>אמנם</w:t>
      </w:r>
      <w:r w:rsidR="00613632">
        <w:rPr>
          <w:rFonts w:ascii="David" w:hAnsi="David" w:hint="cs"/>
          <w:rtl/>
        </w:rPr>
        <w:t>,</w:t>
      </w:r>
      <w:r w:rsidRPr="00853F07">
        <w:rPr>
          <w:rFonts w:ascii="David" w:hAnsi="David"/>
          <w:rtl/>
        </w:rPr>
        <w:t xml:space="preserve"> הנתבע ניסה למזער את </w:t>
      </w:r>
      <w:r w:rsidR="006D50CB">
        <w:rPr>
          <w:rFonts w:ascii="David" w:hAnsi="David" w:hint="cs"/>
          <w:rtl/>
        </w:rPr>
        <w:t>הקשרים העסקיים שצבר</w:t>
      </w:r>
      <w:r w:rsidRPr="00853F07">
        <w:rPr>
          <w:rFonts w:ascii="David" w:hAnsi="David"/>
          <w:rtl/>
        </w:rPr>
        <w:t xml:space="preserve"> </w:t>
      </w:r>
      <w:r w:rsidR="00853F07">
        <w:rPr>
          <w:rFonts w:ascii="David" w:hAnsi="David" w:hint="cs"/>
          <w:rtl/>
        </w:rPr>
        <w:t xml:space="preserve">וטען </w:t>
      </w:r>
      <w:r w:rsidRPr="00853F07">
        <w:rPr>
          <w:rFonts w:ascii="David" w:hAnsi="David"/>
          <w:rtl/>
        </w:rPr>
        <w:t xml:space="preserve">כי </w:t>
      </w:r>
      <w:r w:rsidRPr="00853F07">
        <w:rPr>
          <w:rFonts w:ascii="Arial" w:hAnsi="Arial"/>
          <w:rtl/>
        </w:rPr>
        <w:t>"</w:t>
      </w:r>
      <w:r w:rsidRPr="00853F07">
        <w:rPr>
          <w:rFonts w:ascii="David" w:hAnsi="David"/>
          <w:b/>
          <w:bCs/>
          <w:rtl/>
        </w:rPr>
        <w:t>למי שהיה קשרים</w:t>
      </w:r>
      <w:r w:rsidR="0013577E" w:rsidRPr="00853F07">
        <w:rPr>
          <w:rFonts w:ascii="David" w:hAnsi="David"/>
          <w:b/>
          <w:bCs/>
          <w:rtl/>
        </w:rPr>
        <w:t xml:space="preserve"> זה לחברה, אני ניהלתי את החברה</w:t>
      </w:r>
      <w:r w:rsidRPr="00853F07">
        <w:rPr>
          <w:rFonts w:ascii="David" w:hAnsi="David"/>
          <w:rtl/>
        </w:rPr>
        <w:t>", א</w:t>
      </w:r>
      <w:r w:rsidR="00C5468B">
        <w:rPr>
          <w:rFonts w:ascii="David" w:hAnsi="David" w:hint="cs"/>
          <w:rtl/>
        </w:rPr>
        <w:t xml:space="preserve">ך </w:t>
      </w:r>
      <w:r w:rsidR="00C02070">
        <w:rPr>
          <w:rFonts w:ascii="David" w:hAnsi="David" w:hint="cs"/>
          <w:rtl/>
        </w:rPr>
        <w:t>בהמשך</w:t>
      </w:r>
      <w:r w:rsidRPr="00853F07">
        <w:rPr>
          <w:rFonts w:ascii="David" w:hAnsi="David"/>
          <w:rtl/>
        </w:rPr>
        <w:t xml:space="preserve"> </w:t>
      </w:r>
      <w:r w:rsidR="00C5468B">
        <w:rPr>
          <w:rFonts w:ascii="David" w:hAnsi="David" w:hint="cs"/>
          <w:rtl/>
        </w:rPr>
        <w:t>נאלץ להודות</w:t>
      </w:r>
      <w:r w:rsidRPr="00853F07">
        <w:rPr>
          <w:rFonts w:ascii="David" w:hAnsi="David"/>
          <w:rtl/>
        </w:rPr>
        <w:t xml:space="preserve"> "</w:t>
      </w:r>
      <w:r w:rsidRPr="00853F07">
        <w:rPr>
          <w:rFonts w:ascii="David" w:hAnsi="David"/>
          <w:b/>
          <w:bCs/>
          <w:rtl/>
        </w:rPr>
        <w:t>אני לא מכחיש, הייתי מודע לכל אבל לא בכל מקום זה קשרים אישיים שלי</w:t>
      </w:r>
      <w:r w:rsidRPr="00853F07">
        <w:rPr>
          <w:rFonts w:ascii="David" w:hAnsi="David"/>
          <w:rtl/>
        </w:rPr>
        <w:t>"</w:t>
      </w:r>
      <w:r w:rsidR="0013577E" w:rsidRPr="00853F07">
        <w:rPr>
          <w:rFonts w:ascii="David" w:hAnsi="David" w:hint="cs"/>
          <w:rtl/>
        </w:rPr>
        <w:t xml:space="preserve"> (</w:t>
      </w:r>
      <w:r w:rsidR="00C5468B">
        <w:rPr>
          <w:rFonts w:ascii="David" w:hAnsi="David" w:hint="cs"/>
          <w:rtl/>
        </w:rPr>
        <w:t>עמ' 559, ש' 12-18</w:t>
      </w:r>
      <w:r w:rsidR="0013577E" w:rsidRPr="00853F07">
        <w:rPr>
          <w:rFonts w:ascii="David" w:hAnsi="David" w:hint="cs"/>
          <w:rtl/>
        </w:rPr>
        <w:t>). יצוין כי גם ה</w:t>
      </w:r>
      <w:r w:rsidR="00C5468B">
        <w:rPr>
          <w:rFonts w:ascii="David" w:hAnsi="David" w:hint="cs"/>
          <w:rtl/>
        </w:rPr>
        <w:t xml:space="preserve">קשר </w:t>
      </w:r>
      <w:r w:rsidR="0013577E" w:rsidRPr="00853F07">
        <w:rPr>
          <w:rFonts w:ascii="David" w:hAnsi="David" w:hint="cs"/>
          <w:rtl/>
        </w:rPr>
        <w:t>של הנתבע ע</w:t>
      </w:r>
      <w:r w:rsidRPr="00853F07">
        <w:rPr>
          <w:rFonts w:ascii="David" w:hAnsi="David"/>
          <w:rtl/>
        </w:rPr>
        <w:t xml:space="preserve">ם </w:t>
      </w:r>
      <w:r w:rsidR="004E018A">
        <w:rPr>
          <w:rFonts w:ascii="David" w:hAnsi="David" w:hint="cs"/>
          <w:rtl/>
        </w:rPr>
        <w:t>שותפו</w:t>
      </w:r>
      <w:r w:rsidRPr="00853F07">
        <w:rPr>
          <w:rFonts w:ascii="David" w:hAnsi="David"/>
          <w:rtl/>
        </w:rPr>
        <w:t xml:space="preserve"> נעשה באמצעות הקשרים העסקיים של הנתבע שנצברו בתקופת הנישואין</w:t>
      </w:r>
      <w:r w:rsidR="0013577E" w:rsidRPr="00853F07">
        <w:rPr>
          <w:rFonts w:ascii="David" w:hAnsi="David" w:hint="cs"/>
          <w:rtl/>
        </w:rPr>
        <w:t xml:space="preserve"> וכדברי</w:t>
      </w:r>
      <w:r w:rsidR="00C5468B">
        <w:rPr>
          <w:rFonts w:ascii="David" w:hAnsi="David" w:hint="cs"/>
          <w:rtl/>
        </w:rPr>
        <w:t xml:space="preserve"> </w:t>
      </w:r>
      <w:r w:rsidR="004E018A">
        <w:rPr>
          <w:rFonts w:ascii="David" w:hAnsi="David" w:hint="cs"/>
          <w:rtl/>
        </w:rPr>
        <w:t>שותפו</w:t>
      </w:r>
      <w:r w:rsidR="0013577E" w:rsidRPr="00853F07">
        <w:rPr>
          <w:rFonts w:ascii="David" w:hAnsi="David" w:hint="cs"/>
          <w:rtl/>
        </w:rPr>
        <w:t xml:space="preserve">: </w:t>
      </w:r>
      <w:bookmarkStart w:id="179" w:name="_ETM_Q_99085"/>
      <w:bookmarkStart w:id="180" w:name="_ETM_Q_99991"/>
      <w:bookmarkStart w:id="181" w:name="_ETM_Q_107703"/>
      <w:bookmarkEnd w:id="179"/>
      <w:bookmarkEnd w:id="180"/>
      <w:bookmarkEnd w:id="181"/>
      <w:r w:rsidR="0013577E" w:rsidRPr="00853F07">
        <w:rPr>
          <w:rFonts w:ascii="Arial" w:hAnsi="Arial" w:hint="cs"/>
          <w:rtl/>
        </w:rPr>
        <w:t>"</w:t>
      </w:r>
      <w:r w:rsidRPr="00853F07">
        <w:rPr>
          <w:rFonts w:ascii="Arial" w:hAnsi="Arial"/>
          <w:b/>
          <w:bCs/>
          <w:rtl/>
        </w:rPr>
        <w:t xml:space="preserve">מי שחיבר אותנו זה </w:t>
      </w:r>
      <w:r w:rsidR="004E018A">
        <w:rPr>
          <w:rFonts w:ascii="Arial" w:hAnsi="Arial" w:hint="cs"/>
          <w:b/>
          <w:bCs/>
          <w:rtl/>
        </w:rPr>
        <w:t>---</w:t>
      </w:r>
      <w:r w:rsidRPr="00853F07">
        <w:rPr>
          <w:rFonts w:ascii="Arial" w:hAnsi="Arial"/>
          <w:b/>
          <w:bCs/>
          <w:rtl/>
        </w:rPr>
        <w:t xml:space="preserve"> </w:t>
      </w:r>
      <w:r w:rsidR="0013577E" w:rsidRPr="00853F07">
        <w:rPr>
          <w:rFonts w:ascii="Arial" w:hAnsi="Arial" w:hint="cs"/>
          <w:b/>
          <w:bCs/>
          <w:rtl/>
        </w:rPr>
        <w:t>..</w:t>
      </w:r>
      <w:bookmarkStart w:id="182" w:name="_ETM_Q_128182"/>
      <w:bookmarkEnd w:id="182"/>
      <w:r w:rsidRPr="00853F07">
        <w:rPr>
          <w:rFonts w:ascii="Arial" w:hAnsi="Arial"/>
          <w:b/>
          <w:bCs/>
          <w:rtl/>
        </w:rPr>
        <w:t xml:space="preserve"> השנה הייתה בערך לדעתי 2010, </w:t>
      </w:r>
      <w:bookmarkStart w:id="183" w:name="_ETM_Q_131875"/>
      <w:bookmarkEnd w:id="183"/>
      <w:r w:rsidRPr="00853F07">
        <w:rPr>
          <w:rFonts w:ascii="Arial" w:hAnsi="Arial"/>
          <w:b/>
          <w:bCs/>
          <w:rtl/>
        </w:rPr>
        <w:t xml:space="preserve">2009/10 משהו כזה. </w:t>
      </w:r>
      <w:r w:rsidR="004E018A">
        <w:rPr>
          <w:rFonts w:ascii="Arial" w:hAnsi="Arial" w:hint="cs"/>
          <w:b/>
          <w:bCs/>
          <w:rtl/>
        </w:rPr>
        <w:t>---</w:t>
      </w:r>
      <w:r w:rsidRPr="00853F07">
        <w:rPr>
          <w:rFonts w:ascii="Arial" w:hAnsi="Arial"/>
          <w:b/>
          <w:bCs/>
          <w:rtl/>
        </w:rPr>
        <w:t xml:space="preserve"> היה חבר של </w:t>
      </w:r>
      <w:bookmarkStart w:id="184" w:name="_ETM_Q_137719"/>
      <w:bookmarkEnd w:id="184"/>
      <w:r w:rsidR="004E018A">
        <w:rPr>
          <w:rFonts w:ascii="Arial" w:hAnsi="Arial" w:hint="cs"/>
          <w:b/>
          <w:bCs/>
          <w:rtl/>
        </w:rPr>
        <w:t>---</w:t>
      </w:r>
      <w:r w:rsidRPr="00853F07">
        <w:rPr>
          <w:rFonts w:ascii="Arial" w:hAnsi="Arial"/>
          <w:b/>
          <w:bCs/>
          <w:rtl/>
        </w:rPr>
        <w:t xml:space="preserve"> והוא הכיר את </w:t>
      </w:r>
      <w:r w:rsidR="004E018A">
        <w:rPr>
          <w:rFonts w:ascii="Arial" w:hAnsi="Arial" w:hint="cs"/>
          <w:b/>
          <w:bCs/>
          <w:rtl/>
        </w:rPr>
        <w:t>---</w:t>
      </w:r>
      <w:r w:rsidRPr="00853F07">
        <w:rPr>
          <w:rFonts w:ascii="Arial" w:hAnsi="Arial"/>
          <w:b/>
          <w:bCs/>
          <w:rtl/>
        </w:rPr>
        <w:t xml:space="preserve"> שהכיר לי את </w:t>
      </w:r>
      <w:bookmarkStart w:id="185" w:name="_ETM_Q_141696"/>
      <w:bookmarkEnd w:id="185"/>
      <w:r w:rsidR="004E018A">
        <w:rPr>
          <w:rFonts w:ascii="Arial" w:hAnsi="Arial" w:hint="cs"/>
          <w:b/>
          <w:bCs/>
          <w:rtl/>
        </w:rPr>
        <w:t>הנתבע</w:t>
      </w:r>
      <w:r w:rsidR="00853F07" w:rsidRPr="00853F07">
        <w:rPr>
          <w:rFonts w:ascii="Arial" w:hAnsi="Arial" w:hint="cs"/>
          <w:rtl/>
        </w:rPr>
        <w:t>" (</w:t>
      </w:r>
      <w:r w:rsidRPr="00853F07">
        <w:rPr>
          <w:rFonts w:ascii="Arial" w:hAnsi="Arial"/>
          <w:rtl/>
        </w:rPr>
        <w:t xml:space="preserve">עמ' 729 ש' </w:t>
      </w:r>
      <w:r w:rsidR="00C5468B">
        <w:rPr>
          <w:rFonts w:ascii="Arial" w:hAnsi="Arial" w:hint="cs"/>
          <w:rtl/>
        </w:rPr>
        <w:t>4</w:t>
      </w:r>
      <w:r w:rsidR="00853F07" w:rsidRPr="00853F07">
        <w:rPr>
          <w:rFonts w:ascii="Arial" w:hAnsi="Arial"/>
          <w:rtl/>
        </w:rPr>
        <w:t>-15</w:t>
      </w:r>
      <w:r w:rsidR="00853F07" w:rsidRPr="00853F07">
        <w:rPr>
          <w:rFonts w:ascii="Arial" w:hAnsi="Arial" w:hint="cs"/>
          <w:rtl/>
        </w:rPr>
        <w:t>).</w:t>
      </w:r>
    </w:p>
    <w:p w:rsidR="00602BAA" w:rsidRPr="00663430" w:rsidRDefault="00602BAA" w:rsidP="00602BAA">
      <w:pPr>
        <w:pStyle w:val="af3"/>
        <w:rPr>
          <w:rFonts w:ascii="David" w:hAnsi="David"/>
          <w:sz w:val="16"/>
          <w:szCs w:val="16"/>
        </w:rPr>
      </w:pPr>
    </w:p>
    <w:p w:rsidR="00602BAA" w:rsidRPr="00F541A8" w:rsidRDefault="00602BAA" w:rsidP="00AE4B1C">
      <w:pPr>
        <w:pStyle w:val="af3"/>
        <w:numPr>
          <w:ilvl w:val="0"/>
          <w:numId w:val="2"/>
        </w:numPr>
        <w:spacing w:line="360" w:lineRule="auto"/>
        <w:ind w:left="680" w:hanging="680"/>
        <w:jc w:val="both"/>
        <w:rPr>
          <w:rFonts w:ascii="Arial" w:hAnsi="Arial"/>
        </w:rPr>
      </w:pPr>
      <w:r w:rsidRPr="00F541A8">
        <w:rPr>
          <w:rFonts w:ascii="Arial" w:hAnsi="Arial"/>
          <w:b/>
          <w:bCs/>
          <w:noProof w:val="0"/>
          <w:u w:val="single"/>
          <w:rtl/>
        </w:rPr>
        <w:t>חמישית</w:t>
      </w:r>
      <w:r w:rsidRPr="00F541A8">
        <w:rPr>
          <w:rFonts w:ascii="Arial" w:hAnsi="Arial"/>
          <w:noProof w:val="0"/>
          <w:rtl/>
        </w:rPr>
        <w:t>, ה</w:t>
      </w:r>
      <w:r w:rsidR="00383CE4">
        <w:rPr>
          <w:rFonts w:ascii="Arial" w:hAnsi="Arial" w:hint="cs"/>
          <w:noProof w:val="0"/>
          <w:rtl/>
        </w:rPr>
        <w:t>וכח כי</w:t>
      </w:r>
      <w:r w:rsidRPr="00F541A8">
        <w:rPr>
          <w:rFonts w:ascii="Arial" w:hAnsi="Arial"/>
          <w:noProof w:val="0"/>
          <w:rtl/>
        </w:rPr>
        <w:t xml:space="preserve"> במסגרת תפקידו כמנכ"ל </w:t>
      </w:r>
      <w:r w:rsidR="007365AD">
        <w:rPr>
          <w:rFonts w:ascii="Arial" w:hAnsi="Arial"/>
          <w:noProof w:val="0"/>
          <w:rtl/>
        </w:rPr>
        <w:t xml:space="preserve">חברת </w:t>
      </w:r>
      <w:r w:rsidR="007365AD">
        <w:rPr>
          <w:rFonts w:ascii="Arial" w:hAnsi="Arial"/>
          <w:noProof w:val="0"/>
        </w:rPr>
        <w:t>A</w:t>
      </w:r>
      <w:r w:rsidRPr="00F541A8">
        <w:rPr>
          <w:rFonts w:ascii="Arial" w:hAnsi="Arial"/>
          <w:noProof w:val="0"/>
          <w:rtl/>
        </w:rPr>
        <w:t xml:space="preserve"> צבר </w:t>
      </w:r>
      <w:r w:rsidR="00F9710B">
        <w:rPr>
          <w:rFonts w:ascii="Arial" w:hAnsi="Arial" w:hint="cs"/>
          <w:noProof w:val="0"/>
          <w:rtl/>
        </w:rPr>
        <w:t xml:space="preserve">הנתבע </w:t>
      </w:r>
      <w:r w:rsidRPr="00383CE4">
        <w:rPr>
          <w:rFonts w:ascii="Arial" w:hAnsi="Arial"/>
          <w:b/>
          <w:bCs/>
          <w:noProof w:val="0"/>
          <w:rtl/>
        </w:rPr>
        <w:t>ניסיון רב ב</w:t>
      </w:r>
      <w:r w:rsidR="00F541A8" w:rsidRPr="00383CE4">
        <w:rPr>
          <w:rFonts w:ascii="Arial" w:hAnsi="Arial" w:hint="cs"/>
          <w:b/>
          <w:bCs/>
          <w:noProof w:val="0"/>
          <w:rtl/>
        </w:rPr>
        <w:t>הקמה ונ</w:t>
      </w:r>
      <w:r w:rsidRPr="00383CE4">
        <w:rPr>
          <w:rFonts w:ascii="Arial" w:hAnsi="Arial"/>
          <w:b/>
          <w:bCs/>
          <w:noProof w:val="0"/>
          <w:rtl/>
        </w:rPr>
        <w:t>יהול עסקאות מורכב</w:t>
      </w:r>
      <w:r w:rsidR="00F9710B">
        <w:rPr>
          <w:rFonts w:ascii="Arial" w:hAnsi="Arial" w:hint="cs"/>
          <w:b/>
          <w:bCs/>
          <w:noProof w:val="0"/>
          <w:rtl/>
        </w:rPr>
        <w:t>ו</w:t>
      </w:r>
      <w:r w:rsidRPr="00383CE4">
        <w:rPr>
          <w:rFonts w:ascii="Arial" w:hAnsi="Arial"/>
          <w:b/>
          <w:bCs/>
          <w:noProof w:val="0"/>
          <w:rtl/>
        </w:rPr>
        <w:t>ת בסכומים אדירים של מיליוני דולרים</w:t>
      </w:r>
      <w:r w:rsidRPr="00F541A8">
        <w:rPr>
          <w:rFonts w:ascii="Arial" w:hAnsi="Arial"/>
          <w:noProof w:val="0"/>
          <w:rtl/>
        </w:rPr>
        <w:t>.</w:t>
      </w:r>
      <w:r w:rsidR="00F9710B">
        <w:rPr>
          <w:rFonts w:ascii="Arial" w:hAnsi="Arial" w:hint="cs"/>
          <w:noProof w:val="0"/>
          <w:rtl/>
        </w:rPr>
        <w:t xml:space="preserve"> </w:t>
      </w:r>
      <w:r w:rsidRPr="00F541A8">
        <w:rPr>
          <w:rFonts w:ascii="Arial" w:hAnsi="Arial"/>
          <w:noProof w:val="0"/>
          <w:rtl/>
        </w:rPr>
        <w:t>כך למשל</w:t>
      </w:r>
      <w:r w:rsidRPr="00F541A8">
        <w:rPr>
          <w:rFonts w:ascii="Arial" w:hAnsi="Arial"/>
          <w:sz w:val="16"/>
          <w:szCs w:val="16"/>
          <w:rtl/>
        </w:rPr>
        <w:t xml:space="preserve">, </w:t>
      </w:r>
      <w:r w:rsidR="00383CE4" w:rsidRPr="00C26734">
        <w:rPr>
          <w:rFonts w:ascii="Arial" w:hAnsi="Arial" w:hint="cs"/>
          <w:b/>
          <w:bCs/>
          <w:rtl/>
        </w:rPr>
        <w:t>סמנכ"ל הכספים ב</w:t>
      </w:r>
      <w:r w:rsidR="007365AD">
        <w:rPr>
          <w:rFonts w:ascii="Arial" w:hAnsi="Arial" w:hint="cs"/>
          <w:b/>
          <w:bCs/>
          <w:rtl/>
        </w:rPr>
        <w:t xml:space="preserve">חברת </w:t>
      </w:r>
      <w:r w:rsidR="007365AD">
        <w:rPr>
          <w:rFonts w:ascii="Arial" w:hAnsi="Arial" w:hint="cs"/>
          <w:b/>
          <w:bCs/>
        </w:rPr>
        <w:t>A</w:t>
      </w:r>
      <w:r w:rsidR="00F167EF">
        <w:rPr>
          <w:rFonts w:ascii="Arial" w:hAnsi="Arial"/>
          <w:rtl/>
        </w:rPr>
        <w:t xml:space="preserve"> העיד על ביצוע עסק</w:t>
      </w:r>
      <w:r w:rsidR="00F167EF">
        <w:rPr>
          <w:rFonts w:ascii="Arial" w:hAnsi="Arial" w:hint="cs"/>
          <w:rtl/>
        </w:rPr>
        <w:t xml:space="preserve">ה חשאית של </w:t>
      </w:r>
      <w:r w:rsidR="00F9710B">
        <w:rPr>
          <w:rFonts w:ascii="Arial" w:hAnsi="Arial" w:hint="cs"/>
          <w:rtl/>
        </w:rPr>
        <w:t>החברה</w:t>
      </w:r>
      <w:r w:rsidRPr="00F541A8">
        <w:rPr>
          <w:rFonts w:ascii="Arial" w:hAnsi="Arial"/>
          <w:rtl/>
        </w:rPr>
        <w:t xml:space="preserve"> </w:t>
      </w:r>
      <w:r w:rsidR="00F167EF">
        <w:rPr>
          <w:rFonts w:ascii="Arial" w:hAnsi="Arial" w:hint="cs"/>
          <w:rtl/>
        </w:rPr>
        <w:t>ב</w:t>
      </w:r>
      <w:r w:rsidRPr="00F541A8">
        <w:rPr>
          <w:rFonts w:ascii="Arial" w:hAnsi="Arial"/>
          <w:rtl/>
        </w:rPr>
        <w:t xml:space="preserve">שנת 2005 עם גוף ממשלתי במדינה </w:t>
      </w:r>
      <w:r w:rsidR="004E018A">
        <w:rPr>
          <w:rFonts w:ascii="Arial" w:hAnsi="Arial" w:hint="cs"/>
          <w:rtl/>
        </w:rPr>
        <w:t>---</w:t>
      </w:r>
      <w:r w:rsidRPr="00F541A8">
        <w:rPr>
          <w:rFonts w:ascii="Arial" w:hAnsi="Arial"/>
          <w:rtl/>
        </w:rPr>
        <w:t xml:space="preserve"> </w:t>
      </w:r>
      <w:r w:rsidR="00F167EF">
        <w:rPr>
          <w:rFonts w:ascii="Arial" w:hAnsi="Arial" w:hint="cs"/>
          <w:rtl/>
        </w:rPr>
        <w:t xml:space="preserve">בהיקף של כ-100 מיליון יורו </w:t>
      </w:r>
      <w:r w:rsidRPr="00F541A8">
        <w:rPr>
          <w:rFonts w:ascii="Arial" w:hAnsi="Arial"/>
          <w:rtl/>
        </w:rPr>
        <w:t xml:space="preserve">(עמ' 847, ש' 27- עמ' </w:t>
      </w:r>
      <w:r w:rsidR="00B056DB">
        <w:rPr>
          <w:rFonts w:ascii="Arial" w:hAnsi="Arial" w:hint="cs"/>
          <w:rtl/>
        </w:rPr>
        <w:t>850</w:t>
      </w:r>
      <w:r w:rsidRPr="00F541A8">
        <w:rPr>
          <w:rFonts w:ascii="Arial" w:hAnsi="Arial"/>
          <w:rtl/>
        </w:rPr>
        <w:t xml:space="preserve">, ש' </w:t>
      </w:r>
      <w:r w:rsidR="00B056DB">
        <w:rPr>
          <w:rFonts w:ascii="Arial" w:hAnsi="Arial" w:hint="cs"/>
          <w:rtl/>
        </w:rPr>
        <w:t>16</w:t>
      </w:r>
      <w:r w:rsidRPr="00F541A8">
        <w:rPr>
          <w:rFonts w:ascii="Arial" w:hAnsi="Arial"/>
          <w:rtl/>
        </w:rPr>
        <w:t xml:space="preserve">). </w:t>
      </w:r>
      <w:r w:rsidR="00B056DB">
        <w:rPr>
          <w:rFonts w:ascii="Arial" w:hAnsi="Arial" w:hint="cs"/>
          <w:noProof w:val="0"/>
          <w:rtl/>
        </w:rPr>
        <w:t xml:space="preserve">כן, </w:t>
      </w:r>
      <w:r w:rsidR="006D50CB">
        <w:rPr>
          <w:rFonts w:ascii="Arial" w:hAnsi="Arial" w:hint="cs"/>
          <w:noProof w:val="0"/>
          <w:rtl/>
        </w:rPr>
        <w:t xml:space="preserve">אישר </w:t>
      </w:r>
      <w:r w:rsidR="00B056DB">
        <w:rPr>
          <w:rFonts w:ascii="Arial" w:hAnsi="Arial" w:hint="cs"/>
          <w:noProof w:val="0"/>
          <w:rtl/>
        </w:rPr>
        <w:t>כי ה</w:t>
      </w:r>
      <w:r w:rsidRPr="00F541A8">
        <w:rPr>
          <w:rFonts w:ascii="Arial" w:hAnsi="Arial"/>
          <w:noProof w:val="0"/>
          <w:rtl/>
        </w:rPr>
        <w:t xml:space="preserve">נתבע כמנכ"ל </w:t>
      </w:r>
      <w:r w:rsidR="00C26734">
        <w:rPr>
          <w:rFonts w:ascii="Arial" w:hAnsi="Arial" w:hint="cs"/>
          <w:noProof w:val="0"/>
          <w:rtl/>
        </w:rPr>
        <w:t>החברה</w:t>
      </w:r>
      <w:r w:rsidRPr="00F541A8">
        <w:rPr>
          <w:rFonts w:ascii="Arial" w:hAnsi="Arial"/>
          <w:noProof w:val="0"/>
          <w:rtl/>
        </w:rPr>
        <w:t xml:space="preserve"> הכיר את כל העסקאות וחתם על כל הסכמי הסוכנים</w:t>
      </w:r>
      <w:r w:rsidR="00B056DB">
        <w:rPr>
          <w:rFonts w:ascii="Arial" w:hAnsi="Arial" w:hint="cs"/>
          <w:noProof w:val="0"/>
          <w:rtl/>
        </w:rPr>
        <w:t xml:space="preserve"> וכדבריו</w:t>
      </w:r>
      <w:r w:rsidRPr="00F541A8">
        <w:rPr>
          <w:rFonts w:ascii="Arial" w:hAnsi="Arial"/>
          <w:noProof w:val="0"/>
          <w:rtl/>
        </w:rPr>
        <w:t>: "</w:t>
      </w:r>
      <w:r w:rsidR="004E018A">
        <w:rPr>
          <w:rFonts w:ascii="Arial" w:hAnsi="Arial" w:hint="cs"/>
          <w:b/>
          <w:bCs/>
          <w:rtl/>
        </w:rPr>
        <w:t>הנתבע</w:t>
      </w:r>
      <w:r w:rsidRPr="00F541A8">
        <w:rPr>
          <w:rFonts w:ascii="Arial" w:hAnsi="Arial"/>
          <w:b/>
          <w:bCs/>
          <w:rtl/>
        </w:rPr>
        <w:t xml:space="preserve"> כהיותו מנכ"ל הוא הכיר את כל העסקאות, </w:t>
      </w:r>
      <w:bookmarkStart w:id="186" w:name="_ETM_Q_1433524"/>
      <w:bookmarkEnd w:id="186"/>
      <w:r w:rsidRPr="00F541A8">
        <w:rPr>
          <w:rFonts w:ascii="Arial" w:hAnsi="Arial"/>
          <w:b/>
          <w:bCs/>
          <w:rtl/>
        </w:rPr>
        <w:t xml:space="preserve">כן? מחובתו. גם את הסכמי הסוכנים הוא בסוף חתם, אז </w:t>
      </w:r>
      <w:bookmarkStart w:id="187" w:name="_ETM_Q_1440009"/>
      <w:bookmarkEnd w:id="187"/>
      <w:r w:rsidRPr="00F541A8">
        <w:rPr>
          <w:rFonts w:ascii="Arial" w:hAnsi="Arial"/>
          <w:b/>
          <w:bCs/>
          <w:rtl/>
        </w:rPr>
        <w:t xml:space="preserve">הוא מכיר מה קורה, כי בסוף מנכ"ל הוא זה </w:t>
      </w:r>
      <w:bookmarkStart w:id="188" w:name="_ETM_Q_1444032"/>
      <w:bookmarkEnd w:id="188"/>
      <w:r w:rsidRPr="00F541A8">
        <w:rPr>
          <w:rFonts w:ascii="Arial" w:hAnsi="Arial"/>
          <w:b/>
          <w:bCs/>
          <w:rtl/>
        </w:rPr>
        <w:t>שמביא את העסקאות ...</w:t>
      </w:r>
      <w:r w:rsidRPr="00F541A8">
        <w:rPr>
          <w:rFonts w:ascii="Arial" w:hAnsi="Arial"/>
          <w:rtl/>
        </w:rPr>
        <w:t>"</w:t>
      </w:r>
      <w:r w:rsidR="00C26734">
        <w:rPr>
          <w:rFonts w:ascii="Arial" w:hAnsi="Arial" w:hint="cs"/>
          <w:rtl/>
        </w:rPr>
        <w:t xml:space="preserve"> ובכלל כך מתן </w:t>
      </w:r>
      <w:r w:rsidRPr="00F541A8">
        <w:rPr>
          <w:rFonts w:ascii="Arial" w:hAnsi="Arial"/>
          <w:rtl/>
        </w:rPr>
        <w:t>איש</w:t>
      </w:r>
      <w:r w:rsidR="00C26734">
        <w:rPr>
          <w:rFonts w:ascii="Arial" w:hAnsi="Arial" w:hint="cs"/>
          <w:rtl/>
        </w:rPr>
        <w:t>ור להסכמי</w:t>
      </w:r>
      <w:r w:rsidRPr="00F541A8">
        <w:rPr>
          <w:rFonts w:ascii="Arial" w:hAnsi="Arial"/>
          <w:rtl/>
        </w:rPr>
        <w:t xml:space="preserve"> הסוכנים לרבות </w:t>
      </w:r>
      <w:r w:rsidR="006D50CB">
        <w:rPr>
          <w:rFonts w:ascii="Arial" w:hAnsi="Arial" w:hint="cs"/>
          <w:rtl/>
        </w:rPr>
        <w:t xml:space="preserve">ההסכם </w:t>
      </w:r>
      <w:r w:rsidRPr="00F541A8">
        <w:rPr>
          <w:rFonts w:ascii="Arial" w:hAnsi="Arial"/>
          <w:rtl/>
        </w:rPr>
        <w:t>עם מר נ</w:t>
      </w:r>
      <w:r w:rsidR="004E018A">
        <w:rPr>
          <w:rFonts w:ascii="Arial" w:hAnsi="Arial" w:hint="cs"/>
          <w:rtl/>
        </w:rPr>
        <w:t>'</w:t>
      </w:r>
      <w:r w:rsidRPr="00F541A8">
        <w:rPr>
          <w:rFonts w:ascii="Arial" w:hAnsi="Arial"/>
          <w:rtl/>
        </w:rPr>
        <w:t>: "</w:t>
      </w:r>
      <w:r w:rsidRPr="00F541A8">
        <w:rPr>
          <w:rFonts w:ascii="Arial" w:hAnsi="Arial"/>
          <w:b/>
          <w:bCs/>
          <w:rtl/>
        </w:rPr>
        <w:t xml:space="preserve">עו"ד שטיינפלד: אז הוא חותם בסופו של יום עם </w:t>
      </w:r>
      <w:bookmarkStart w:id="189" w:name="_ETM_Q_1448789"/>
      <w:bookmarkEnd w:id="189"/>
      <w:r w:rsidRPr="00F541A8">
        <w:rPr>
          <w:rFonts w:ascii="Arial" w:hAnsi="Arial"/>
          <w:b/>
          <w:bCs/>
          <w:rtl/>
        </w:rPr>
        <w:t>א</w:t>
      </w:r>
      <w:r w:rsidR="004E018A">
        <w:rPr>
          <w:rFonts w:ascii="Arial" w:hAnsi="Arial" w:hint="cs"/>
          <w:b/>
          <w:bCs/>
          <w:rtl/>
        </w:rPr>
        <w:t xml:space="preserve">' </w:t>
      </w:r>
      <w:r w:rsidRPr="00F541A8">
        <w:rPr>
          <w:rFonts w:ascii="Arial" w:hAnsi="Arial"/>
          <w:b/>
          <w:bCs/>
          <w:rtl/>
        </w:rPr>
        <w:t>נ</w:t>
      </w:r>
      <w:r w:rsidR="004E018A">
        <w:rPr>
          <w:rFonts w:ascii="Arial" w:hAnsi="Arial" w:hint="cs"/>
          <w:b/>
          <w:bCs/>
          <w:rtl/>
        </w:rPr>
        <w:t>'</w:t>
      </w:r>
      <w:r w:rsidRPr="00F541A8">
        <w:rPr>
          <w:rFonts w:ascii="Arial" w:hAnsi="Arial"/>
          <w:b/>
          <w:bCs/>
          <w:rtl/>
        </w:rPr>
        <w:t xml:space="preserve"> על הסכם סוכן? זה </w:t>
      </w:r>
      <w:r w:rsidR="004E018A">
        <w:rPr>
          <w:rFonts w:ascii="Arial" w:hAnsi="Arial" w:hint="cs"/>
          <w:b/>
          <w:bCs/>
          <w:rtl/>
        </w:rPr>
        <w:t>הנתבע</w:t>
      </w:r>
      <w:r w:rsidRPr="00F541A8">
        <w:rPr>
          <w:rFonts w:ascii="Arial" w:hAnsi="Arial"/>
          <w:b/>
          <w:bCs/>
          <w:rtl/>
        </w:rPr>
        <w:t xml:space="preserve">, זה היה התפקיד </w:t>
      </w:r>
      <w:bookmarkStart w:id="190" w:name="_ETM_Q_1449631"/>
      <w:bookmarkEnd w:id="190"/>
      <w:r w:rsidRPr="00F541A8">
        <w:rPr>
          <w:rFonts w:ascii="Arial" w:hAnsi="Arial"/>
          <w:b/>
          <w:bCs/>
          <w:rtl/>
        </w:rPr>
        <w:t xml:space="preserve">של </w:t>
      </w:r>
      <w:r w:rsidR="004E018A">
        <w:rPr>
          <w:rFonts w:ascii="Arial" w:hAnsi="Arial" w:hint="cs"/>
          <w:b/>
          <w:bCs/>
          <w:rtl/>
        </w:rPr>
        <w:t>הנתבע</w:t>
      </w:r>
      <w:r w:rsidRPr="00F541A8">
        <w:rPr>
          <w:rFonts w:ascii="Arial" w:hAnsi="Arial"/>
          <w:b/>
          <w:bCs/>
          <w:rtl/>
        </w:rPr>
        <w:t>? זאת אומרת זה היה בסמכות שלו?</w:t>
      </w:r>
      <w:r w:rsidRPr="00F541A8">
        <w:rPr>
          <w:rFonts w:ascii="Arial" w:hAnsi="Arial"/>
          <w:b/>
          <w:bCs/>
          <w:noProof w:val="0"/>
          <w:rtl/>
        </w:rPr>
        <w:t xml:space="preserve"> </w:t>
      </w:r>
      <w:r w:rsidR="004E018A">
        <w:rPr>
          <w:rFonts w:ascii="Arial" w:hAnsi="Arial" w:hint="cs"/>
          <w:b/>
          <w:bCs/>
          <w:rtl/>
        </w:rPr>
        <w:t>ת</w:t>
      </w:r>
      <w:r w:rsidRPr="00F541A8">
        <w:rPr>
          <w:rFonts w:ascii="Arial" w:hAnsi="Arial"/>
          <w:b/>
          <w:bCs/>
          <w:rtl/>
        </w:rPr>
        <w:t xml:space="preserve">: </w:t>
      </w:r>
      <w:r w:rsidR="004E018A">
        <w:rPr>
          <w:rFonts w:ascii="Arial" w:hAnsi="Arial" w:hint="cs"/>
          <w:b/>
          <w:bCs/>
          <w:rtl/>
        </w:rPr>
        <w:t>הנתבע</w:t>
      </w:r>
      <w:r w:rsidRPr="00F541A8">
        <w:rPr>
          <w:rFonts w:ascii="Arial" w:hAnsi="Arial"/>
          <w:b/>
          <w:bCs/>
          <w:rtl/>
        </w:rPr>
        <w:t xml:space="preserve">, חד משמעית </w:t>
      </w:r>
      <w:bookmarkStart w:id="191" w:name="_ETM_Q_1454417"/>
      <w:bookmarkEnd w:id="191"/>
      <w:r w:rsidRPr="00F541A8">
        <w:rPr>
          <w:rFonts w:ascii="Arial" w:hAnsi="Arial"/>
          <w:b/>
          <w:bCs/>
          <w:rtl/>
        </w:rPr>
        <w:t xml:space="preserve">זה סמכות שלו. </w:t>
      </w:r>
      <w:r w:rsidR="004E018A">
        <w:rPr>
          <w:rFonts w:ascii="Arial" w:hAnsi="Arial" w:hint="cs"/>
          <w:b/>
          <w:bCs/>
          <w:rtl/>
        </w:rPr>
        <w:t>הנתבע</w:t>
      </w:r>
      <w:r w:rsidRPr="00F541A8">
        <w:rPr>
          <w:rFonts w:ascii="Arial" w:hAnsi="Arial"/>
          <w:b/>
          <w:bCs/>
          <w:rtl/>
        </w:rPr>
        <w:t xml:space="preserve"> ואני היינו חותמים על הסכמי סוכנים, </w:t>
      </w:r>
      <w:bookmarkStart w:id="192" w:name="_ETM_Q_1456738"/>
      <w:bookmarkEnd w:id="192"/>
      <w:r w:rsidRPr="00F541A8">
        <w:rPr>
          <w:rFonts w:ascii="Arial" w:hAnsi="Arial"/>
          <w:b/>
          <w:bCs/>
          <w:rtl/>
        </w:rPr>
        <w:t xml:space="preserve">זאת אומרת שהם היו מאושרים וכולי, מעצם היותנו מורשי חתימה </w:t>
      </w:r>
      <w:bookmarkStart w:id="193" w:name="_ETM_Q_1462904"/>
      <w:bookmarkEnd w:id="193"/>
      <w:r w:rsidRPr="00F541A8">
        <w:rPr>
          <w:rFonts w:ascii="Arial" w:hAnsi="Arial"/>
          <w:b/>
          <w:bCs/>
          <w:rtl/>
        </w:rPr>
        <w:t>בחברה</w:t>
      </w:r>
      <w:r w:rsidRPr="00F541A8">
        <w:rPr>
          <w:rFonts w:ascii="Arial" w:hAnsi="Arial"/>
          <w:rtl/>
        </w:rPr>
        <w:t>"</w:t>
      </w:r>
      <w:r w:rsidR="008D11E7">
        <w:rPr>
          <w:rFonts w:ascii="Arial" w:hAnsi="Arial" w:hint="cs"/>
        </w:rPr>
        <w:t xml:space="preserve"> </w:t>
      </w:r>
      <w:r w:rsidR="008D11E7">
        <w:rPr>
          <w:rFonts w:ascii="Arial" w:hAnsi="Arial" w:hint="cs"/>
          <w:rtl/>
        </w:rPr>
        <w:t>(עמ' 855, ש' 30- עמ' 856, ש' 2)</w:t>
      </w:r>
      <w:r w:rsidRPr="00F541A8">
        <w:rPr>
          <w:rFonts w:ascii="Arial" w:hAnsi="Arial"/>
          <w:rtl/>
        </w:rPr>
        <w:t xml:space="preserve">. כן, העיד כי </w:t>
      </w:r>
      <w:r w:rsidR="00B056DB">
        <w:rPr>
          <w:rFonts w:ascii="Arial" w:hAnsi="Arial" w:hint="cs"/>
          <w:rtl/>
        </w:rPr>
        <w:t>העמלות של הסוכנים בעסקאות אלו משולמות באחוזים מגובה העסקה וכי מדובר בסכומים נכבדים:</w:t>
      </w:r>
      <w:r w:rsidRPr="00F541A8">
        <w:rPr>
          <w:rFonts w:ascii="Arial" w:hAnsi="Arial"/>
          <w:rtl/>
        </w:rPr>
        <w:t xml:space="preserve"> </w:t>
      </w:r>
      <w:r w:rsidR="00B056DB">
        <w:rPr>
          <w:rFonts w:ascii="Arial" w:hAnsi="Arial" w:hint="cs"/>
          <w:rtl/>
        </w:rPr>
        <w:t>"</w:t>
      </w:r>
      <w:r w:rsidR="004E018A">
        <w:rPr>
          <w:rFonts w:ascii="Arial" w:hAnsi="Arial" w:hint="cs"/>
          <w:b/>
          <w:bCs/>
          <w:rtl/>
        </w:rPr>
        <w:t>ת</w:t>
      </w:r>
      <w:r w:rsidRPr="00F541A8">
        <w:rPr>
          <w:rFonts w:ascii="Arial" w:hAnsi="Arial"/>
          <w:b/>
          <w:bCs/>
          <w:rtl/>
        </w:rPr>
        <w:t xml:space="preserve">:... אין ספק, אני אומר ככלל, </w:t>
      </w:r>
      <w:bookmarkStart w:id="194" w:name="_ETM_Q_965534"/>
      <w:bookmarkEnd w:id="194"/>
      <w:r w:rsidRPr="00F541A8">
        <w:rPr>
          <w:rFonts w:ascii="Arial" w:hAnsi="Arial"/>
          <w:b/>
          <w:bCs/>
          <w:rtl/>
        </w:rPr>
        <w:t xml:space="preserve">סוכנים בעסקאות </w:t>
      </w:r>
      <w:r w:rsidR="004E018A">
        <w:rPr>
          <w:rFonts w:ascii="Arial" w:hAnsi="Arial" w:hint="cs"/>
          <w:b/>
          <w:bCs/>
          <w:rtl/>
        </w:rPr>
        <w:t>---</w:t>
      </w:r>
      <w:r w:rsidRPr="00F541A8">
        <w:rPr>
          <w:rFonts w:ascii="Arial" w:hAnsi="Arial"/>
          <w:b/>
          <w:bCs/>
          <w:rtl/>
        </w:rPr>
        <w:t xml:space="preserve"> שהיו </w:t>
      </w:r>
      <w:r w:rsidR="00B056DB">
        <w:rPr>
          <w:rFonts w:ascii="Arial" w:hAnsi="Arial" w:hint="cs"/>
          <w:b/>
          <w:bCs/>
          <w:rtl/>
        </w:rPr>
        <w:t xml:space="preserve"> </w:t>
      </w:r>
      <w:r w:rsidRPr="00F541A8">
        <w:rPr>
          <w:rFonts w:ascii="Arial" w:hAnsi="Arial"/>
          <w:b/>
          <w:bCs/>
          <w:rtl/>
        </w:rPr>
        <w:t>ב</w:t>
      </w:r>
      <w:r w:rsidR="007365AD">
        <w:rPr>
          <w:rFonts w:ascii="Arial" w:hAnsi="Arial"/>
          <w:b/>
          <w:bCs/>
          <w:rtl/>
        </w:rPr>
        <w:t xml:space="preserve">חברת </w:t>
      </w:r>
      <w:r w:rsidR="007365AD">
        <w:rPr>
          <w:rFonts w:ascii="Arial" w:hAnsi="Arial"/>
          <w:b/>
          <w:bCs/>
        </w:rPr>
        <w:t>A</w:t>
      </w:r>
      <w:r w:rsidRPr="00F541A8">
        <w:rPr>
          <w:rFonts w:ascii="Arial" w:hAnsi="Arial"/>
          <w:b/>
          <w:bCs/>
          <w:rtl/>
        </w:rPr>
        <w:t xml:space="preserve">, ובכלל אני מכיר את הענף </w:t>
      </w:r>
      <w:bookmarkStart w:id="195" w:name="_ETM_Q_972699"/>
      <w:bookmarkEnd w:id="195"/>
      <w:r w:rsidRPr="00F541A8">
        <w:rPr>
          <w:rFonts w:ascii="Arial" w:hAnsi="Arial"/>
          <w:b/>
          <w:bCs/>
          <w:rtl/>
        </w:rPr>
        <w:t xml:space="preserve">הזה, אני נמצא עדיין בענף הזה, בסדר? כן, יש סדרי </w:t>
      </w:r>
      <w:bookmarkStart w:id="196" w:name="_ETM_Q_974304"/>
      <w:bookmarkEnd w:id="196"/>
      <w:r w:rsidRPr="00F541A8">
        <w:rPr>
          <w:rFonts w:ascii="Arial" w:hAnsi="Arial"/>
          <w:b/>
          <w:bCs/>
          <w:rtl/>
        </w:rPr>
        <w:t xml:space="preserve">גודל, ... עו"ד שטיינפלד: מה סדרי הגודל. </w:t>
      </w:r>
      <w:r w:rsidR="009825A4">
        <w:rPr>
          <w:rFonts w:ascii="Arial" w:hAnsi="Arial" w:hint="cs"/>
          <w:b/>
          <w:bCs/>
          <w:rtl/>
        </w:rPr>
        <w:t>ת</w:t>
      </w:r>
      <w:r w:rsidRPr="00F541A8">
        <w:rPr>
          <w:rFonts w:ascii="Arial" w:hAnsi="Arial"/>
          <w:b/>
          <w:bCs/>
          <w:rtl/>
        </w:rPr>
        <w:t xml:space="preserve">: לא, זה תלוי כל עסקה בהיקף שלה. אבל </w:t>
      </w:r>
      <w:bookmarkStart w:id="197" w:name="_ETM_Q_980084"/>
      <w:bookmarkEnd w:id="197"/>
      <w:r w:rsidRPr="00F541A8">
        <w:rPr>
          <w:rFonts w:ascii="Arial" w:hAnsi="Arial"/>
          <w:b/>
          <w:bCs/>
          <w:rtl/>
        </w:rPr>
        <w:t>גם זה יכול להגיע לאחוזים, לאחוזים, לא יודע אם</w:t>
      </w:r>
      <w:bookmarkStart w:id="198" w:name="_ETM_Q_985007"/>
      <w:bookmarkEnd w:id="198"/>
      <w:r w:rsidRPr="00F541A8">
        <w:rPr>
          <w:rFonts w:ascii="Arial" w:hAnsi="Arial"/>
          <w:b/>
          <w:bCs/>
          <w:rtl/>
        </w:rPr>
        <w:t xml:space="preserve"> 20 אחוז, אני לא יודע לענות לך על </w:t>
      </w:r>
      <w:r w:rsidRPr="00F541A8">
        <w:rPr>
          <w:rFonts w:ascii="Arial" w:hAnsi="Arial"/>
          <w:b/>
          <w:bCs/>
          <w:rtl/>
        </w:rPr>
        <w:lastRenderedPageBreak/>
        <w:t xml:space="preserve">זה. אבל </w:t>
      </w:r>
      <w:bookmarkStart w:id="199" w:name="_ETM_Q_985060"/>
      <w:bookmarkEnd w:id="199"/>
      <w:r w:rsidRPr="00F541A8">
        <w:rPr>
          <w:rFonts w:ascii="Arial" w:hAnsi="Arial"/>
          <w:b/>
          <w:bCs/>
          <w:rtl/>
        </w:rPr>
        <w:t xml:space="preserve">זה יכול להגיע גם עד עשרה אחוזים, שמונה אחוזים. עשרה </w:t>
      </w:r>
      <w:bookmarkStart w:id="200" w:name="_ETM_Q_991281"/>
      <w:bookmarkEnd w:id="200"/>
      <w:r w:rsidRPr="00F541A8">
        <w:rPr>
          <w:rFonts w:ascii="Arial" w:hAnsi="Arial"/>
          <w:b/>
          <w:bCs/>
          <w:rtl/>
        </w:rPr>
        <w:t xml:space="preserve">אחוזים מהיקף העסקה זה משהו שמאוד נהוג ומקובל. אז כן, </w:t>
      </w:r>
      <w:bookmarkStart w:id="201" w:name="_ETM_Q_993469"/>
      <w:bookmarkEnd w:id="201"/>
      <w:r w:rsidRPr="00F541A8">
        <w:rPr>
          <w:rFonts w:ascii="Arial" w:hAnsi="Arial"/>
          <w:b/>
          <w:bCs/>
          <w:rtl/>
        </w:rPr>
        <w:t xml:space="preserve">אם הם קיבלו סכום משמעותי, אני בטוח שזה היה </w:t>
      </w:r>
      <w:bookmarkStart w:id="202" w:name="_ETM_Q_998177"/>
      <w:bookmarkEnd w:id="202"/>
      <w:r w:rsidRPr="00F541A8">
        <w:rPr>
          <w:rFonts w:ascii="Arial" w:hAnsi="Arial"/>
          <w:b/>
          <w:bCs/>
          <w:rtl/>
        </w:rPr>
        <w:t>סכום משמעותי ...</w:t>
      </w:r>
      <w:r w:rsidRPr="00F541A8">
        <w:rPr>
          <w:rFonts w:ascii="Arial" w:hAnsi="Arial"/>
          <w:rtl/>
        </w:rPr>
        <w:t>"</w:t>
      </w:r>
      <w:r w:rsidR="00781E89">
        <w:rPr>
          <w:rFonts w:ascii="Arial" w:hAnsi="Arial" w:hint="cs"/>
          <w:rtl/>
        </w:rPr>
        <w:t xml:space="preserve"> (עמ' 851, ש' </w:t>
      </w:r>
      <w:r w:rsidR="00277565">
        <w:rPr>
          <w:rFonts w:ascii="Arial" w:hAnsi="Arial" w:hint="cs"/>
          <w:rtl/>
        </w:rPr>
        <w:t>14-22)</w:t>
      </w:r>
      <w:r w:rsidRPr="00F541A8">
        <w:rPr>
          <w:rFonts w:ascii="Arial" w:hAnsi="Arial"/>
          <w:rtl/>
        </w:rPr>
        <w:t xml:space="preserve">. </w:t>
      </w:r>
      <w:r w:rsidR="00B056DB">
        <w:rPr>
          <w:rFonts w:ascii="Arial" w:hAnsi="Arial" w:hint="cs"/>
          <w:rtl/>
        </w:rPr>
        <w:t xml:space="preserve">בנוסף, </w:t>
      </w:r>
      <w:r w:rsidR="00C26734">
        <w:rPr>
          <w:rFonts w:ascii="Arial" w:hAnsi="Arial" w:hint="cs"/>
          <w:rtl/>
        </w:rPr>
        <w:t>אישר</w:t>
      </w:r>
      <w:r w:rsidRPr="00F541A8">
        <w:rPr>
          <w:rFonts w:ascii="Arial" w:hAnsi="Arial"/>
          <w:rtl/>
        </w:rPr>
        <w:t xml:space="preserve"> </w:t>
      </w:r>
      <w:r w:rsidR="00595FF1">
        <w:rPr>
          <w:rFonts w:ascii="Arial" w:hAnsi="Arial" w:hint="cs"/>
          <w:rtl/>
        </w:rPr>
        <w:t xml:space="preserve">כי </w:t>
      </w:r>
      <w:r w:rsidRPr="00F541A8">
        <w:rPr>
          <w:rFonts w:ascii="Arial" w:hAnsi="Arial"/>
          <w:rtl/>
        </w:rPr>
        <w:t>מר נ</w:t>
      </w:r>
      <w:r w:rsidR="004E018A">
        <w:rPr>
          <w:rFonts w:ascii="Arial" w:hAnsi="Arial" w:hint="cs"/>
          <w:rtl/>
        </w:rPr>
        <w:t>'</w:t>
      </w:r>
      <w:r w:rsidRPr="00F541A8">
        <w:rPr>
          <w:rFonts w:ascii="Arial" w:hAnsi="Arial"/>
          <w:rtl/>
        </w:rPr>
        <w:t xml:space="preserve"> היה סוכן של </w:t>
      </w:r>
      <w:r w:rsidR="00C26734">
        <w:rPr>
          <w:rFonts w:ascii="Arial" w:hAnsi="Arial" w:hint="cs"/>
          <w:rtl/>
        </w:rPr>
        <w:t xml:space="preserve">חברת </w:t>
      </w:r>
      <w:r w:rsidR="007365AD">
        <w:rPr>
          <w:rFonts w:ascii="Arial" w:hAnsi="Arial"/>
          <w:rtl/>
        </w:rPr>
        <w:t xml:space="preserve">חברת </w:t>
      </w:r>
      <w:r w:rsidR="007365AD">
        <w:rPr>
          <w:rFonts w:ascii="Arial" w:hAnsi="Arial"/>
        </w:rPr>
        <w:t>A</w:t>
      </w:r>
      <w:r w:rsidR="00B056DB">
        <w:rPr>
          <w:rFonts w:ascii="Arial" w:hAnsi="Arial"/>
          <w:rtl/>
        </w:rPr>
        <w:t xml:space="preserve"> בעסקת </w:t>
      </w:r>
      <w:r w:rsidR="004E018A">
        <w:rPr>
          <w:rFonts w:ascii="Arial" w:hAnsi="Arial" w:hint="cs"/>
          <w:rtl/>
        </w:rPr>
        <w:t>---</w:t>
      </w:r>
      <w:r w:rsidR="00B056DB">
        <w:rPr>
          <w:rFonts w:ascii="Arial" w:hAnsi="Arial"/>
          <w:rtl/>
        </w:rPr>
        <w:t xml:space="preserve"> בשנת 2009</w:t>
      </w:r>
      <w:r w:rsidRPr="00F541A8">
        <w:rPr>
          <w:rFonts w:ascii="Arial" w:hAnsi="Arial"/>
          <w:rtl/>
        </w:rPr>
        <w:t>: "</w:t>
      </w:r>
      <w:r w:rsidR="004E018A">
        <w:rPr>
          <w:rFonts w:ascii="Arial" w:hAnsi="Arial" w:hint="cs"/>
          <w:b/>
          <w:bCs/>
          <w:rtl/>
        </w:rPr>
        <w:t>ת</w:t>
      </w:r>
      <w:r w:rsidRPr="00F541A8">
        <w:rPr>
          <w:rFonts w:ascii="Arial" w:hAnsi="Arial"/>
          <w:b/>
          <w:bCs/>
          <w:rtl/>
        </w:rPr>
        <w:t xml:space="preserve">: לא יודע. אני לא זוכר כרגע אם הוא היה </w:t>
      </w:r>
      <w:r w:rsidRPr="00F541A8">
        <w:rPr>
          <w:rFonts w:ascii="Arial" w:hAnsi="Arial"/>
          <w:b/>
          <w:bCs/>
        </w:rPr>
        <w:t>reseller</w:t>
      </w:r>
      <w:r w:rsidRPr="00F541A8">
        <w:rPr>
          <w:rFonts w:ascii="Arial" w:hAnsi="Arial"/>
          <w:b/>
          <w:bCs/>
          <w:rtl/>
        </w:rPr>
        <w:t xml:space="preserve"> או שהוא היה סוכן. עו"ד שטיינפלד: אבל, ... האיש </w:t>
      </w:r>
      <w:bookmarkStart w:id="203" w:name="_ETM_Q_1341009"/>
      <w:bookmarkEnd w:id="203"/>
      <w:r w:rsidRPr="00F541A8">
        <w:rPr>
          <w:rFonts w:ascii="Arial" w:hAnsi="Arial"/>
          <w:b/>
          <w:bCs/>
          <w:rtl/>
        </w:rPr>
        <w:t>קנה משהו</w:t>
      </w:r>
      <w:r w:rsidR="004E018A">
        <w:rPr>
          <w:rFonts w:ascii="Arial" w:hAnsi="Arial" w:hint="cs"/>
          <w:b/>
          <w:bCs/>
          <w:rtl/>
        </w:rPr>
        <w:t>.</w:t>
      </w:r>
      <w:r w:rsidRPr="00F541A8">
        <w:rPr>
          <w:rFonts w:ascii="Arial" w:hAnsi="Arial"/>
          <w:b/>
          <w:bCs/>
          <w:rtl/>
        </w:rPr>
        <w:t xml:space="preserve"> </w:t>
      </w:r>
      <w:r w:rsidR="004E018A">
        <w:rPr>
          <w:rFonts w:ascii="Arial" w:hAnsi="Arial" w:hint="cs"/>
          <w:b/>
          <w:bCs/>
          <w:rtl/>
        </w:rPr>
        <w:t>ת</w:t>
      </w:r>
      <w:r w:rsidRPr="00F541A8">
        <w:rPr>
          <w:rFonts w:ascii="Arial" w:hAnsi="Arial"/>
          <w:b/>
          <w:bCs/>
          <w:rtl/>
        </w:rPr>
        <w:t xml:space="preserve">: כן, כן, כן. עו"ד שטיינפלד: יש לו עסקה עם </w:t>
      </w:r>
      <w:r w:rsidR="007365AD">
        <w:rPr>
          <w:rFonts w:ascii="Arial" w:hAnsi="Arial"/>
          <w:b/>
          <w:bCs/>
          <w:rtl/>
        </w:rPr>
        <w:t xml:space="preserve">חברת </w:t>
      </w:r>
      <w:r w:rsidR="007365AD">
        <w:rPr>
          <w:rFonts w:ascii="Arial" w:hAnsi="Arial"/>
          <w:b/>
          <w:bCs/>
        </w:rPr>
        <w:t>A</w:t>
      </w:r>
      <w:r w:rsidRPr="00F541A8">
        <w:rPr>
          <w:rFonts w:ascii="Arial" w:hAnsi="Arial"/>
          <w:b/>
          <w:bCs/>
          <w:rtl/>
        </w:rPr>
        <w:t xml:space="preserve">. </w:t>
      </w:r>
      <w:r w:rsidR="004E018A">
        <w:rPr>
          <w:rFonts w:ascii="Arial" w:hAnsi="Arial" w:hint="cs"/>
          <w:b/>
          <w:bCs/>
          <w:rtl/>
        </w:rPr>
        <w:t>ת</w:t>
      </w:r>
      <w:r w:rsidRPr="00F541A8">
        <w:rPr>
          <w:rFonts w:ascii="Arial" w:hAnsi="Arial"/>
          <w:b/>
          <w:bCs/>
          <w:rtl/>
        </w:rPr>
        <w:t xml:space="preserve">: כן. עו"ד שטיינפלד: והוא מבצע אותה </w:t>
      </w:r>
      <w:bookmarkStart w:id="204" w:name="_ETM_Q_1347086"/>
      <w:bookmarkEnd w:id="204"/>
      <w:r w:rsidRPr="00F541A8">
        <w:rPr>
          <w:rFonts w:ascii="Arial" w:hAnsi="Arial"/>
          <w:b/>
          <w:bCs/>
          <w:rtl/>
        </w:rPr>
        <w:t>ביעד, ב</w:t>
      </w:r>
      <w:r w:rsidR="00AE4B1C">
        <w:rPr>
          <w:rFonts w:ascii="Arial" w:hAnsi="Arial" w:hint="cs"/>
          <w:b/>
          <w:bCs/>
          <w:rtl/>
        </w:rPr>
        <w:t>---</w:t>
      </w:r>
      <w:r w:rsidRPr="00F541A8">
        <w:rPr>
          <w:rFonts w:ascii="Arial" w:hAnsi="Arial"/>
          <w:b/>
          <w:bCs/>
          <w:rtl/>
        </w:rPr>
        <w:t xml:space="preserve"> בסופו של יום? </w:t>
      </w:r>
      <w:r w:rsidR="004E018A">
        <w:rPr>
          <w:rFonts w:ascii="Arial" w:hAnsi="Arial" w:hint="cs"/>
          <w:b/>
          <w:bCs/>
          <w:rtl/>
        </w:rPr>
        <w:t>ת</w:t>
      </w:r>
      <w:r w:rsidRPr="00F541A8">
        <w:rPr>
          <w:rFonts w:ascii="Arial" w:hAnsi="Arial"/>
          <w:b/>
          <w:bCs/>
          <w:rtl/>
        </w:rPr>
        <w:t>: כן</w:t>
      </w:r>
      <w:r w:rsidRPr="003537D7">
        <w:rPr>
          <w:rFonts w:ascii="Arial" w:hAnsi="Arial"/>
          <w:rtl/>
        </w:rPr>
        <w:t>"</w:t>
      </w:r>
      <w:r w:rsidR="00277565">
        <w:rPr>
          <w:rFonts w:ascii="Arial" w:hAnsi="Arial" w:hint="cs"/>
          <w:rtl/>
        </w:rPr>
        <w:t xml:space="preserve"> (עמ' 854, ש' 32- עמ' 855, ש' 6)</w:t>
      </w:r>
      <w:r w:rsidRPr="003537D7">
        <w:rPr>
          <w:rFonts w:ascii="Arial" w:hAnsi="Arial"/>
          <w:rtl/>
        </w:rPr>
        <w:t>.</w:t>
      </w:r>
      <w:r w:rsidRPr="00F541A8">
        <w:rPr>
          <w:rFonts w:ascii="Arial" w:hAnsi="Arial"/>
          <w:b/>
          <w:bCs/>
          <w:rtl/>
        </w:rPr>
        <w:t xml:space="preserve"> </w:t>
      </w:r>
      <w:r w:rsidRPr="00F541A8">
        <w:rPr>
          <w:rFonts w:ascii="Arial" w:hAnsi="Arial"/>
          <w:rtl/>
        </w:rPr>
        <w:t xml:space="preserve">גם הנתבע אישר זאת: </w:t>
      </w:r>
      <w:r w:rsidRPr="00B056DB">
        <w:rPr>
          <w:rFonts w:ascii="Arial" w:hAnsi="Arial"/>
          <w:rtl/>
        </w:rPr>
        <w:t>"</w:t>
      </w:r>
      <w:r w:rsidRPr="00F541A8">
        <w:rPr>
          <w:rFonts w:ascii="David" w:hAnsi="David"/>
          <w:b/>
          <w:bCs/>
          <w:rtl/>
        </w:rPr>
        <w:t xml:space="preserve">עו"ד שטיינפלד: בפברואר 2009, </w:t>
      </w:r>
      <w:r w:rsidR="004E018A">
        <w:rPr>
          <w:rFonts w:ascii="David" w:hAnsi="David" w:hint="cs"/>
          <w:b/>
          <w:bCs/>
          <w:rtl/>
        </w:rPr>
        <w:t>..</w:t>
      </w:r>
      <w:r w:rsidRPr="00F541A8">
        <w:rPr>
          <w:rFonts w:ascii="David" w:hAnsi="David"/>
          <w:b/>
          <w:bCs/>
          <w:rtl/>
        </w:rPr>
        <w:t xml:space="preserve"> תאשר לי ש</w:t>
      </w:r>
      <w:r w:rsidR="007365AD">
        <w:rPr>
          <w:rFonts w:ascii="David" w:hAnsi="David"/>
          <w:b/>
          <w:bCs/>
          <w:rtl/>
        </w:rPr>
        <w:t xml:space="preserve">חברת </w:t>
      </w:r>
      <w:r w:rsidR="007365AD">
        <w:rPr>
          <w:rFonts w:ascii="David" w:hAnsi="David"/>
          <w:b/>
          <w:bCs/>
        </w:rPr>
        <w:t>A</w:t>
      </w:r>
      <w:r w:rsidRPr="00F541A8">
        <w:rPr>
          <w:rFonts w:ascii="David" w:hAnsi="David"/>
          <w:b/>
          <w:bCs/>
          <w:rtl/>
        </w:rPr>
        <w:t xml:space="preserve"> עשתה עסקה לאספקת </w:t>
      </w:r>
      <w:r w:rsidR="004E018A">
        <w:rPr>
          <w:rFonts w:ascii="David" w:hAnsi="David" w:hint="cs"/>
          <w:b/>
          <w:bCs/>
          <w:rtl/>
        </w:rPr>
        <w:t>---</w:t>
      </w:r>
      <w:r w:rsidRPr="00F541A8">
        <w:rPr>
          <w:rFonts w:ascii="David" w:hAnsi="David"/>
          <w:b/>
          <w:bCs/>
          <w:rtl/>
        </w:rPr>
        <w:t xml:space="preserve"> לממשל </w:t>
      </w:r>
      <w:r w:rsidR="004E018A">
        <w:rPr>
          <w:rFonts w:ascii="David" w:hAnsi="David" w:hint="cs"/>
          <w:b/>
          <w:bCs/>
          <w:rtl/>
        </w:rPr>
        <w:t>---</w:t>
      </w:r>
      <w:r w:rsidR="003537D7">
        <w:rPr>
          <w:rFonts w:ascii="David" w:hAnsi="David"/>
          <w:b/>
          <w:bCs/>
          <w:rtl/>
        </w:rPr>
        <w:t xml:space="preserve">, לא אתה, </w:t>
      </w:r>
      <w:r w:rsidR="007365AD">
        <w:rPr>
          <w:rFonts w:ascii="David" w:hAnsi="David"/>
          <w:b/>
          <w:bCs/>
          <w:rtl/>
        </w:rPr>
        <w:t xml:space="preserve">חברת </w:t>
      </w:r>
      <w:r w:rsidR="007365AD">
        <w:rPr>
          <w:rFonts w:ascii="David" w:hAnsi="David"/>
          <w:b/>
          <w:bCs/>
        </w:rPr>
        <w:t>A</w:t>
      </w:r>
      <w:r w:rsidR="003537D7">
        <w:rPr>
          <w:rFonts w:ascii="David" w:hAnsi="David"/>
          <w:b/>
          <w:bCs/>
          <w:rtl/>
        </w:rPr>
        <w:t>. ב-2009</w:t>
      </w:r>
      <w:r w:rsidR="003537D7">
        <w:rPr>
          <w:rFonts w:ascii="David" w:hAnsi="David" w:hint="cs"/>
          <w:b/>
          <w:bCs/>
          <w:rtl/>
        </w:rPr>
        <w:t xml:space="preserve"> ...</w:t>
      </w:r>
      <w:r w:rsidRPr="00F541A8">
        <w:rPr>
          <w:rFonts w:ascii="David" w:hAnsi="David"/>
          <w:b/>
          <w:bCs/>
          <w:rtl/>
        </w:rPr>
        <w:t xml:space="preserve"> </w:t>
      </w:r>
      <w:r w:rsidR="004E018A">
        <w:rPr>
          <w:rFonts w:ascii="David" w:hAnsi="David" w:hint="cs"/>
          <w:b/>
          <w:bCs/>
          <w:rtl/>
        </w:rPr>
        <w:t>הנתבע</w:t>
      </w:r>
      <w:r w:rsidRPr="00F541A8">
        <w:rPr>
          <w:rFonts w:ascii="David" w:hAnsi="David"/>
          <w:b/>
          <w:bCs/>
          <w:rtl/>
        </w:rPr>
        <w:t>: א</w:t>
      </w:r>
      <w:r w:rsidR="003537D7">
        <w:rPr>
          <w:rFonts w:ascii="David" w:hAnsi="David"/>
          <w:b/>
          <w:bCs/>
          <w:rtl/>
        </w:rPr>
        <w:t xml:space="preserve">ני זוכר </w:t>
      </w:r>
      <w:r w:rsidR="004E018A">
        <w:rPr>
          <w:rFonts w:ascii="David" w:hAnsi="David" w:hint="cs"/>
          <w:b/>
          <w:bCs/>
          <w:rtl/>
        </w:rPr>
        <w:t xml:space="preserve">-- </w:t>
      </w:r>
      <w:r w:rsidR="003537D7">
        <w:rPr>
          <w:rFonts w:ascii="David" w:hAnsi="David"/>
          <w:b/>
          <w:bCs/>
          <w:rtl/>
        </w:rPr>
        <w:t xml:space="preserve">אבל לא </w:t>
      </w:r>
      <w:r w:rsidR="004E018A">
        <w:rPr>
          <w:rFonts w:ascii="David" w:hAnsi="David" w:hint="cs"/>
          <w:b/>
          <w:bCs/>
          <w:rtl/>
        </w:rPr>
        <w:t>---</w:t>
      </w:r>
      <w:r w:rsidR="003537D7">
        <w:rPr>
          <w:rFonts w:ascii="David" w:hAnsi="David" w:hint="cs"/>
          <w:b/>
          <w:bCs/>
          <w:rtl/>
        </w:rPr>
        <w:t xml:space="preserve"> ... </w:t>
      </w:r>
      <w:r w:rsidRPr="00F541A8">
        <w:rPr>
          <w:rFonts w:ascii="David" w:hAnsi="David"/>
          <w:b/>
          <w:bCs/>
          <w:rtl/>
        </w:rPr>
        <w:t xml:space="preserve">היתה עסקה שלא כל כך הצליחה, כן. היה בעיתון 90 מיליון ולא היה לזה זכר, זה מה שאני יכול להגיד. עו"ד שטיינפלד: </w:t>
      </w:r>
      <w:r w:rsidR="003537D7">
        <w:rPr>
          <w:rFonts w:ascii="David" w:hAnsi="David" w:hint="cs"/>
          <w:b/>
          <w:bCs/>
          <w:rtl/>
        </w:rPr>
        <w:t xml:space="preserve">... </w:t>
      </w:r>
      <w:r w:rsidRPr="00F541A8">
        <w:rPr>
          <w:rFonts w:ascii="David" w:hAnsi="David"/>
          <w:b/>
          <w:bCs/>
          <w:rtl/>
        </w:rPr>
        <w:t>אבל הריסיילר בעסקה הזאת היה א</w:t>
      </w:r>
      <w:r w:rsidR="004E018A">
        <w:rPr>
          <w:rFonts w:ascii="David" w:hAnsi="David" w:hint="cs"/>
          <w:b/>
          <w:bCs/>
          <w:rtl/>
        </w:rPr>
        <w:t>'</w:t>
      </w:r>
      <w:r w:rsidRPr="00F541A8">
        <w:rPr>
          <w:rFonts w:ascii="David" w:hAnsi="David"/>
          <w:b/>
          <w:bCs/>
          <w:rtl/>
        </w:rPr>
        <w:t xml:space="preserve"> נ</w:t>
      </w:r>
      <w:r w:rsidR="004E018A">
        <w:rPr>
          <w:rFonts w:ascii="David" w:hAnsi="David" w:hint="cs"/>
          <w:b/>
          <w:bCs/>
          <w:rtl/>
        </w:rPr>
        <w:t>'</w:t>
      </w:r>
      <w:r w:rsidRPr="00F541A8">
        <w:rPr>
          <w:rFonts w:ascii="David" w:hAnsi="David"/>
          <w:b/>
          <w:bCs/>
          <w:rtl/>
        </w:rPr>
        <w:t xml:space="preserve">, </w:t>
      </w:r>
      <w:r w:rsidR="007365AD">
        <w:rPr>
          <w:rFonts w:ascii="David" w:hAnsi="David"/>
          <w:b/>
          <w:bCs/>
          <w:rtl/>
        </w:rPr>
        <w:t xml:space="preserve">חברת </w:t>
      </w:r>
      <w:r w:rsidR="007365AD">
        <w:rPr>
          <w:rFonts w:ascii="David" w:hAnsi="David"/>
          <w:b/>
          <w:bCs/>
        </w:rPr>
        <w:t>A</w:t>
      </w:r>
      <w:r w:rsidRPr="00F541A8">
        <w:rPr>
          <w:rFonts w:ascii="David" w:hAnsi="David"/>
          <w:b/>
          <w:bCs/>
          <w:rtl/>
        </w:rPr>
        <w:t xml:space="preserve"> מכרה לו והוא מכר לממשלת </w:t>
      </w:r>
      <w:r w:rsidR="004E018A">
        <w:rPr>
          <w:rFonts w:ascii="David" w:hAnsi="David" w:hint="cs"/>
          <w:b/>
          <w:bCs/>
          <w:rtl/>
        </w:rPr>
        <w:t>--</w:t>
      </w:r>
      <w:r w:rsidRPr="00F541A8">
        <w:rPr>
          <w:rFonts w:ascii="David" w:hAnsi="David"/>
          <w:b/>
          <w:bCs/>
          <w:rtl/>
        </w:rPr>
        <w:t xml:space="preserve">. </w:t>
      </w:r>
      <w:r w:rsidR="004E018A">
        <w:rPr>
          <w:rFonts w:ascii="David" w:hAnsi="David" w:hint="cs"/>
          <w:b/>
          <w:bCs/>
          <w:rtl/>
        </w:rPr>
        <w:t>הנתבע</w:t>
      </w:r>
      <w:r w:rsidRPr="00F541A8">
        <w:rPr>
          <w:rFonts w:ascii="David" w:hAnsi="David"/>
          <w:b/>
          <w:bCs/>
          <w:rtl/>
        </w:rPr>
        <w:t xml:space="preserve">: לא סוכן, הוא ריסיילר, כן, הוא היה הנציג. עו"ד שטיינפלד: </w:t>
      </w:r>
      <w:r w:rsidR="003537D7">
        <w:rPr>
          <w:rFonts w:ascii="David" w:hAnsi="David" w:hint="cs"/>
          <w:b/>
          <w:bCs/>
          <w:rtl/>
        </w:rPr>
        <w:t>...</w:t>
      </w:r>
      <w:r w:rsidRPr="00F541A8">
        <w:rPr>
          <w:rFonts w:ascii="David" w:hAnsi="David"/>
          <w:b/>
          <w:bCs/>
          <w:rtl/>
        </w:rPr>
        <w:t xml:space="preserve"> הוא קנה מ</w:t>
      </w:r>
      <w:r w:rsidR="007365AD">
        <w:rPr>
          <w:rFonts w:ascii="David" w:hAnsi="David"/>
          <w:b/>
          <w:bCs/>
          <w:rtl/>
        </w:rPr>
        <w:t xml:space="preserve">חברת </w:t>
      </w:r>
      <w:r w:rsidR="007365AD">
        <w:rPr>
          <w:rFonts w:ascii="David" w:hAnsi="David"/>
          <w:b/>
          <w:bCs/>
        </w:rPr>
        <w:t>A</w:t>
      </w:r>
      <w:r w:rsidRPr="00F541A8">
        <w:rPr>
          <w:rFonts w:ascii="David" w:hAnsi="David"/>
          <w:b/>
          <w:bCs/>
          <w:rtl/>
        </w:rPr>
        <w:t xml:space="preserve">, ממך, משהו והוא מכר אותו ל </w:t>
      </w:r>
      <w:r w:rsidR="00AE4B1C">
        <w:rPr>
          <w:rFonts w:ascii="David" w:hAnsi="David" w:hint="cs"/>
          <w:b/>
          <w:bCs/>
          <w:rtl/>
        </w:rPr>
        <w:t>-</w:t>
      </w:r>
      <w:r w:rsidR="004E018A">
        <w:rPr>
          <w:rFonts w:ascii="David" w:hAnsi="David" w:hint="cs"/>
          <w:b/>
          <w:bCs/>
          <w:rtl/>
        </w:rPr>
        <w:t>--</w:t>
      </w:r>
      <w:r w:rsidRPr="00F541A8">
        <w:rPr>
          <w:rFonts w:ascii="David" w:hAnsi="David"/>
          <w:b/>
          <w:bCs/>
          <w:rtl/>
        </w:rPr>
        <w:t xml:space="preserve">. </w:t>
      </w:r>
      <w:r w:rsidR="004E018A">
        <w:rPr>
          <w:rFonts w:ascii="David" w:hAnsi="David" w:hint="cs"/>
          <w:b/>
          <w:bCs/>
          <w:rtl/>
        </w:rPr>
        <w:t>הנתבע</w:t>
      </w:r>
      <w:r w:rsidRPr="00F541A8">
        <w:rPr>
          <w:rFonts w:ascii="David" w:hAnsi="David"/>
          <w:b/>
          <w:bCs/>
          <w:rtl/>
        </w:rPr>
        <w:t xml:space="preserve">: היה נציג </w:t>
      </w:r>
      <w:r w:rsidR="007365AD">
        <w:rPr>
          <w:rFonts w:ascii="David" w:hAnsi="David"/>
          <w:b/>
          <w:bCs/>
          <w:rtl/>
        </w:rPr>
        <w:t xml:space="preserve">חברת </w:t>
      </w:r>
      <w:r w:rsidR="007365AD">
        <w:rPr>
          <w:rFonts w:ascii="David" w:hAnsi="David"/>
          <w:b/>
          <w:bCs/>
        </w:rPr>
        <w:t>A</w:t>
      </w:r>
      <w:r w:rsidRPr="00F541A8">
        <w:rPr>
          <w:rFonts w:ascii="David" w:hAnsi="David"/>
          <w:b/>
          <w:bCs/>
          <w:rtl/>
        </w:rPr>
        <w:t xml:space="preserve"> ב</w:t>
      </w:r>
      <w:r w:rsidR="004E018A">
        <w:rPr>
          <w:rFonts w:ascii="David" w:hAnsi="David" w:hint="cs"/>
          <w:b/>
          <w:bCs/>
          <w:rtl/>
        </w:rPr>
        <w:t>---</w:t>
      </w:r>
      <w:r w:rsidRPr="00F541A8">
        <w:rPr>
          <w:rFonts w:ascii="David" w:hAnsi="David"/>
          <w:b/>
          <w:bCs/>
          <w:rtl/>
        </w:rPr>
        <w:t xml:space="preserve"> </w:t>
      </w:r>
      <w:r w:rsidR="003537D7">
        <w:rPr>
          <w:rFonts w:ascii="David" w:hAnsi="David" w:hint="cs"/>
          <w:b/>
          <w:bCs/>
          <w:rtl/>
        </w:rPr>
        <w:t>...</w:t>
      </w:r>
      <w:r w:rsidRPr="00F541A8">
        <w:rPr>
          <w:rFonts w:ascii="David" w:hAnsi="David"/>
          <w:b/>
          <w:bCs/>
          <w:rtl/>
        </w:rPr>
        <w:t xml:space="preserve"> אם הוא קנה ומכר, לא זוכר</w:t>
      </w:r>
      <w:r w:rsidRPr="00F541A8">
        <w:rPr>
          <w:rFonts w:ascii="David" w:hAnsi="David"/>
          <w:rtl/>
        </w:rPr>
        <w:t>"</w:t>
      </w:r>
      <w:r w:rsidR="00277565">
        <w:rPr>
          <w:rFonts w:ascii="David" w:hAnsi="David" w:hint="cs"/>
          <w:rtl/>
        </w:rPr>
        <w:t xml:space="preserve"> (</w:t>
      </w:r>
      <w:r w:rsidR="004D4F4F">
        <w:rPr>
          <w:rFonts w:ascii="David" w:hAnsi="David" w:hint="cs"/>
          <w:rtl/>
        </w:rPr>
        <w:t>עמ' 643, ש' 3- עמ' 645, ש' 16)</w:t>
      </w:r>
      <w:r w:rsidRPr="00F541A8">
        <w:rPr>
          <w:rFonts w:ascii="David" w:hAnsi="David"/>
          <w:rtl/>
        </w:rPr>
        <w:t xml:space="preserve">. </w:t>
      </w:r>
      <w:r w:rsidR="00B056DB">
        <w:rPr>
          <w:rFonts w:ascii="Arial" w:hAnsi="Arial" w:hint="cs"/>
          <w:rtl/>
        </w:rPr>
        <w:t xml:space="preserve">משמע, </w:t>
      </w:r>
      <w:r w:rsidR="00C02070">
        <w:rPr>
          <w:rFonts w:ascii="Arial" w:hAnsi="Arial" w:hint="cs"/>
          <w:rtl/>
        </w:rPr>
        <w:t xml:space="preserve">במסגרת תפקידו כמנכ"ל </w:t>
      </w:r>
      <w:r w:rsidR="007365AD">
        <w:rPr>
          <w:rFonts w:ascii="Arial" w:hAnsi="Arial" w:hint="cs"/>
          <w:rtl/>
        </w:rPr>
        <w:t xml:space="preserve">חברת </w:t>
      </w:r>
      <w:r w:rsidR="007365AD">
        <w:rPr>
          <w:rFonts w:ascii="Arial" w:hAnsi="Arial" w:hint="cs"/>
        </w:rPr>
        <w:t>A</w:t>
      </w:r>
      <w:r w:rsidR="00C02070">
        <w:rPr>
          <w:rFonts w:ascii="Arial" w:hAnsi="Arial" w:hint="cs"/>
          <w:rtl/>
        </w:rPr>
        <w:t xml:space="preserve"> </w:t>
      </w:r>
      <w:r w:rsidR="00BA74D3">
        <w:rPr>
          <w:rFonts w:ascii="Arial" w:hAnsi="Arial" w:hint="cs"/>
          <w:rtl/>
        </w:rPr>
        <w:t xml:space="preserve">הנתבע ניהל עסקאות </w:t>
      </w:r>
      <w:r w:rsidR="00C02070">
        <w:rPr>
          <w:rFonts w:ascii="Arial" w:hAnsi="Arial" w:hint="cs"/>
          <w:rtl/>
        </w:rPr>
        <w:t xml:space="preserve">בחו"ל </w:t>
      </w:r>
      <w:r w:rsidR="00C7094A">
        <w:rPr>
          <w:rFonts w:ascii="Arial" w:hAnsi="Arial" w:hint="cs"/>
          <w:rtl/>
        </w:rPr>
        <w:t xml:space="preserve">עם גורמים מסווגים </w:t>
      </w:r>
      <w:r w:rsidR="00C02070">
        <w:rPr>
          <w:rFonts w:ascii="Arial" w:hAnsi="Arial" w:hint="cs"/>
          <w:rtl/>
        </w:rPr>
        <w:t xml:space="preserve">בהיקף של </w:t>
      </w:r>
      <w:r w:rsidR="00C7094A">
        <w:rPr>
          <w:rFonts w:ascii="Arial" w:hAnsi="Arial" w:hint="cs"/>
          <w:rtl/>
        </w:rPr>
        <w:t>עשרות מיליוני דולרים</w:t>
      </w:r>
      <w:r w:rsidR="00C02070">
        <w:rPr>
          <w:rFonts w:ascii="Arial" w:hAnsi="Arial" w:hint="cs"/>
          <w:rtl/>
        </w:rPr>
        <w:t>. כן, הנתבע</w:t>
      </w:r>
      <w:r w:rsidR="00C7094A">
        <w:rPr>
          <w:rFonts w:ascii="Arial" w:hAnsi="Arial" w:hint="cs"/>
          <w:rtl/>
        </w:rPr>
        <w:t xml:space="preserve"> ה</w:t>
      </w:r>
      <w:r w:rsidR="00BA74D3">
        <w:rPr>
          <w:rFonts w:ascii="Arial" w:hAnsi="Arial" w:hint="cs"/>
          <w:rtl/>
        </w:rPr>
        <w:t xml:space="preserve">כיר את עבודת הנציגים/סוכנים מלפני ומלפנים </w:t>
      </w:r>
      <w:r w:rsidR="00C7094A">
        <w:rPr>
          <w:rFonts w:ascii="Arial" w:hAnsi="Arial" w:hint="cs"/>
          <w:rtl/>
        </w:rPr>
        <w:t xml:space="preserve">כדוגמת כתב המינוי מיום 1.7.13, </w:t>
      </w:r>
      <w:r w:rsidR="00BA74D3">
        <w:rPr>
          <w:rFonts w:ascii="Arial" w:hAnsi="Arial" w:hint="cs"/>
          <w:rtl/>
        </w:rPr>
        <w:t>יצר קשרים עסקיים עם אנשים שלימים נטל מהם כביכול הלווא</w:t>
      </w:r>
      <w:r w:rsidR="00C02070">
        <w:rPr>
          <w:rFonts w:ascii="Arial" w:hAnsi="Arial" w:hint="cs"/>
          <w:rtl/>
        </w:rPr>
        <w:t>ות</w:t>
      </w:r>
      <w:r w:rsidR="00BA74D3">
        <w:rPr>
          <w:rFonts w:ascii="Arial" w:hAnsi="Arial" w:hint="cs"/>
          <w:rtl/>
        </w:rPr>
        <w:t xml:space="preserve"> לצורך קיום הפעילות מול </w:t>
      </w:r>
      <w:r w:rsidR="007365AD">
        <w:rPr>
          <w:rFonts w:ascii="Arial" w:hAnsi="Arial" w:hint="cs"/>
        </w:rPr>
        <w:t>N</w:t>
      </w:r>
      <w:r w:rsidR="00C7094A">
        <w:rPr>
          <w:rFonts w:ascii="Arial" w:hAnsi="Arial" w:hint="cs"/>
          <w:rtl/>
        </w:rPr>
        <w:t xml:space="preserve"> ו</w:t>
      </w:r>
      <w:r w:rsidR="00B7326E">
        <w:rPr>
          <w:rFonts w:ascii="Arial" w:hAnsi="Arial" w:hint="cs"/>
          <w:rtl/>
        </w:rPr>
        <w:t xml:space="preserve">עוד. </w:t>
      </w:r>
      <w:r w:rsidR="00C7094A">
        <w:rPr>
          <w:rFonts w:ascii="Arial" w:hAnsi="Arial" w:hint="cs"/>
          <w:rtl/>
        </w:rPr>
        <w:t xml:space="preserve">כל אלו מחזקים את </w:t>
      </w:r>
      <w:r w:rsidR="00557A30">
        <w:rPr>
          <w:rFonts w:ascii="Arial" w:hAnsi="Arial" w:hint="cs"/>
          <w:rtl/>
        </w:rPr>
        <w:t xml:space="preserve">המסקנה לפיה לא ניתן לנתק בין </w:t>
      </w:r>
      <w:r w:rsidR="004838FE">
        <w:rPr>
          <w:rFonts w:ascii="Arial" w:hAnsi="Arial" w:hint="cs"/>
          <w:rtl/>
        </w:rPr>
        <w:t xml:space="preserve">פעילות הנתבע בתקופת הנישואין לבין ההתקשרות עם חברת </w:t>
      </w:r>
      <w:r w:rsidR="007365AD">
        <w:rPr>
          <w:rFonts w:ascii="Arial" w:hAnsi="Arial" w:hint="cs"/>
        </w:rPr>
        <w:t>N</w:t>
      </w:r>
      <w:r w:rsidR="004838FE">
        <w:rPr>
          <w:rFonts w:ascii="Arial" w:hAnsi="Arial" w:hint="cs"/>
          <w:rtl/>
        </w:rPr>
        <w:t xml:space="preserve"> ו</w:t>
      </w:r>
      <w:r w:rsidR="00557A30">
        <w:rPr>
          <w:rFonts w:ascii="Arial" w:hAnsi="Arial" w:hint="cs"/>
          <w:rtl/>
        </w:rPr>
        <w:t xml:space="preserve">הפירות שנצברו </w:t>
      </w:r>
      <w:r w:rsidR="004838FE">
        <w:rPr>
          <w:rFonts w:ascii="Arial" w:hAnsi="Arial" w:hint="cs"/>
          <w:rtl/>
        </w:rPr>
        <w:t>כתוצאה מעסקה זו</w:t>
      </w:r>
      <w:r w:rsidR="00557A30">
        <w:rPr>
          <w:rFonts w:ascii="Arial" w:hAnsi="Arial" w:hint="cs"/>
          <w:rtl/>
        </w:rPr>
        <w:t xml:space="preserve">. </w:t>
      </w:r>
      <w:r w:rsidR="00BA74D3">
        <w:rPr>
          <w:rFonts w:ascii="Arial" w:hAnsi="Arial" w:hint="cs"/>
          <w:rtl/>
        </w:rPr>
        <w:t xml:space="preserve"> </w:t>
      </w:r>
    </w:p>
    <w:p w:rsidR="006520B0" w:rsidRPr="006520B0" w:rsidRDefault="006520B0" w:rsidP="006520B0">
      <w:pPr>
        <w:pStyle w:val="af3"/>
        <w:spacing w:line="360" w:lineRule="auto"/>
        <w:ind w:left="680"/>
        <w:jc w:val="both"/>
        <w:rPr>
          <w:rFonts w:ascii="Arial" w:hAnsi="Arial"/>
          <w:sz w:val="16"/>
          <w:szCs w:val="16"/>
          <w:rtl/>
        </w:rPr>
      </w:pPr>
    </w:p>
    <w:p w:rsidR="00602BAA" w:rsidRPr="00663430" w:rsidRDefault="00602BAA" w:rsidP="0008181F">
      <w:pPr>
        <w:pStyle w:val="af3"/>
        <w:numPr>
          <w:ilvl w:val="0"/>
          <w:numId w:val="2"/>
        </w:numPr>
        <w:spacing w:line="360" w:lineRule="auto"/>
        <w:ind w:left="680" w:hanging="680"/>
        <w:jc w:val="both"/>
        <w:rPr>
          <w:rFonts w:ascii="Arial" w:hAnsi="Arial"/>
        </w:rPr>
      </w:pPr>
      <w:r w:rsidRPr="0008181F">
        <w:rPr>
          <w:rFonts w:ascii="Arial" w:hAnsi="Arial"/>
          <w:noProof w:val="0"/>
          <w:rtl/>
        </w:rPr>
        <w:t xml:space="preserve">בנוסף, </w:t>
      </w:r>
      <w:r w:rsidRPr="0008181F">
        <w:rPr>
          <w:rFonts w:ascii="Arial" w:hAnsi="Arial"/>
          <w:b/>
          <w:bCs/>
          <w:noProof w:val="0"/>
          <w:rtl/>
        </w:rPr>
        <w:t>הנתבע</w:t>
      </w:r>
      <w:r w:rsidRPr="0008181F">
        <w:rPr>
          <w:rFonts w:ascii="Arial" w:hAnsi="Arial"/>
          <w:noProof w:val="0"/>
          <w:rtl/>
        </w:rPr>
        <w:t xml:space="preserve"> עצמו העיד על </w:t>
      </w:r>
      <w:r w:rsidR="00636366" w:rsidRPr="0008181F">
        <w:rPr>
          <w:rFonts w:ascii="Arial" w:hAnsi="Arial" w:hint="cs"/>
          <w:b/>
          <w:bCs/>
          <w:noProof w:val="0"/>
          <w:rtl/>
        </w:rPr>
        <w:t>התנהלות</w:t>
      </w:r>
      <w:r w:rsidRPr="0008181F">
        <w:rPr>
          <w:rFonts w:ascii="Arial" w:hAnsi="Arial"/>
          <w:b/>
          <w:bCs/>
          <w:noProof w:val="0"/>
          <w:rtl/>
        </w:rPr>
        <w:t xml:space="preserve"> עסקית</w:t>
      </w:r>
      <w:r w:rsidRPr="0008181F">
        <w:rPr>
          <w:rFonts w:ascii="Arial" w:hAnsi="Arial"/>
          <w:noProof w:val="0"/>
          <w:rtl/>
        </w:rPr>
        <w:t xml:space="preserve"> </w:t>
      </w:r>
      <w:r w:rsidR="00557A30" w:rsidRPr="0008181F">
        <w:rPr>
          <w:rFonts w:ascii="Arial" w:hAnsi="Arial" w:hint="cs"/>
          <w:b/>
          <w:bCs/>
          <w:noProof w:val="0"/>
          <w:rtl/>
        </w:rPr>
        <w:t>מרובת סיכונים</w:t>
      </w:r>
      <w:r w:rsidRPr="0008181F">
        <w:rPr>
          <w:rFonts w:ascii="Arial" w:hAnsi="Arial"/>
          <w:noProof w:val="0"/>
          <w:rtl/>
        </w:rPr>
        <w:t>. כך למשל בקשר לרכישת חברת ב</w:t>
      </w:r>
      <w:r w:rsidR="004E018A" w:rsidRPr="0008181F">
        <w:rPr>
          <w:rFonts w:ascii="Arial" w:hAnsi="Arial" w:hint="cs"/>
          <w:noProof w:val="0"/>
          <w:rtl/>
        </w:rPr>
        <w:t>'</w:t>
      </w:r>
      <w:r w:rsidRPr="0008181F">
        <w:rPr>
          <w:rFonts w:ascii="Arial" w:hAnsi="Arial"/>
          <w:noProof w:val="0"/>
          <w:rtl/>
        </w:rPr>
        <w:t>:</w:t>
      </w:r>
      <w:r w:rsidRPr="00663430">
        <w:rPr>
          <w:rFonts w:ascii="Arial" w:hAnsi="Arial"/>
          <w:noProof w:val="0"/>
          <w:rtl/>
        </w:rPr>
        <w:t xml:space="preserve"> "</w:t>
      </w:r>
      <w:r w:rsidRPr="00663430">
        <w:rPr>
          <w:rFonts w:ascii="Arial" w:hAnsi="Arial"/>
          <w:b/>
          <w:bCs/>
          <w:rtl/>
        </w:rPr>
        <w:t>ת: שא</w:t>
      </w:r>
      <w:r w:rsidR="0008181F">
        <w:rPr>
          <w:rFonts w:ascii="Arial" w:hAnsi="Arial" w:hint="cs"/>
          <w:b/>
          <w:bCs/>
          <w:rtl/>
        </w:rPr>
        <w:t>'</w:t>
      </w:r>
      <w:r w:rsidRPr="00663430">
        <w:rPr>
          <w:rFonts w:ascii="Arial" w:hAnsi="Arial"/>
          <w:b/>
          <w:bCs/>
          <w:rtl/>
        </w:rPr>
        <w:t xml:space="preserve"> י</w:t>
      </w:r>
      <w:r w:rsidR="0008181F">
        <w:rPr>
          <w:rFonts w:ascii="Arial" w:hAnsi="Arial" w:hint="cs"/>
          <w:b/>
          <w:bCs/>
          <w:rtl/>
        </w:rPr>
        <w:t>'</w:t>
      </w:r>
      <w:r w:rsidRPr="00663430">
        <w:rPr>
          <w:rFonts w:ascii="Arial" w:hAnsi="Arial"/>
          <w:b/>
          <w:bCs/>
          <w:rtl/>
        </w:rPr>
        <w:t xml:space="preserve"> הוא היה מנכ"ל </w:t>
      </w:r>
      <w:r w:rsidR="0008181F">
        <w:rPr>
          <w:rFonts w:ascii="Arial" w:hAnsi="Arial" w:hint="cs"/>
          <w:b/>
          <w:bCs/>
          <w:rtl/>
        </w:rPr>
        <w:t>---</w:t>
      </w:r>
      <w:r w:rsidRPr="00663430">
        <w:rPr>
          <w:rFonts w:ascii="Arial" w:hAnsi="Arial"/>
          <w:b/>
          <w:bCs/>
          <w:rtl/>
        </w:rPr>
        <w:t xml:space="preserve">, </w:t>
      </w:r>
      <w:r w:rsidR="0008181F">
        <w:rPr>
          <w:rFonts w:ascii="Arial" w:hAnsi="Arial" w:hint="cs"/>
          <w:b/>
          <w:bCs/>
          <w:rtl/>
        </w:rPr>
        <w:t>--</w:t>
      </w:r>
      <w:r w:rsidRPr="00663430">
        <w:rPr>
          <w:rFonts w:ascii="Arial" w:hAnsi="Arial"/>
          <w:b/>
          <w:bCs/>
          <w:rtl/>
        </w:rPr>
        <w:t xml:space="preserve"> החליטה להתפרק מנכסיה בישראל להשאיר רק עסקי ליבה, משהו כזה, והחליטה להיפטר מכל החברות הבנות שלה. והוא הציע לי לרכוש יחד אתו את</w:t>
      </w:r>
      <w:bookmarkStart w:id="205" w:name="_ETM_Q_1663390"/>
      <w:bookmarkEnd w:id="205"/>
      <w:r w:rsidRPr="00663430">
        <w:rPr>
          <w:rFonts w:ascii="Arial" w:hAnsi="Arial"/>
          <w:b/>
          <w:bCs/>
          <w:rtl/>
        </w:rPr>
        <w:t xml:space="preserve"> ה-, אני חושב שבהתחלה שזה היה 51% מב</w:t>
      </w:r>
      <w:r w:rsidR="0008181F">
        <w:rPr>
          <w:rFonts w:ascii="Arial" w:hAnsi="Arial" w:hint="cs"/>
          <w:b/>
          <w:bCs/>
          <w:rtl/>
        </w:rPr>
        <w:t>'</w:t>
      </w:r>
      <w:r w:rsidRPr="00663430">
        <w:rPr>
          <w:rFonts w:ascii="Arial" w:hAnsi="Arial"/>
          <w:b/>
          <w:bCs/>
          <w:rtl/>
        </w:rPr>
        <w:t>, ואחר כך נדמה לי קנינו את הכול. וזהו, למעשה לא</w:t>
      </w:r>
      <w:bookmarkStart w:id="206" w:name="_ETM_Q_1675111"/>
      <w:bookmarkEnd w:id="206"/>
      <w:r w:rsidRPr="00663430">
        <w:rPr>
          <w:rFonts w:ascii="Arial" w:hAnsi="Arial"/>
          <w:b/>
          <w:bCs/>
          <w:rtl/>
        </w:rPr>
        <w:t xml:space="preserve">, אני אמרתי לו שאין לי אגורה לשים, להשקיע אתו, אז הוא אמר לי אתה אל תביא כסף, אני אארגן את הכול, תיתן רק ערבות. וכך היה, ככה קנינו את החברה. ש: </w:t>
      </w:r>
      <w:r w:rsidRPr="00557A30">
        <w:rPr>
          <w:rFonts w:ascii="Arial" w:hAnsi="Arial"/>
          <w:b/>
          <w:bCs/>
          <w:u w:val="single"/>
          <w:rtl/>
        </w:rPr>
        <w:t>אבל שניכם יחד הלכתם ולקחתם הלוואה של 14 מיליון. ת: הוא עשה את הכול, אני לא. אני לא מכחיש גם, אני לא יודע</w:t>
      </w:r>
      <w:r w:rsidRPr="00663430">
        <w:rPr>
          <w:rFonts w:ascii="Arial" w:hAnsi="Arial"/>
          <w:rtl/>
        </w:rPr>
        <w:t>"</w:t>
      </w:r>
      <w:r w:rsidR="00277565">
        <w:rPr>
          <w:rFonts w:ascii="Arial" w:hAnsi="Arial" w:hint="cs"/>
          <w:rtl/>
        </w:rPr>
        <w:t xml:space="preserve"> (</w:t>
      </w:r>
      <w:r w:rsidRPr="00663430">
        <w:rPr>
          <w:rFonts w:ascii="Arial" w:hAnsi="Arial"/>
          <w:rtl/>
        </w:rPr>
        <w:t>עמ' 690, ש' 11-1</w:t>
      </w:r>
      <w:r w:rsidR="00C7094A">
        <w:rPr>
          <w:rFonts w:ascii="Arial" w:hAnsi="Arial" w:hint="cs"/>
          <w:rtl/>
        </w:rPr>
        <w:t>8</w:t>
      </w:r>
      <w:r w:rsidR="00277565">
        <w:rPr>
          <w:rFonts w:ascii="Arial" w:hAnsi="Arial" w:hint="cs"/>
          <w:rtl/>
        </w:rPr>
        <w:t>)</w:t>
      </w:r>
      <w:r w:rsidRPr="00663430">
        <w:rPr>
          <w:rFonts w:ascii="Arial" w:hAnsi="Arial"/>
          <w:rtl/>
        </w:rPr>
        <w:t xml:space="preserve">. כנשאל על אופן </w:t>
      </w:r>
      <w:r w:rsidR="00C26734">
        <w:rPr>
          <w:rFonts w:ascii="Arial" w:hAnsi="Arial" w:hint="cs"/>
          <w:rtl/>
        </w:rPr>
        <w:t xml:space="preserve">ביצוע </w:t>
      </w:r>
      <w:r w:rsidRPr="00663430">
        <w:rPr>
          <w:rFonts w:ascii="Arial" w:hAnsi="Arial"/>
          <w:rtl/>
        </w:rPr>
        <w:t xml:space="preserve">העסקאות </w:t>
      </w:r>
      <w:r w:rsidR="00C26734">
        <w:rPr>
          <w:rFonts w:ascii="Arial" w:hAnsi="Arial" w:hint="cs"/>
          <w:rtl/>
        </w:rPr>
        <w:t>שעשה</w:t>
      </w:r>
      <w:r w:rsidRPr="00663430">
        <w:rPr>
          <w:rFonts w:ascii="Arial" w:hAnsi="Arial"/>
          <w:rtl/>
        </w:rPr>
        <w:t>: "</w:t>
      </w:r>
      <w:r w:rsidR="0008181F">
        <w:rPr>
          <w:rFonts w:ascii="Arial" w:hAnsi="Arial" w:hint="cs"/>
          <w:b/>
          <w:bCs/>
          <w:rtl/>
        </w:rPr>
        <w:t>הנתבע</w:t>
      </w:r>
      <w:r w:rsidRPr="00663430">
        <w:rPr>
          <w:rFonts w:ascii="Arial" w:hAnsi="Arial"/>
          <w:b/>
          <w:bCs/>
          <w:rtl/>
        </w:rPr>
        <w:t xml:space="preserve">: ... מנסים להגיד כל הזמן שאני עושה פה כל מיני </w:t>
      </w:r>
      <w:r w:rsidR="003537D7">
        <w:rPr>
          <w:rFonts w:ascii="Arial" w:hAnsi="Arial" w:hint="cs"/>
          <w:b/>
          <w:bCs/>
          <w:rtl/>
        </w:rPr>
        <w:t>...</w:t>
      </w:r>
      <w:r w:rsidRPr="00663430">
        <w:rPr>
          <w:rFonts w:ascii="Arial" w:hAnsi="Arial"/>
          <w:b/>
          <w:bCs/>
          <w:rtl/>
        </w:rPr>
        <w:t xml:space="preserve"> בין אנשי עסקים ברמות האלה, יש אמון מוחלט. גם לוקחים הלוואות גדולות, לא שאנחנו עכשיו באיזה חנות מכולת. יש אמון בין אנשים שעובדים ביחד, </w:t>
      </w:r>
      <w:r w:rsidRPr="00557A30">
        <w:rPr>
          <w:rFonts w:ascii="Arial" w:hAnsi="Arial"/>
          <w:b/>
          <w:bCs/>
          <w:u w:val="single"/>
          <w:rtl/>
        </w:rPr>
        <w:t>נכון שהסכומים מפחידים, אבל זו האמת. ככה זה עובד</w:t>
      </w:r>
      <w:r w:rsidRPr="00663430">
        <w:rPr>
          <w:rFonts w:ascii="Arial" w:hAnsi="Arial"/>
          <w:rtl/>
        </w:rPr>
        <w:t>"</w:t>
      </w:r>
      <w:r w:rsidR="00277565">
        <w:rPr>
          <w:rFonts w:ascii="Arial" w:hAnsi="Arial" w:hint="cs"/>
          <w:rtl/>
        </w:rPr>
        <w:t xml:space="preserve"> (</w:t>
      </w:r>
      <w:r w:rsidR="00277565">
        <w:rPr>
          <w:rFonts w:ascii="Arial" w:hAnsi="Arial"/>
          <w:rtl/>
        </w:rPr>
        <w:t xml:space="preserve">עמ' 695, ש' </w:t>
      </w:r>
      <w:r w:rsidR="00C7094A">
        <w:rPr>
          <w:rFonts w:ascii="Arial" w:hAnsi="Arial" w:hint="cs"/>
          <w:rtl/>
        </w:rPr>
        <w:t>11</w:t>
      </w:r>
      <w:r w:rsidR="00277565">
        <w:rPr>
          <w:rFonts w:ascii="Arial" w:hAnsi="Arial"/>
          <w:rtl/>
        </w:rPr>
        <w:t>-21</w:t>
      </w:r>
      <w:r w:rsidR="00277565">
        <w:rPr>
          <w:rFonts w:ascii="Arial" w:hAnsi="Arial" w:hint="cs"/>
          <w:rtl/>
        </w:rPr>
        <w:t>).</w:t>
      </w:r>
      <w:r w:rsidR="00C7094A">
        <w:rPr>
          <w:rFonts w:ascii="Arial" w:hAnsi="Arial" w:hint="cs"/>
          <w:rtl/>
        </w:rPr>
        <w:t xml:space="preserve"> משמע, גם </w:t>
      </w:r>
      <w:r w:rsidR="00557A30">
        <w:rPr>
          <w:rFonts w:ascii="Arial" w:hAnsi="Arial" w:hint="cs"/>
          <w:rtl/>
        </w:rPr>
        <w:t xml:space="preserve">בתקופת </w:t>
      </w:r>
      <w:r w:rsidR="00C7094A">
        <w:rPr>
          <w:rFonts w:ascii="Arial" w:hAnsi="Arial" w:hint="cs"/>
          <w:rtl/>
        </w:rPr>
        <w:t xml:space="preserve">הנישואין </w:t>
      </w:r>
      <w:r w:rsidR="00557A30">
        <w:rPr>
          <w:rFonts w:ascii="Arial" w:hAnsi="Arial" w:hint="cs"/>
          <w:rtl/>
        </w:rPr>
        <w:t xml:space="preserve">עסק הנתבע </w:t>
      </w:r>
      <w:r w:rsidR="00C7094A">
        <w:rPr>
          <w:rFonts w:ascii="Arial" w:hAnsi="Arial" w:hint="cs"/>
          <w:rtl/>
        </w:rPr>
        <w:t xml:space="preserve">בפעילות </w:t>
      </w:r>
      <w:r w:rsidR="00C26734">
        <w:rPr>
          <w:rFonts w:ascii="Arial" w:hAnsi="Arial" w:hint="cs"/>
          <w:rtl/>
        </w:rPr>
        <w:t xml:space="preserve">עסקית מרובת סיכון </w:t>
      </w:r>
      <w:r w:rsidR="00C7094A">
        <w:rPr>
          <w:rFonts w:ascii="Arial" w:hAnsi="Arial" w:hint="cs"/>
          <w:rtl/>
        </w:rPr>
        <w:t>ו</w:t>
      </w:r>
      <w:r w:rsidR="00557A30">
        <w:rPr>
          <w:rFonts w:ascii="Arial" w:hAnsi="Arial" w:hint="cs"/>
          <w:rtl/>
        </w:rPr>
        <w:t xml:space="preserve">צבר ניסיון </w:t>
      </w:r>
      <w:r w:rsidR="004838FE">
        <w:rPr>
          <w:rFonts w:ascii="Arial" w:hAnsi="Arial" w:hint="cs"/>
          <w:rtl/>
        </w:rPr>
        <w:t xml:space="preserve">רב </w:t>
      </w:r>
      <w:r w:rsidR="00C26734">
        <w:rPr>
          <w:rFonts w:ascii="Arial" w:hAnsi="Arial" w:hint="cs"/>
          <w:rtl/>
        </w:rPr>
        <w:t xml:space="preserve">בקשר לכך. </w:t>
      </w:r>
      <w:r w:rsidR="00557A30">
        <w:rPr>
          <w:rFonts w:ascii="Arial" w:hAnsi="Arial" w:hint="cs"/>
          <w:rtl/>
        </w:rPr>
        <w:t xml:space="preserve"> </w:t>
      </w:r>
      <w:r w:rsidR="00C7094A">
        <w:rPr>
          <w:rFonts w:ascii="Arial" w:hAnsi="Arial" w:hint="cs"/>
          <w:rtl/>
        </w:rPr>
        <w:t xml:space="preserve"> </w:t>
      </w:r>
    </w:p>
    <w:p w:rsidR="00602BAA" w:rsidRPr="006520B0" w:rsidRDefault="00602BAA" w:rsidP="00602BAA">
      <w:pPr>
        <w:pStyle w:val="af3"/>
        <w:spacing w:line="360" w:lineRule="auto"/>
        <w:ind w:left="1040"/>
        <w:jc w:val="both"/>
        <w:rPr>
          <w:rFonts w:ascii="David" w:hAnsi="David"/>
          <w:sz w:val="16"/>
          <w:szCs w:val="16"/>
        </w:rPr>
      </w:pPr>
    </w:p>
    <w:p w:rsidR="00602BAA" w:rsidRPr="00663430" w:rsidRDefault="00602BAA" w:rsidP="00AE4B1C">
      <w:pPr>
        <w:pStyle w:val="af3"/>
        <w:numPr>
          <w:ilvl w:val="0"/>
          <w:numId w:val="2"/>
        </w:numPr>
        <w:spacing w:line="360" w:lineRule="auto"/>
        <w:ind w:left="680" w:hanging="680"/>
        <w:jc w:val="both"/>
        <w:rPr>
          <w:rFonts w:ascii="Arial" w:hAnsi="Arial"/>
          <w:b/>
          <w:bCs/>
        </w:rPr>
      </w:pPr>
      <w:r w:rsidRPr="00663430">
        <w:rPr>
          <w:rFonts w:ascii="Arial" w:hAnsi="Arial"/>
          <w:b/>
          <w:bCs/>
          <w:noProof w:val="0"/>
          <w:u w:val="single"/>
          <w:rtl/>
        </w:rPr>
        <w:t>שישית</w:t>
      </w:r>
      <w:r w:rsidRPr="00663430">
        <w:rPr>
          <w:rFonts w:ascii="Arial" w:hAnsi="Arial"/>
          <w:noProof w:val="0"/>
          <w:rtl/>
        </w:rPr>
        <w:t xml:space="preserve">, </w:t>
      </w:r>
      <w:r w:rsidR="00277565">
        <w:rPr>
          <w:rFonts w:ascii="Arial" w:hAnsi="Arial" w:hint="cs"/>
          <w:noProof w:val="0"/>
          <w:rtl/>
        </w:rPr>
        <w:t xml:space="preserve">אין חולק כי </w:t>
      </w:r>
      <w:r w:rsidRPr="00663430">
        <w:rPr>
          <w:rFonts w:ascii="Arial" w:hAnsi="Arial"/>
          <w:noProof w:val="0"/>
          <w:rtl/>
        </w:rPr>
        <w:t xml:space="preserve">הנתבע הקים את </w:t>
      </w:r>
      <w:r w:rsidRPr="00663430">
        <w:rPr>
          <w:rFonts w:ascii="Arial" w:hAnsi="Arial"/>
          <w:b/>
          <w:bCs/>
          <w:noProof w:val="0"/>
          <w:rtl/>
        </w:rPr>
        <w:t>חברת ט</w:t>
      </w:r>
      <w:r w:rsidR="0008181F">
        <w:rPr>
          <w:rFonts w:ascii="Arial" w:hAnsi="Arial" w:hint="cs"/>
          <w:b/>
          <w:bCs/>
          <w:noProof w:val="0"/>
          <w:rtl/>
        </w:rPr>
        <w:t>'</w:t>
      </w:r>
      <w:r w:rsidRPr="00663430">
        <w:rPr>
          <w:rFonts w:ascii="Arial" w:hAnsi="Arial"/>
          <w:b/>
          <w:bCs/>
          <w:noProof w:val="0"/>
          <w:rtl/>
        </w:rPr>
        <w:t xml:space="preserve"> ב</w:t>
      </w:r>
      <w:r w:rsidR="00277565">
        <w:rPr>
          <w:rFonts w:ascii="Arial" w:hAnsi="Arial" w:hint="cs"/>
          <w:b/>
          <w:bCs/>
          <w:noProof w:val="0"/>
          <w:rtl/>
        </w:rPr>
        <w:t xml:space="preserve">יום 4.7.13, </w:t>
      </w:r>
      <w:r w:rsidR="00277565" w:rsidRPr="00B121A4">
        <w:rPr>
          <w:rFonts w:ascii="Arial" w:hAnsi="Arial" w:hint="cs"/>
          <w:b/>
          <w:bCs/>
          <w:noProof w:val="0"/>
          <w:rtl/>
        </w:rPr>
        <w:t>קרי ב</w:t>
      </w:r>
      <w:r w:rsidRPr="00B121A4">
        <w:rPr>
          <w:rFonts w:ascii="Arial" w:hAnsi="Arial"/>
          <w:b/>
          <w:bCs/>
          <w:noProof w:val="0"/>
          <w:rtl/>
        </w:rPr>
        <w:t xml:space="preserve">תקופת הנישואין וקיים באמצעותה בין היתר את הפעילות מול חברת </w:t>
      </w:r>
      <w:r w:rsidR="007365AD">
        <w:rPr>
          <w:rFonts w:ascii="Arial" w:hAnsi="Arial"/>
          <w:b/>
          <w:bCs/>
          <w:noProof w:val="0"/>
        </w:rPr>
        <w:t>N</w:t>
      </w:r>
      <w:r w:rsidRPr="00663430">
        <w:rPr>
          <w:rFonts w:ascii="Arial" w:hAnsi="Arial"/>
          <w:noProof w:val="0"/>
          <w:rtl/>
        </w:rPr>
        <w:t xml:space="preserve">. </w:t>
      </w:r>
      <w:r w:rsidRPr="00C26734">
        <w:rPr>
          <w:rFonts w:ascii="Arial" w:hAnsi="Arial"/>
          <w:b/>
          <w:bCs/>
          <w:noProof w:val="0"/>
          <w:rtl/>
        </w:rPr>
        <w:t>מר כ</w:t>
      </w:r>
      <w:r w:rsidR="0008181F">
        <w:rPr>
          <w:rFonts w:ascii="Arial" w:hAnsi="Arial" w:hint="cs"/>
          <w:b/>
          <w:bCs/>
          <w:noProof w:val="0"/>
          <w:rtl/>
        </w:rPr>
        <w:t>'</w:t>
      </w:r>
      <w:r w:rsidRPr="00663430">
        <w:rPr>
          <w:rFonts w:ascii="Arial" w:hAnsi="Arial"/>
          <w:noProof w:val="0"/>
          <w:rtl/>
        </w:rPr>
        <w:t xml:space="preserve"> העיד </w:t>
      </w:r>
      <w:r w:rsidR="0089394B">
        <w:rPr>
          <w:rFonts w:ascii="Arial" w:hAnsi="Arial" w:hint="cs"/>
          <w:noProof w:val="0"/>
          <w:rtl/>
        </w:rPr>
        <w:t xml:space="preserve">כי בסמוך לתחילת </w:t>
      </w:r>
      <w:r w:rsidRPr="00663430">
        <w:rPr>
          <w:rFonts w:ascii="Arial" w:hAnsi="Arial"/>
          <w:noProof w:val="0"/>
          <w:rtl/>
        </w:rPr>
        <w:t xml:space="preserve">הפעילות מול </w:t>
      </w:r>
      <w:r w:rsidR="007365AD">
        <w:rPr>
          <w:rFonts w:ascii="Arial" w:hAnsi="Arial"/>
          <w:noProof w:val="0"/>
        </w:rPr>
        <w:t>N</w:t>
      </w:r>
      <w:r w:rsidRPr="00663430">
        <w:rPr>
          <w:rFonts w:ascii="Arial" w:hAnsi="Arial"/>
          <w:noProof w:val="0"/>
          <w:rtl/>
        </w:rPr>
        <w:t xml:space="preserve"> </w:t>
      </w:r>
      <w:r w:rsidR="00CB66C5">
        <w:rPr>
          <w:rFonts w:ascii="Arial" w:hAnsi="Arial" w:hint="cs"/>
          <w:noProof w:val="0"/>
          <w:rtl/>
        </w:rPr>
        <w:lastRenderedPageBreak/>
        <w:t xml:space="preserve">"העלים" הנתבע </w:t>
      </w:r>
      <w:r w:rsidR="0089394B">
        <w:rPr>
          <w:rFonts w:ascii="Arial" w:hAnsi="Arial" w:hint="cs"/>
          <w:noProof w:val="0"/>
          <w:rtl/>
        </w:rPr>
        <w:t xml:space="preserve">באופן </w:t>
      </w:r>
      <w:r w:rsidRPr="00663430">
        <w:rPr>
          <w:rFonts w:ascii="Arial" w:hAnsi="Arial"/>
          <w:noProof w:val="0"/>
          <w:rtl/>
        </w:rPr>
        <w:t xml:space="preserve">חד צדדי ובסיוע </w:t>
      </w:r>
      <w:r w:rsidR="0008181F">
        <w:rPr>
          <w:rFonts w:ascii="Arial" w:hAnsi="Arial" w:hint="cs"/>
          <w:noProof w:val="0"/>
          <w:rtl/>
        </w:rPr>
        <w:t xml:space="preserve">בן דודו של הנתבע </w:t>
      </w:r>
      <w:r w:rsidR="0089394B">
        <w:rPr>
          <w:rFonts w:ascii="Arial" w:hAnsi="Arial" w:hint="cs"/>
          <w:noProof w:val="0"/>
          <w:rtl/>
        </w:rPr>
        <w:t xml:space="preserve">את מלוא מניותיו </w:t>
      </w:r>
      <w:r w:rsidR="00C26734">
        <w:rPr>
          <w:rFonts w:ascii="Arial" w:hAnsi="Arial" w:hint="cs"/>
          <w:noProof w:val="0"/>
          <w:rtl/>
        </w:rPr>
        <w:t xml:space="preserve">בחברה זו </w:t>
      </w:r>
      <w:r w:rsidR="0089394B">
        <w:rPr>
          <w:rFonts w:ascii="Arial" w:hAnsi="Arial" w:hint="cs"/>
          <w:noProof w:val="0"/>
          <w:rtl/>
        </w:rPr>
        <w:t>והעבירם לידי הנתבע</w:t>
      </w:r>
      <w:r w:rsidR="00B121A4">
        <w:rPr>
          <w:rFonts w:ascii="Arial" w:hAnsi="Arial" w:hint="cs"/>
          <w:noProof w:val="0"/>
          <w:rtl/>
        </w:rPr>
        <w:t>, עובדה שיש בה כדי לחזק את טענת התובעת ל</w:t>
      </w:r>
      <w:r w:rsidR="00CB66C5">
        <w:rPr>
          <w:rFonts w:ascii="Arial" w:hAnsi="Arial" w:hint="cs"/>
          <w:noProof w:val="0"/>
          <w:rtl/>
        </w:rPr>
        <w:t xml:space="preserve">התנהלות הנתבע להברחת הפעילות </w:t>
      </w:r>
      <w:r w:rsidR="00C26734">
        <w:rPr>
          <w:rFonts w:ascii="Arial" w:hAnsi="Arial" w:hint="cs"/>
          <w:noProof w:val="0"/>
          <w:rtl/>
        </w:rPr>
        <w:t>בקשר לחברת</w:t>
      </w:r>
      <w:r w:rsidR="00CB66C5">
        <w:rPr>
          <w:rFonts w:ascii="Arial" w:hAnsi="Arial" w:hint="cs"/>
          <w:noProof w:val="0"/>
          <w:rtl/>
        </w:rPr>
        <w:t xml:space="preserve"> </w:t>
      </w:r>
      <w:r w:rsidR="007365AD">
        <w:rPr>
          <w:rFonts w:ascii="Arial" w:hAnsi="Arial" w:hint="cs"/>
          <w:noProof w:val="0"/>
        </w:rPr>
        <w:t>N</w:t>
      </w:r>
      <w:r w:rsidR="00B121A4">
        <w:rPr>
          <w:rFonts w:ascii="Arial" w:hAnsi="Arial" w:hint="cs"/>
          <w:noProof w:val="0"/>
          <w:rtl/>
        </w:rPr>
        <w:t xml:space="preserve"> </w:t>
      </w:r>
      <w:r w:rsidR="004838FE">
        <w:rPr>
          <w:rFonts w:ascii="Arial" w:hAnsi="Arial" w:hint="cs"/>
          <w:noProof w:val="0"/>
          <w:rtl/>
        </w:rPr>
        <w:t>וההכנסות שהתקבלו</w:t>
      </w:r>
      <w:r w:rsidR="00C26734">
        <w:rPr>
          <w:rFonts w:ascii="Arial" w:hAnsi="Arial" w:hint="cs"/>
          <w:noProof w:val="0"/>
          <w:rtl/>
        </w:rPr>
        <w:t>, ומ</w:t>
      </w:r>
      <w:r w:rsidRPr="00663430">
        <w:rPr>
          <w:rFonts w:ascii="Arial" w:hAnsi="Arial"/>
          <w:noProof w:val="0"/>
          <w:rtl/>
        </w:rPr>
        <w:t>תוך עדותו: "</w:t>
      </w:r>
      <w:bookmarkStart w:id="207" w:name="_ETM_Q_4543230"/>
      <w:bookmarkEnd w:id="207"/>
      <w:r w:rsidR="0008181F">
        <w:rPr>
          <w:rFonts w:ascii="Arial" w:hAnsi="Arial" w:hint="cs"/>
          <w:b/>
          <w:bCs/>
          <w:rtl/>
        </w:rPr>
        <w:t>ת</w:t>
      </w:r>
      <w:r w:rsidRPr="00663430">
        <w:rPr>
          <w:rFonts w:ascii="Arial" w:hAnsi="Arial"/>
          <w:b/>
          <w:bCs/>
          <w:rtl/>
        </w:rPr>
        <w:t>: אז כמו, כמו שאמרתי,</w:t>
      </w:r>
      <w:bookmarkStart w:id="208" w:name="_ETM_Q_4549166"/>
      <w:bookmarkEnd w:id="208"/>
      <w:r w:rsidRPr="00663430">
        <w:rPr>
          <w:rFonts w:ascii="Arial" w:hAnsi="Arial"/>
          <w:b/>
          <w:bCs/>
          <w:rtl/>
        </w:rPr>
        <w:t xml:space="preserve"> נאמר לי שאנחנו נקים חברה משותפת כמו שעשינו עד אז</w:t>
      </w:r>
      <w:bookmarkStart w:id="209" w:name="_ETM_Q_4552370"/>
      <w:bookmarkEnd w:id="209"/>
      <w:r w:rsidRPr="00663430">
        <w:rPr>
          <w:rFonts w:ascii="Arial" w:hAnsi="Arial"/>
          <w:b/>
          <w:bCs/>
          <w:rtl/>
        </w:rPr>
        <w:t xml:space="preserve"> עם </w:t>
      </w:r>
      <w:r w:rsidR="0008181F">
        <w:rPr>
          <w:rFonts w:ascii="Arial" w:hAnsi="Arial" w:hint="cs"/>
          <w:b/>
          <w:bCs/>
          <w:rtl/>
        </w:rPr>
        <w:t>הנתבע</w:t>
      </w:r>
      <w:r w:rsidRPr="00663430">
        <w:rPr>
          <w:rFonts w:ascii="Arial" w:hAnsi="Arial"/>
          <w:b/>
          <w:bCs/>
          <w:rtl/>
        </w:rPr>
        <w:t xml:space="preserve">. </w:t>
      </w:r>
      <w:bookmarkStart w:id="210" w:name="_ETM_Q_4555725"/>
      <w:bookmarkEnd w:id="210"/>
      <w:r w:rsidRPr="00663430">
        <w:rPr>
          <w:rFonts w:ascii="Arial" w:hAnsi="Arial"/>
          <w:b/>
          <w:bCs/>
          <w:rtl/>
        </w:rPr>
        <w:t>... מאחר ואני לא יכול לפתוח או</w:t>
      </w:r>
      <w:bookmarkStart w:id="211" w:name="_ETM_Q_4559924"/>
      <w:bookmarkEnd w:id="211"/>
      <w:r w:rsidRPr="00663430">
        <w:rPr>
          <w:rFonts w:ascii="Arial" w:hAnsi="Arial"/>
          <w:b/>
          <w:bCs/>
          <w:rtl/>
        </w:rPr>
        <w:t xml:space="preserve"> יש בעיה ל</w:t>
      </w:r>
      <w:r w:rsidR="0008181F">
        <w:rPr>
          <w:rFonts w:ascii="Arial" w:hAnsi="Arial" w:hint="cs"/>
          <w:b/>
          <w:bCs/>
          <w:rtl/>
        </w:rPr>
        <w:t>נתבע</w:t>
      </w:r>
      <w:r w:rsidRPr="00663430">
        <w:rPr>
          <w:rFonts w:ascii="Arial" w:hAnsi="Arial"/>
          <w:b/>
          <w:bCs/>
          <w:rtl/>
        </w:rPr>
        <w:t xml:space="preserve"> לפתוח חברות, בגלל שיש המון חברות שהוא </w:t>
      </w:r>
      <w:bookmarkStart w:id="212" w:name="_ETM_Q_4567716"/>
      <w:bookmarkEnd w:id="212"/>
      <w:r w:rsidRPr="00663430">
        <w:rPr>
          <w:rFonts w:ascii="Arial" w:hAnsi="Arial"/>
          <w:b/>
          <w:bCs/>
          <w:rtl/>
        </w:rPr>
        <w:t xml:space="preserve">פתח ולא סגר ונוצר, יש שם בעיה,  אז </w:t>
      </w:r>
      <w:bookmarkStart w:id="213" w:name="_ETM_Q_4571028"/>
      <w:bookmarkEnd w:id="213"/>
      <w:r w:rsidRPr="00663430">
        <w:rPr>
          <w:rFonts w:ascii="Arial" w:hAnsi="Arial"/>
          <w:b/>
          <w:bCs/>
          <w:rtl/>
        </w:rPr>
        <w:t xml:space="preserve">שאני אפתח כרגע והוא סומך עליי בזה שאנחנו נתחלק. כמו </w:t>
      </w:r>
      <w:bookmarkStart w:id="214" w:name="_ETM_Q_4575250"/>
      <w:bookmarkEnd w:id="214"/>
      <w:r w:rsidRPr="00663430">
        <w:rPr>
          <w:rFonts w:ascii="Arial" w:hAnsi="Arial"/>
          <w:b/>
          <w:bCs/>
          <w:rtl/>
        </w:rPr>
        <w:t xml:space="preserve">שהיינו עד עכשיו, </w:t>
      </w:r>
      <w:r w:rsidRPr="00663430">
        <w:rPr>
          <w:rFonts w:ascii="Arial" w:hAnsi="Arial"/>
          <w:b/>
          <w:bCs/>
        </w:rPr>
        <w:t>fifty-fifty</w:t>
      </w:r>
      <w:bookmarkStart w:id="215" w:name="_ETM_Q_4579462"/>
      <w:bookmarkEnd w:id="215"/>
      <w:r w:rsidR="00C26734">
        <w:rPr>
          <w:rFonts w:ascii="Arial" w:hAnsi="Arial" w:hint="cs"/>
          <w:b/>
          <w:bCs/>
          <w:rtl/>
        </w:rPr>
        <w:t xml:space="preserve"> </w:t>
      </w:r>
      <w:r w:rsidRPr="00663430">
        <w:rPr>
          <w:rFonts w:ascii="Arial" w:hAnsi="Arial"/>
          <w:b/>
          <w:bCs/>
          <w:rtl/>
        </w:rPr>
        <w:t xml:space="preserve">... אני סמכתי על, </w:t>
      </w:r>
      <w:bookmarkStart w:id="216" w:name="_ETM_Q_4617718"/>
      <w:bookmarkEnd w:id="216"/>
      <w:r w:rsidRPr="00663430">
        <w:rPr>
          <w:rFonts w:ascii="Arial" w:hAnsi="Arial"/>
          <w:b/>
          <w:bCs/>
          <w:rtl/>
        </w:rPr>
        <w:t xml:space="preserve">עבדתי עם </w:t>
      </w:r>
      <w:r w:rsidR="0008181F">
        <w:rPr>
          <w:rFonts w:ascii="Arial" w:hAnsi="Arial" w:hint="cs"/>
          <w:b/>
          <w:bCs/>
          <w:rtl/>
        </w:rPr>
        <w:t>בן דודו של הנתבע</w:t>
      </w:r>
      <w:r w:rsidRPr="00663430">
        <w:rPr>
          <w:rFonts w:ascii="Arial" w:hAnsi="Arial"/>
          <w:b/>
          <w:bCs/>
          <w:rtl/>
        </w:rPr>
        <w:t xml:space="preserve"> הרבה שנים, כולל המגרש, כולל החברה. </w:t>
      </w:r>
      <w:bookmarkStart w:id="217" w:name="_ETM_Q_4624296"/>
      <w:bookmarkEnd w:id="217"/>
      <w:r w:rsidRPr="00663430">
        <w:rPr>
          <w:rFonts w:ascii="Arial" w:hAnsi="Arial"/>
          <w:b/>
          <w:bCs/>
          <w:rtl/>
        </w:rPr>
        <w:t xml:space="preserve">מה שנדרשתי, שוב, פחות או יותר היה לי הסבר </w:t>
      </w:r>
      <w:bookmarkStart w:id="218" w:name="_ETM_Q_4629139"/>
      <w:bookmarkEnd w:id="218"/>
      <w:r w:rsidRPr="00663430">
        <w:rPr>
          <w:rFonts w:ascii="Arial" w:hAnsi="Arial"/>
          <w:b/>
          <w:bCs/>
          <w:rtl/>
        </w:rPr>
        <w:t xml:space="preserve">כדי לאפשר העברה של המניות אחר כך </w:t>
      </w:r>
      <w:r w:rsidRPr="00663430">
        <w:rPr>
          <w:rFonts w:ascii="Arial" w:hAnsi="Arial"/>
          <w:b/>
          <w:bCs/>
        </w:rPr>
        <w:t>fifty-fifty</w:t>
      </w:r>
      <w:r w:rsidRPr="00663430">
        <w:rPr>
          <w:rFonts w:ascii="Arial" w:hAnsi="Arial"/>
          <w:b/>
          <w:bCs/>
          <w:rtl/>
        </w:rPr>
        <w:t xml:space="preserve"> וזה. אז </w:t>
      </w:r>
      <w:bookmarkStart w:id="219" w:name="_ETM_Q_4634838"/>
      <w:bookmarkEnd w:id="219"/>
      <w:r w:rsidRPr="00663430">
        <w:rPr>
          <w:rFonts w:ascii="Arial" w:hAnsi="Arial"/>
          <w:b/>
          <w:bCs/>
          <w:rtl/>
        </w:rPr>
        <w:t>זהו, זה, זה מה שרשמתי. רשמתי וחתמתי שם.</w:t>
      </w:r>
      <w:bookmarkStart w:id="220" w:name="_ETM_Q_4639924"/>
      <w:bookmarkEnd w:id="220"/>
      <w:r w:rsidRPr="00663430">
        <w:rPr>
          <w:rFonts w:ascii="Arial" w:hAnsi="Arial"/>
          <w:b/>
          <w:bCs/>
          <w:rtl/>
        </w:rPr>
        <w:t xml:space="preserve"> .... אין </w:t>
      </w:r>
      <w:bookmarkStart w:id="221" w:name="_ETM_Q_4657751"/>
      <w:bookmarkEnd w:id="221"/>
      <w:r w:rsidRPr="00663430">
        <w:rPr>
          <w:rFonts w:ascii="Arial" w:hAnsi="Arial"/>
          <w:b/>
          <w:bCs/>
          <w:rtl/>
        </w:rPr>
        <w:t>לי מושג מי העביר. אני מניח ש</w:t>
      </w:r>
      <w:r w:rsidR="0008181F">
        <w:rPr>
          <w:rFonts w:ascii="Arial" w:hAnsi="Arial" w:hint="cs"/>
          <w:b/>
          <w:bCs/>
          <w:rtl/>
        </w:rPr>
        <w:t>בן דודו של הנתבע</w:t>
      </w:r>
      <w:r w:rsidRPr="00663430">
        <w:rPr>
          <w:rFonts w:ascii="Arial" w:hAnsi="Arial"/>
          <w:b/>
          <w:bCs/>
          <w:rtl/>
        </w:rPr>
        <w:t xml:space="preserve"> העביר. ואני</w:t>
      </w:r>
      <w:bookmarkStart w:id="222" w:name="_ETM_Q_4663800"/>
      <w:bookmarkEnd w:id="222"/>
      <w:r w:rsidRPr="00663430">
        <w:rPr>
          <w:rFonts w:ascii="Arial" w:hAnsi="Arial"/>
          <w:b/>
          <w:bCs/>
          <w:rtl/>
        </w:rPr>
        <w:t xml:space="preserve"> בזמן אמת לא ידעתי. לא היה לי שום מושג שזה </w:t>
      </w:r>
      <w:bookmarkStart w:id="223" w:name="_ETM_Q_4665343"/>
      <w:bookmarkEnd w:id="223"/>
      <w:r w:rsidRPr="00663430">
        <w:rPr>
          <w:rFonts w:ascii="Arial" w:hAnsi="Arial"/>
          <w:b/>
          <w:bCs/>
          <w:rtl/>
        </w:rPr>
        <w:t xml:space="preserve">כך. </w:t>
      </w:r>
      <w:bookmarkStart w:id="224" w:name="_ETM_Q_4665996"/>
      <w:bookmarkEnd w:id="224"/>
      <w:r w:rsidRPr="00663430">
        <w:rPr>
          <w:rFonts w:ascii="Arial" w:hAnsi="Arial"/>
          <w:b/>
          <w:bCs/>
          <w:rtl/>
        </w:rPr>
        <w:t xml:space="preserve">... לא הייתי איתו בכלל בקשר מאז בערך תחילת </w:t>
      </w:r>
      <w:bookmarkStart w:id="225" w:name="_ETM_Q_4680476"/>
      <w:bookmarkEnd w:id="225"/>
      <w:r w:rsidRPr="00663430">
        <w:rPr>
          <w:rFonts w:ascii="Arial" w:hAnsi="Arial"/>
          <w:b/>
          <w:bCs/>
          <w:rtl/>
        </w:rPr>
        <w:t xml:space="preserve">2014 עד זה. אני, יום אחד הכל הלך ... כן. מאה אחוז מהמניות. </w:t>
      </w:r>
      <w:bookmarkStart w:id="226" w:name="_ETM_Q_4690566"/>
      <w:bookmarkEnd w:id="226"/>
      <w:r w:rsidRPr="00663430">
        <w:rPr>
          <w:rFonts w:ascii="Arial" w:hAnsi="Arial"/>
          <w:b/>
          <w:bCs/>
          <w:rtl/>
        </w:rPr>
        <w:t xml:space="preserve">... ולא, לא קיבלתי הודעה .. לא מעורך דין, לא </w:t>
      </w:r>
      <w:bookmarkStart w:id="227" w:name="_ETM_Q_4694807"/>
      <w:bookmarkEnd w:id="227"/>
      <w:r w:rsidRPr="00663430">
        <w:rPr>
          <w:rFonts w:ascii="Arial" w:hAnsi="Arial"/>
          <w:b/>
          <w:bCs/>
          <w:rtl/>
        </w:rPr>
        <w:t>חתימה, לא כלום. יום אחד הכל נעלם</w:t>
      </w:r>
      <w:r w:rsidR="00B121A4">
        <w:rPr>
          <w:rFonts w:ascii="Arial" w:hAnsi="Arial" w:hint="cs"/>
          <w:rtl/>
        </w:rPr>
        <w:t>" (</w:t>
      </w:r>
      <w:r w:rsidRPr="00663430">
        <w:rPr>
          <w:rFonts w:ascii="Arial" w:hAnsi="Arial"/>
          <w:rtl/>
        </w:rPr>
        <w:t xml:space="preserve">עמ' 155, </w:t>
      </w:r>
      <w:r w:rsidR="00854F5F">
        <w:rPr>
          <w:rFonts w:ascii="Arial" w:hAnsi="Arial" w:hint="cs"/>
          <w:rtl/>
        </w:rPr>
        <w:t>ש' 9-12</w:t>
      </w:r>
      <w:r w:rsidRPr="00663430">
        <w:rPr>
          <w:rFonts w:ascii="Arial" w:hAnsi="Arial"/>
          <w:rtl/>
        </w:rPr>
        <w:t xml:space="preserve">). </w:t>
      </w:r>
    </w:p>
    <w:p w:rsidR="00602BAA" w:rsidRPr="00663430" w:rsidRDefault="00602BAA" w:rsidP="00602BAA">
      <w:pPr>
        <w:pStyle w:val="af3"/>
        <w:spacing w:line="360" w:lineRule="auto"/>
        <w:ind w:left="680"/>
        <w:jc w:val="both"/>
        <w:rPr>
          <w:rFonts w:ascii="Arial" w:hAnsi="Arial"/>
          <w:b/>
          <w:bCs/>
          <w:sz w:val="16"/>
          <w:szCs w:val="16"/>
        </w:rPr>
      </w:pPr>
    </w:p>
    <w:p w:rsidR="00602BAA" w:rsidRPr="00663430" w:rsidRDefault="00CB66C5" w:rsidP="0008181F">
      <w:pPr>
        <w:pStyle w:val="af3"/>
        <w:numPr>
          <w:ilvl w:val="0"/>
          <w:numId w:val="2"/>
        </w:numPr>
        <w:spacing w:line="360" w:lineRule="auto"/>
        <w:ind w:left="680" w:hanging="680"/>
        <w:jc w:val="both"/>
        <w:rPr>
          <w:rFonts w:ascii="Arial" w:hAnsi="Arial"/>
          <w:b/>
          <w:bCs/>
        </w:rPr>
      </w:pPr>
      <w:r>
        <w:rPr>
          <w:rFonts w:ascii="Arial" w:hAnsi="Arial" w:hint="cs"/>
          <w:noProof w:val="0"/>
          <w:rtl/>
        </w:rPr>
        <w:t>כן</w:t>
      </w:r>
      <w:r w:rsidR="00B121A4">
        <w:rPr>
          <w:rFonts w:ascii="Arial" w:hAnsi="Arial"/>
          <w:noProof w:val="0"/>
          <w:rtl/>
        </w:rPr>
        <w:t xml:space="preserve"> העיד </w:t>
      </w:r>
      <w:r w:rsidR="00B121A4" w:rsidRPr="00C26734">
        <w:rPr>
          <w:rFonts w:ascii="Arial" w:hAnsi="Arial"/>
          <w:b/>
          <w:bCs/>
          <w:noProof w:val="0"/>
          <w:rtl/>
        </w:rPr>
        <w:t>מר כ</w:t>
      </w:r>
      <w:r w:rsidR="0008181F">
        <w:rPr>
          <w:rFonts w:ascii="Arial" w:hAnsi="Arial" w:hint="cs"/>
          <w:b/>
          <w:bCs/>
          <w:noProof w:val="0"/>
          <w:rtl/>
        </w:rPr>
        <w:t>'</w:t>
      </w:r>
      <w:r w:rsidR="00B121A4">
        <w:rPr>
          <w:rFonts w:ascii="Arial" w:hAnsi="Arial"/>
          <w:noProof w:val="0"/>
          <w:rtl/>
        </w:rPr>
        <w:t xml:space="preserve"> </w:t>
      </w:r>
      <w:r w:rsidR="00602BAA" w:rsidRPr="00663430">
        <w:rPr>
          <w:rFonts w:ascii="Arial" w:hAnsi="Arial"/>
          <w:noProof w:val="0"/>
          <w:rtl/>
        </w:rPr>
        <w:t xml:space="preserve">כי </w:t>
      </w:r>
      <w:r w:rsidR="00B121A4">
        <w:rPr>
          <w:rFonts w:ascii="Arial" w:hAnsi="Arial" w:hint="cs"/>
          <w:noProof w:val="0"/>
          <w:rtl/>
        </w:rPr>
        <w:t xml:space="preserve">כבר בסוף שנת </w:t>
      </w:r>
      <w:r w:rsidR="00602BAA" w:rsidRPr="00663430">
        <w:rPr>
          <w:rFonts w:ascii="Arial" w:hAnsi="Arial"/>
          <w:noProof w:val="0"/>
          <w:rtl/>
        </w:rPr>
        <w:t xml:space="preserve">2013 </w:t>
      </w:r>
      <w:r w:rsidR="00B121A4">
        <w:rPr>
          <w:rFonts w:ascii="Arial" w:hAnsi="Arial" w:hint="cs"/>
          <w:noProof w:val="0"/>
          <w:rtl/>
        </w:rPr>
        <w:t>ראה בחשבונות הבנק של חברת ט</w:t>
      </w:r>
      <w:r w:rsidR="0008181F">
        <w:rPr>
          <w:rFonts w:ascii="Arial" w:hAnsi="Arial" w:hint="cs"/>
          <w:noProof w:val="0"/>
          <w:rtl/>
        </w:rPr>
        <w:t>'</w:t>
      </w:r>
      <w:r w:rsidR="00B121A4">
        <w:rPr>
          <w:rFonts w:ascii="Arial" w:hAnsi="Arial" w:hint="cs"/>
          <w:noProof w:val="0"/>
          <w:rtl/>
        </w:rPr>
        <w:t xml:space="preserve"> פעילות עסקיות ב</w:t>
      </w:r>
      <w:r w:rsidR="00602BAA" w:rsidRPr="00663430">
        <w:rPr>
          <w:rFonts w:ascii="Arial" w:hAnsi="Arial"/>
          <w:noProof w:val="0"/>
          <w:rtl/>
        </w:rPr>
        <w:t>מיליוני ₪</w:t>
      </w:r>
      <w:r w:rsidR="00B7326E">
        <w:rPr>
          <w:rFonts w:ascii="Arial" w:hAnsi="Arial" w:hint="cs"/>
          <w:noProof w:val="0"/>
          <w:rtl/>
        </w:rPr>
        <w:t>, ו</w:t>
      </w:r>
      <w:r w:rsidR="00602BAA" w:rsidRPr="00663430">
        <w:rPr>
          <w:rFonts w:ascii="Arial" w:hAnsi="Arial"/>
          <w:noProof w:val="0"/>
          <w:rtl/>
        </w:rPr>
        <w:t xml:space="preserve">מתוך עדותו:  </w:t>
      </w:r>
      <w:r w:rsidR="00602BAA" w:rsidRPr="00663430">
        <w:rPr>
          <w:rFonts w:ascii="Arial" w:hAnsi="Arial"/>
          <w:rtl/>
        </w:rPr>
        <w:t>"</w:t>
      </w:r>
      <w:r w:rsidR="0008181F">
        <w:rPr>
          <w:rFonts w:ascii="Arial" w:hAnsi="Arial" w:hint="cs"/>
          <w:b/>
          <w:bCs/>
          <w:rtl/>
        </w:rPr>
        <w:t>ת</w:t>
      </w:r>
      <w:r w:rsidR="00602BAA" w:rsidRPr="00663430">
        <w:rPr>
          <w:rFonts w:ascii="Arial" w:hAnsi="Arial"/>
          <w:b/>
          <w:bCs/>
          <w:rtl/>
        </w:rPr>
        <w:t xml:space="preserve">: </w:t>
      </w:r>
      <w:bookmarkStart w:id="228" w:name="_ETM_Q_4876051"/>
      <w:bookmarkEnd w:id="228"/>
      <w:r w:rsidR="00602BAA" w:rsidRPr="00663430">
        <w:rPr>
          <w:rFonts w:ascii="Arial" w:hAnsi="Arial"/>
          <w:b/>
          <w:bCs/>
          <w:rtl/>
        </w:rPr>
        <w:t>הלכתי לבנק,</w:t>
      </w:r>
      <w:bookmarkStart w:id="229" w:name="_ETM_Q_4877593"/>
      <w:bookmarkEnd w:id="229"/>
      <w:r w:rsidR="00602BAA" w:rsidRPr="00663430">
        <w:rPr>
          <w:rFonts w:ascii="Arial" w:hAnsi="Arial"/>
          <w:b/>
          <w:bCs/>
          <w:rtl/>
        </w:rPr>
        <w:t xml:space="preserve"> ... וראיתי שיש שם מיליונים</w:t>
      </w:r>
      <w:bookmarkStart w:id="230" w:name="_ETM_Q_4882257"/>
      <w:bookmarkEnd w:id="230"/>
      <w:r w:rsidR="00602BAA" w:rsidRPr="00663430">
        <w:rPr>
          <w:rFonts w:ascii="Arial" w:hAnsi="Arial"/>
          <w:b/>
          <w:bCs/>
          <w:rtl/>
        </w:rPr>
        <w:t xml:space="preserve">. אני לא רוצה להגיד מספרים מדויקים כי אני אחר </w:t>
      </w:r>
      <w:bookmarkStart w:id="231" w:name="_ETM_Q_4884814"/>
      <w:bookmarkEnd w:id="231"/>
      <w:r w:rsidR="00602BAA" w:rsidRPr="00663430">
        <w:rPr>
          <w:rFonts w:ascii="Arial" w:hAnsi="Arial"/>
          <w:b/>
          <w:bCs/>
          <w:rtl/>
        </w:rPr>
        <w:t xml:space="preserve">כך אהיה מחויב אליהם.  ... בשלב הזה אני הייתי בעלים מאה אחוז בחברה והיו לי </w:t>
      </w:r>
      <w:bookmarkStart w:id="232" w:name="_ETM_Q_4961929"/>
      <w:bookmarkEnd w:id="232"/>
      <w:r w:rsidR="00602BAA" w:rsidRPr="00663430">
        <w:rPr>
          <w:rFonts w:ascii="Arial" w:hAnsi="Arial"/>
          <w:b/>
          <w:bCs/>
          <w:rtl/>
        </w:rPr>
        <w:t xml:space="preserve">הרשאות בחשבון. כאילו, יכולתי להיכנס לחשבון וזה. </w:t>
      </w:r>
      <w:bookmarkStart w:id="233" w:name="_ETM_Q_4965220"/>
      <w:bookmarkEnd w:id="233"/>
      <w:r w:rsidR="00602BAA" w:rsidRPr="00663430">
        <w:rPr>
          <w:rFonts w:ascii="Arial" w:hAnsi="Arial"/>
          <w:b/>
          <w:bCs/>
          <w:rtl/>
        </w:rPr>
        <w:t xml:space="preserve">... אז אני הלכתי </w:t>
      </w:r>
      <w:bookmarkStart w:id="234" w:name="_ETM_Q_4970890"/>
      <w:bookmarkEnd w:id="234"/>
      <w:r w:rsidR="00602BAA" w:rsidRPr="00663430">
        <w:rPr>
          <w:rFonts w:ascii="Arial" w:hAnsi="Arial"/>
          <w:b/>
          <w:bCs/>
          <w:rtl/>
        </w:rPr>
        <w:t xml:space="preserve">... בדקתי דרך </w:t>
      </w:r>
      <w:bookmarkStart w:id="235" w:name="_ETM_Q_4972837"/>
      <w:bookmarkEnd w:id="235"/>
      <w:r w:rsidR="00602BAA" w:rsidRPr="00663430">
        <w:rPr>
          <w:rFonts w:ascii="Arial" w:hAnsi="Arial"/>
          <w:b/>
          <w:bCs/>
          <w:rtl/>
        </w:rPr>
        <w:t xml:space="preserve">הפקידה, רציתי לבדוק את הסכומים שנמצאים בחשבון וראיתי שם מיליונים. </w:t>
      </w:r>
      <w:bookmarkStart w:id="236" w:name="_ETM_Q_4977813"/>
      <w:bookmarkEnd w:id="236"/>
      <w:r w:rsidR="00602BAA" w:rsidRPr="00663430">
        <w:rPr>
          <w:rFonts w:ascii="Arial" w:hAnsi="Arial"/>
          <w:b/>
          <w:bCs/>
          <w:rtl/>
        </w:rPr>
        <w:t xml:space="preserve">זהו, זה מה, זה מה שכתבתי, זה מה שראיתי. </w:t>
      </w:r>
      <w:bookmarkStart w:id="237" w:name="_ETM_Q_4982549"/>
      <w:bookmarkStart w:id="238" w:name="_ETM_Q_4982693"/>
      <w:bookmarkEnd w:id="237"/>
      <w:bookmarkEnd w:id="238"/>
      <w:r w:rsidR="00602BAA" w:rsidRPr="00663430">
        <w:rPr>
          <w:rFonts w:ascii="Arial" w:hAnsi="Arial"/>
          <w:b/>
          <w:bCs/>
          <w:rtl/>
        </w:rPr>
        <w:t xml:space="preserve">עו"ד שטיינפלד: וזה מה שעורר בך את התחושה הזו שנעשים פה דברים </w:t>
      </w:r>
      <w:bookmarkStart w:id="239" w:name="_ETM_Q_4985207"/>
      <w:bookmarkEnd w:id="239"/>
      <w:r w:rsidR="00602BAA" w:rsidRPr="00663430">
        <w:rPr>
          <w:rFonts w:ascii="Arial" w:hAnsi="Arial"/>
          <w:b/>
          <w:bCs/>
          <w:rtl/>
        </w:rPr>
        <w:t>מאחורי הגב שלך?</w:t>
      </w:r>
      <w:bookmarkStart w:id="240" w:name="_ETM_Q_4987015"/>
      <w:bookmarkEnd w:id="240"/>
      <w:r w:rsidR="00602BAA" w:rsidRPr="00663430">
        <w:rPr>
          <w:rFonts w:ascii="Arial" w:hAnsi="Arial"/>
          <w:b/>
          <w:bCs/>
          <w:rtl/>
        </w:rPr>
        <w:t xml:space="preserve"> </w:t>
      </w:r>
      <w:r w:rsidR="0008181F">
        <w:rPr>
          <w:rFonts w:ascii="Arial" w:hAnsi="Arial" w:hint="cs"/>
          <w:b/>
          <w:bCs/>
          <w:rtl/>
        </w:rPr>
        <w:t>ת</w:t>
      </w:r>
      <w:r w:rsidR="00602BAA" w:rsidRPr="00663430">
        <w:rPr>
          <w:rFonts w:ascii="Arial" w:hAnsi="Arial"/>
          <w:b/>
          <w:bCs/>
          <w:rtl/>
        </w:rPr>
        <w:t>: נכון, נכון, כן</w:t>
      </w:r>
      <w:r w:rsidR="00602BAA" w:rsidRPr="00663430">
        <w:rPr>
          <w:rFonts w:ascii="Arial" w:hAnsi="Arial"/>
          <w:rtl/>
        </w:rPr>
        <w:t>"</w:t>
      </w:r>
      <w:r w:rsidR="00854F5F">
        <w:rPr>
          <w:rFonts w:ascii="Arial" w:hAnsi="Arial" w:hint="cs"/>
          <w:rtl/>
        </w:rPr>
        <w:t xml:space="preserve"> (עמ' 158, ש' 9- עמ' 160, ש' 21)</w:t>
      </w:r>
      <w:r w:rsidR="00602BAA" w:rsidRPr="00663430">
        <w:rPr>
          <w:rFonts w:ascii="Arial" w:hAnsi="Arial"/>
          <w:rtl/>
        </w:rPr>
        <w:t>.</w:t>
      </w:r>
      <w:r w:rsidR="00602BAA" w:rsidRPr="00663430">
        <w:rPr>
          <w:rFonts w:ascii="Arial" w:hAnsi="Arial"/>
          <w:b/>
          <w:bCs/>
          <w:rtl/>
        </w:rPr>
        <w:t xml:space="preserve"> </w:t>
      </w:r>
      <w:bookmarkStart w:id="241" w:name="_ETM_Q_4989015"/>
      <w:bookmarkEnd w:id="241"/>
      <w:r w:rsidR="00602BAA" w:rsidRPr="00663430">
        <w:rPr>
          <w:rFonts w:ascii="Arial" w:hAnsi="Arial"/>
          <w:rtl/>
        </w:rPr>
        <w:t>ובהמשך:</w:t>
      </w:r>
      <w:r w:rsidR="00602BAA" w:rsidRPr="00663430">
        <w:rPr>
          <w:rFonts w:ascii="Arial" w:hAnsi="Arial"/>
          <w:b/>
          <w:bCs/>
          <w:rtl/>
        </w:rPr>
        <w:t xml:space="preserve"> </w:t>
      </w:r>
      <w:r w:rsidR="00602BAA" w:rsidRPr="00663430">
        <w:rPr>
          <w:rFonts w:ascii="Arial" w:hAnsi="Arial"/>
          <w:rtl/>
        </w:rPr>
        <w:t>"</w:t>
      </w:r>
      <w:r w:rsidR="00602BAA" w:rsidRPr="00663430">
        <w:rPr>
          <w:rFonts w:ascii="Arial" w:hAnsi="Arial"/>
          <w:b/>
          <w:bCs/>
          <w:rtl/>
        </w:rPr>
        <w:t xml:space="preserve">... השותפות לא הסתיימה. </w:t>
      </w:r>
      <w:bookmarkStart w:id="242" w:name="_ETM_Q_5009845"/>
      <w:bookmarkStart w:id="243" w:name="_ETM_Q_5033166"/>
      <w:bookmarkEnd w:id="242"/>
      <w:bookmarkEnd w:id="243"/>
      <w:r w:rsidR="00602BAA" w:rsidRPr="00663430">
        <w:rPr>
          <w:rFonts w:ascii="Arial" w:hAnsi="Arial"/>
          <w:b/>
          <w:bCs/>
          <w:rtl/>
        </w:rPr>
        <w:t xml:space="preserve"> ... יש נושא של מה שנקרא </w:t>
      </w:r>
      <w:r w:rsidR="00602BAA" w:rsidRPr="00663430">
        <w:rPr>
          <w:rFonts w:ascii="Arial" w:hAnsi="Arial"/>
          <w:b/>
          <w:bCs/>
        </w:rPr>
        <w:t>intellectual property</w:t>
      </w:r>
      <w:r w:rsidR="00602BAA" w:rsidRPr="00663430">
        <w:rPr>
          <w:rFonts w:ascii="Arial" w:hAnsi="Arial"/>
          <w:b/>
          <w:bCs/>
          <w:rtl/>
        </w:rPr>
        <w:t xml:space="preserve"> שזה </w:t>
      </w:r>
      <w:bookmarkStart w:id="244" w:name="_ETM_Q_5039852"/>
      <w:bookmarkEnd w:id="244"/>
      <w:r w:rsidR="00602BAA" w:rsidRPr="00663430">
        <w:rPr>
          <w:rFonts w:ascii="Arial" w:hAnsi="Arial"/>
          <w:b/>
          <w:bCs/>
          <w:rtl/>
        </w:rPr>
        <w:t xml:space="preserve">כל, כל מה שהוא עשה מול הזה, זה נעשה בתקופות </w:t>
      </w:r>
      <w:bookmarkStart w:id="245" w:name="_ETM_Q_5043499"/>
      <w:bookmarkEnd w:id="245"/>
      <w:r w:rsidR="00602BAA" w:rsidRPr="00663430">
        <w:rPr>
          <w:rFonts w:ascii="Arial" w:hAnsi="Arial"/>
          <w:b/>
          <w:bCs/>
          <w:rtl/>
        </w:rPr>
        <w:t xml:space="preserve">שאני הייתי בחברה, היינו בשותפות, זה וזה. </w:t>
      </w:r>
      <w:bookmarkStart w:id="246" w:name="_ETM_Q_5047436"/>
      <w:bookmarkEnd w:id="246"/>
      <w:r w:rsidR="00602BAA" w:rsidRPr="00663430">
        <w:rPr>
          <w:rFonts w:ascii="Arial" w:hAnsi="Arial"/>
          <w:b/>
          <w:bCs/>
          <w:rtl/>
        </w:rPr>
        <w:t>... והרבה מאוד</w:t>
      </w:r>
      <w:bookmarkStart w:id="247" w:name="_ETM_Q_5046778"/>
      <w:bookmarkEnd w:id="247"/>
      <w:r w:rsidR="00602BAA" w:rsidRPr="00663430">
        <w:rPr>
          <w:rFonts w:ascii="Arial" w:hAnsi="Arial"/>
          <w:b/>
          <w:bCs/>
          <w:rtl/>
        </w:rPr>
        <w:t xml:space="preserve"> קשרים וזה נוצרו, תחת מסגרת הפעילות המשותפת הזאת. כשהפסקנו את</w:t>
      </w:r>
      <w:bookmarkStart w:id="248" w:name="_ETM_Q_5054091"/>
      <w:bookmarkEnd w:id="248"/>
      <w:r w:rsidR="00602BAA" w:rsidRPr="00663430">
        <w:rPr>
          <w:rFonts w:ascii="Arial" w:hAnsi="Arial"/>
          <w:b/>
          <w:bCs/>
          <w:rtl/>
        </w:rPr>
        <w:t xml:space="preserve"> הפעילות לא סגרנו את החברה. החברה עדיין הייתה קיימת. </w:t>
      </w:r>
      <w:bookmarkStart w:id="249" w:name="_ETM_Q_5058122"/>
      <w:bookmarkEnd w:id="249"/>
      <w:r w:rsidR="00602BAA" w:rsidRPr="00663430">
        <w:rPr>
          <w:rFonts w:ascii="Arial" w:hAnsi="Arial"/>
          <w:b/>
          <w:bCs/>
          <w:rtl/>
        </w:rPr>
        <w:t xml:space="preserve">... מה שאני ציפיתי </w:t>
      </w:r>
      <w:bookmarkStart w:id="250" w:name="_ETM_Q_5080716"/>
      <w:bookmarkEnd w:id="250"/>
      <w:r w:rsidR="00602BAA" w:rsidRPr="00663430">
        <w:rPr>
          <w:rFonts w:ascii="Arial" w:hAnsi="Arial"/>
          <w:b/>
          <w:bCs/>
          <w:rtl/>
        </w:rPr>
        <w:t>שתהיה איזה שהיא פגישת סגירה כזאת. של כל הקשרים</w:t>
      </w:r>
      <w:bookmarkStart w:id="251" w:name="_ETM_Q_5084863"/>
      <w:bookmarkEnd w:id="251"/>
      <w:r w:rsidR="00602BAA" w:rsidRPr="00663430">
        <w:rPr>
          <w:rFonts w:ascii="Arial" w:hAnsi="Arial"/>
          <w:b/>
          <w:bCs/>
          <w:rtl/>
        </w:rPr>
        <w:t xml:space="preserve"> בינינו... ואני, אם אני חייב אני אשלם, אם הוא </w:t>
      </w:r>
      <w:bookmarkStart w:id="252" w:name="_ETM_Q_5091424"/>
      <w:bookmarkEnd w:id="252"/>
      <w:r w:rsidR="00602BAA" w:rsidRPr="00663430">
        <w:rPr>
          <w:rFonts w:ascii="Arial" w:hAnsi="Arial"/>
          <w:b/>
          <w:bCs/>
          <w:rtl/>
        </w:rPr>
        <w:t xml:space="preserve">חייב הוא. או ננסה לראות איך וזה. וזה לא </w:t>
      </w:r>
      <w:bookmarkStart w:id="253" w:name="_ETM_Q_5094477"/>
      <w:bookmarkEnd w:id="253"/>
      <w:r w:rsidR="00602BAA" w:rsidRPr="00663430">
        <w:rPr>
          <w:rFonts w:ascii="Arial" w:hAnsi="Arial"/>
          <w:b/>
          <w:bCs/>
          <w:rtl/>
        </w:rPr>
        <w:t xml:space="preserve">קרה אף פעם. </w:t>
      </w:r>
      <w:bookmarkStart w:id="254" w:name="_ETM_Q_5092949"/>
      <w:bookmarkEnd w:id="254"/>
      <w:r w:rsidR="00602BAA" w:rsidRPr="00663430">
        <w:rPr>
          <w:rFonts w:ascii="Arial" w:hAnsi="Arial"/>
          <w:b/>
          <w:bCs/>
          <w:rtl/>
        </w:rPr>
        <w:t>...  אז החברה הזאת הייתה עדיין בבעלותי</w:t>
      </w:r>
      <w:bookmarkStart w:id="255" w:name="_ETM_Q_5098597"/>
      <w:bookmarkEnd w:id="255"/>
      <w:r w:rsidR="00602BAA" w:rsidRPr="00663430">
        <w:rPr>
          <w:rFonts w:ascii="Arial" w:hAnsi="Arial"/>
          <w:b/>
          <w:bCs/>
          <w:rtl/>
        </w:rPr>
        <w:t xml:space="preserve"> ואני מה שהערכתי שאם תיכנס פעילות חדשה במסגרת אות</w:t>
      </w:r>
      <w:bookmarkStart w:id="256" w:name="_ETM_Q_5100012"/>
      <w:bookmarkEnd w:id="256"/>
      <w:r w:rsidR="00602BAA" w:rsidRPr="00663430">
        <w:rPr>
          <w:rFonts w:ascii="Arial" w:hAnsi="Arial"/>
          <w:b/>
          <w:bCs/>
          <w:rtl/>
        </w:rPr>
        <w:t xml:space="preserve">ו </w:t>
      </w:r>
      <w:r w:rsidR="00602BAA" w:rsidRPr="00663430">
        <w:rPr>
          <w:rFonts w:ascii="Arial" w:hAnsi="Arial"/>
          <w:b/>
          <w:bCs/>
        </w:rPr>
        <w:t>IP</w:t>
      </w:r>
      <w:r w:rsidR="00602BAA" w:rsidRPr="00663430">
        <w:rPr>
          <w:rFonts w:ascii="Arial" w:hAnsi="Arial"/>
          <w:b/>
          <w:bCs/>
          <w:rtl/>
        </w:rPr>
        <w:t xml:space="preserve"> משותף שיש לנו בזה ואני, שוב, אני יש </w:t>
      </w:r>
      <w:bookmarkStart w:id="257" w:name="_ETM_Q_5106540"/>
      <w:bookmarkEnd w:id="257"/>
      <w:r w:rsidR="00602BAA" w:rsidRPr="00663430">
        <w:rPr>
          <w:rFonts w:ascii="Arial" w:hAnsi="Arial"/>
          <w:b/>
          <w:bCs/>
          <w:rtl/>
        </w:rPr>
        <w:t xml:space="preserve">לי את הצד הטכנולוגי וזה, נמשיך לפעול בחברה הזאת. </w:t>
      </w:r>
      <w:bookmarkStart w:id="258" w:name="_ETM_Q_5109250"/>
      <w:bookmarkEnd w:id="258"/>
      <w:r w:rsidR="00602BAA" w:rsidRPr="00663430">
        <w:rPr>
          <w:rFonts w:ascii="Arial" w:hAnsi="Arial"/>
          <w:b/>
          <w:bCs/>
          <w:rtl/>
        </w:rPr>
        <w:t>..</w:t>
      </w:r>
      <w:bookmarkStart w:id="259" w:name="_ETM_Q_5109939"/>
      <w:bookmarkStart w:id="260" w:name="_ETM_Q_5113106"/>
      <w:bookmarkEnd w:id="259"/>
      <w:bookmarkEnd w:id="260"/>
      <w:r w:rsidR="00602BAA" w:rsidRPr="00663430">
        <w:rPr>
          <w:rFonts w:ascii="Arial" w:hAnsi="Arial"/>
          <w:b/>
          <w:bCs/>
          <w:rtl/>
        </w:rPr>
        <w:t xml:space="preserve"> אני אומר במהלך </w:t>
      </w:r>
      <w:bookmarkStart w:id="261" w:name="_ETM_Q_5115395"/>
      <w:bookmarkEnd w:id="261"/>
      <w:r w:rsidR="00602BAA" w:rsidRPr="00663430">
        <w:rPr>
          <w:rFonts w:ascii="Arial" w:hAnsi="Arial"/>
          <w:b/>
          <w:bCs/>
          <w:rtl/>
        </w:rPr>
        <w:t xml:space="preserve">2013 כזה, בסוף או, זה, זה הערכה שלי. כן, זה </w:t>
      </w:r>
      <w:bookmarkStart w:id="262" w:name="_ETM_Q_5118457"/>
      <w:bookmarkEnd w:id="262"/>
      <w:r w:rsidR="00602BAA" w:rsidRPr="00663430">
        <w:rPr>
          <w:rFonts w:ascii="Arial" w:hAnsi="Arial"/>
          <w:b/>
          <w:bCs/>
          <w:rtl/>
        </w:rPr>
        <w:t xml:space="preserve">מה שאני זוכר בהקשר הזה. </w:t>
      </w:r>
      <w:bookmarkStart w:id="263" w:name="_ETM_Q_5121653"/>
      <w:bookmarkEnd w:id="263"/>
      <w:r w:rsidR="00602BAA" w:rsidRPr="00663430">
        <w:rPr>
          <w:rFonts w:ascii="Arial" w:hAnsi="Arial"/>
          <w:b/>
          <w:bCs/>
          <w:rtl/>
        </w:rPr>
        <w:t xml:space="preserve">... נוצר נתק מאוד ארוך מולו והתחלתי לחשוש. אז </w:t>
      </w:r>
      <w:bookmarkStart w:id="264" w:name="_ETM_Q_5132058"/>
      <w:bookmarkEnd w:id="264"/>
      <w:r w:rsidR="00602BAA" w:rsidRPr="00663430">
        <w:rPr>
          <w:rFonts w:ascii="Arial" w:hAnsi="Arial"/>
          <w:b/>
          <w:bCs/>
          <w:rtl/>
        </w:rPr>
        <w:t xml:space="preserve">אמרתי אני קודם כל אלך לראות מה קורה שם, לפני </w:t>
      </w:r>
      <w:bookmarkStart w:id="265" w:name="_ETM_Q_5131589"/>
      <w:bookmarkEnd w:id="265"/>
      <w:r w:rsidR="00602BAA" w:rsidRPr="00663430">
        <w:rPr>
          <w:rFonts w:ascii="Arial" w:hAnsi="Arial"/>
          <w:b/>
          <w:bCs/>
          <w:rtl/>
        </w:rPr>
        <w:t xml:space="preserve">שאני, כי ידעתי שאם אני אתחיל לפעול שם באיזה שהיא </w:t>
      </w:r>
      <w:bookmarkStart w:id="266" w:name="_ETM_Q_5134336"/>
      <w:bookmarkEnd w:id="266"/>
      <w:r w:rsidR="00602BAA" w:rsidRPr="00663430">
        <w:rPr>
          <w:rFonts w:ascii="Arial" w:hAnsi="Arial"/>
          <w:b/>
          <w:bCs/>
          <w:rtl/>
        </w:rPr>
        <w:t xml:space="preserve">צורה ... הלכתי הסתכלתי וזה מה שראיתי .... </w:t>
      </w:r>
      <w:bookmarkStart w:id="267" w:name="_ETM_Q_5164120"/>
      <w:bookmarkEnd w:id="267"/>
      <w:r w:rsidR="00854F5F">
        <w:rPr>
          <w:rFonts w:ascii="Arial" w:hAnsi="Arial" w:hint="cs"/>
          <w:b/>
          <w:bCs/>
          <w:rtl/>
        </w:rPr>
        <w:t xml:space="preserve">סכומים. כתבתי </w:t>
      </w:r>
      <w:r w:rsidR="00602BAA" w:rsidRPr="00663430">
        <w:rPr>
          <w:rFonts w:ascii="Arial" w:hAnsi="Arial"/>
          <w:b/>
          <w:bCs/>
          <w:rtl/>
        </w:rPr>
        <w:t>מיליונים</w:t>
      </w:r>
      <w:r w:rsidR="00854F5F">
        <w:rPr>
          <w:rFonts w:ascii="Arial" w:hAnsi="Arial" w:hint="cs"/>
          <w:b/>
          <w:bCs/>
          <w:rtl/>
        </w:rPr>
        <w:t xml:space="preserve">. כב' ביהמ"ש: ראית כספים מיליונים? </w:t>
      </w:r>
      <w:r w:rsidR="0008181F">
        <w:rPr>
          <w:rFonts w:ascii="Arial" w:hAnsi="Arial" w:hint="cs"/>
          <w:b/>
          <w:bCs/>
          <w:rtl/>
        </w:rPr>
        <w:t>ת</w:t>
      </w:r>
      <w:r w:rsidR="00854F5F">
        <w:rPr>
          <w:rFonts w:ascii="Arial" w:hAnsi="Arial" w:hint="cs"/>
          <w:b/>
          <w:bCs/>
          <w:rtl/>
        </w:rPr>
        <w:t>: כן. כן</w:t>
      </w:r>
      <w:r w:rsidR="00602BAA" w:rsidRPr="00663430">
        <w:rPr>
          <w:rFonts w:ascii="Arial" w:hAnsi="Arial"/>
          <w:rtl/>
        </w:rPr>
        <w:t>"</w:t>
      </w:r>
      <w:r w:rsidR="00F837C2">
        <w:rPr>
          <w:rFonts w:ascii="Arial" w:hAnsi="Arial" w:hint="cs"/>
          <w:rtl/>
        </w:rPr>
        <w:t xml:space="preserve"> (</w:t>
      </w:r>
      <w:r w:rsidR="00854F5F">
        <w:rPr>
          <w:rFonts w:ascii="Arial" w:hAnsi="Arial" w:hint="cs"/>
          <w:rtl/>
        </w:rPr>
        <w:t>עמ' 160, ש' 31- עמ' 162, ש' 25)</w:t>
      </w:r>
      <w:r w:rsidR="00602BAA" w:rsidRPr="00663430">
        <w:rPr>
          <w:rFonts w:ascii="Arial" w:hAnsi="Arial"/>
          <w:rtl/>
        </w:rPr>
        <w:t xml:space="preserve">. </w:t>
      </w:r>
      <w:bookmarkStart w:id="268" w:name="_ETM_Q_5171947"/>
      <w:bookmarkEnd w:id="268"/>
      <w:r w:rsidR="00602BAA" w:rsidRPr="00663430">
        <w:rPr>
          <w:rFonts w:ascii="Arial" w:hAnsi="Arial"/>
          <w:rtl/>
        </w:rPr>
        <w:t xml:space="preserve"> </w:t>
      </w:r>
    </w:p>
    <w:p w:rsidR="00602BAA" w:rsidRPr="00663430" w:rsidRDefault="00602BAA" w:rsidP="00602BAA">
      <w:pPr>
        <w:pStyle w:val="af3"/>
        <w:spacing w:line="360" w:lineRule="auto"/>
        <w:ind w:left="680"/>
        <w:jc w:val="both"/>
        <w:rPr>
          <w:rFonts w:ascii="Arial" w:hAnsi="Arial"/>
          <w:b/>
          <w:bCs/>
          <w:sz w:val="16"/>
          <w:szCs w:val="16"/>
        </w:rPr>
      </w:pPr>
    </w:p>
    <w:p w:rsidR="00602BAA" w:rsidRPr="00663430" w:rsidRDefault="004838FE" w:rsidP="0008181F">
      <w:pPr>
        <w:pStyle w:val="af3"/>
        <w:numPr>
          <w:ilvl w:val="0"/>
          <w:numId w:val="2"/>
        </w:numPr>
        <w:spacing w:line="360" w:lineRule="auto"/>
        <w:ind w:left="680" w:hanging="680"/>
        <w:jc w:val="both"/>
        <w:rPr>
          <w:rFonts w:ascii="Arial" w:hAnsi="Arial"/>
          <w:noProof w:val="0"/>
        </w:rPr>
      </w:pPr>
      <w:r>
        <w:rPr>
          <w:rFonts w:ascii="Arial" w:hAnsi="Arial" w:hint="cs"/>
          <w:rtl/>
        </w:rPr>
        <w:t xml:space="preserve">יצוין, כי </w:t>
      </w:r>
      <w:r w:rsidR="00854F5F">
        <w:rPr>
          <w:rFonts w:ascii="Arial" w:hAnsi="Arial" w:hint="cs"/>
          <w:rtl/>
        </w:rPr>
        <w:t xml:space="preserve">גם </w:t>
      </w:r>
      <w:r w:rsidR="00602BAA" w:rsidRPr="00A35E13">
        <w:rPr>
          <w:rFonts w:ascii="Arial" w:hAnsi="Arial"/>
          <w:b/>
          <w:bCs/>
          <w:rtl/>
        </w:rPr>
        <w:t>המומחה</w:t>
      </w:r>
      <w:r w:rsidR="00602BAA" w:rsidRPr="00663430">
        <w:rPr>
          <w:rFonts w:ascii="Arial" w:hAnsi="Arial"/>
          <w:rtl/>
        </w:rPr>
        <w:t xml:space="preserve"> העיד </w:t>
      </w:r>
      <w:r>
        <w:rPr>
          <w:rFonts w:ascii="Arial" w:hAnsi="Arial" w:hint="cs"/>
          <w:rtl/>
        </w:rPr>
        <w:t>ש</w:t>
      </w:r>
      <w:r w:rsidR="00602BAA" w:rsidRPr="00663430">
        <w:rPr>
          <w:rFonts w:ascii="Arial" w:hAnsi="Arial"/>
          <w:rtl/>
        </w:rPr>
        <w:t xml:space="preserve">הוצאו הוצאות במהלך שנת 2013 </w:t>
      </w:r>
      <w:r w:rsidRPr="00663430">
        <w:rPr>
          <w:rFonts w:ascii="Arial" w:hAnsi="Arial"/>
          <w:rtl/>
        </w:rPr>
        <w:t xml:space="preserve">בחברה זו </w:t>
      </w:r>
      <w:r w:rsidR="00602BAA" w:rsidRPr="00663430">
        <w:rPr>
          <w:rFonts w:ascii="Arial" w:hAnsi="Arial"/>
          <w:rtl/>
        </w:rPr>
        <w:t xml:space="preserve">בשיעור ניכר של 1,209,143 ₪, משמע </w:t>
      </w:r>
      <w:r w:rsidR="00602BAA" w:rsidRPr="00CB66C5">
        <w:rPr>
          <w:rFonts w:ascii="Arial" w:hAnsi="Arial"/>
          <w:rtl/>
        </w:rPr>
        <w:t xml:space="preserve">חברה זו שימשה את הנתבע תוך ערבוב הוצאות ופעילות לפני מועד הקרע ולאחר </w:t>
      </w:r>
      <w:r w:rsidR="00A35E13">
        <w:rPr>
          <w:rFonts w:ascii="Arial" w:hAnsi="Arial" w:hint="cs"/>
          <w:rtl/>
        </w:rPr>
        <w:t xml:space="preserve">מועד </w:t>
      </w:r>
      <w:r w:rsidR="00A35E13">
        <w:rPr>
          <w:rFonts w:ascii="Arial" w:hAnsi="Arial" w:hint="cs"/>
          <w:rtl/>
        </w:rPr>
        <w:lastRenderedPageBreak/>
        <w:t>הקרע לצורך קיום</w:t>
      </w:r>
      <w:r w:rsidR="00602BAA" w:rsidRPr="00CB66C5">
        <w:rPr>
          <w:rFonts w:ascii="Arial" w:hAnsi="Arial"/>
          <w:rtl/>
        </w:rPr>
        <w:t xml:space="preserve"> העסקה מול חברת </w:t>
      </w:r>
      <w:r w:rsidR="007365AD">
        <w:rPr>
          <w:rFonts w:ascii="Arial" w:hAnsi="Arial"/>
        </w:rPr>
        <w:t>N</w:t>
      </w:r>
      <w:r w:rsidR="00602BAA" w:rsidRPr="00CB66C5">
        <w:rPr>
          <w:rFonts w:ascii="Arial" w:hAnsi="Arial"/>
          <w:rtl/>
        </w:rPr>
        <w:t>.</w:t>
      </w:r>
      <w:r w:rsidR="00602BAA" w:rsidRPr="00663430">
        <w:rPr>
          <w:rFonts w:ascii="Arial" w:hAnsi="Arial"/>
          <w:rtl/>
        </w:rPr>
        <w:t xml:space="preserve"> </w:t>
      </w:r>
      <w:r w:rsidR="00854F5F">
        <w:rPr>
          <w:rFonts w:ascii="Arial" w:hAnsi="Arial" w:hint="cs"/>
          <w:rtl/>
        </w:rPr>
        <w:t>המומחה העיד על הקושי לברור את ההוצאות בין הפעילויות</w:t>
      </w:r>
      <w:r w:rsidR="00602BAA" w:rsidRPr="00663430">
        <w:rPr>
          <w:rFonts w:ascii="Arial" w:hAnsi="Arial"/>
          <w:rtl/>
        </w:rPr>
        <w:t xml:space="preserve">: </w:t>
      </w:r>
      <w:r w:rsidR="00602BAA" w:rsidRPr="00854F5F">
        <w:rPr>
          <w:rFonts w:ascii="Arial" w:hAnsi="Arial"/>
          <w:rtl/>
        </w:rPr>
        <w:t>"</w:t>
      </w:r>
      <w:r w:rsidR="00602BAA" w:rsidRPr="00663430">
        <w:rPr>
          <w:rFonts w:ascii="Arial" w:hAnsi="Arial"/>
          <w:b/>
          <w:bCs/>
          <w:rtl/>
        </w:rPr>
        <w:t>דרך אגב רק בשביל לסבר את האוזן, ט</w:t>
      </w:r>
      <w:r w:rsidR="0008181F">
        <w:rPr>
          <w:rFonts w:ascii="Arial" w:hAnsi="Arial" w:hint="cs"/>
          <w:b/>
          <w:bCs/>
          <w:rtl/>
        </w:rPr>
        <w:t>'</w:t>
      </w:r>
      <w:r w:rsidR="00602BAA" w:rsidRPr="00663430">
        <w:rPr>
          <w:rFonts w:ascii="Arial" w:hAnsi="Arial"/>
          <w:b/>
          <w:bCs/>
          <w:rtl/>
        </w:rPr>
        <w:t xml:space="preserve"> הוקמה בשביל איזשהו משהו, אני רק אגיד לכם את התאריך כי מדברים על זה כאילו זה, היא הוקמה ביולי 2013, ט</w:t>
      </w:r>
      <w:r w:rsidR="0008181F">
        <w:rPr>
          <w:rFonts w:ascii="Arial" w:hAnsi="Arial" w:hint="cs"/>
          <w:b/>
          <w:bCs/>
          <w:rtl/>
        </w:rPr>
        <w:t>'</w:t>
      </w:r>
      <w:r w:rsidR="00602BAA" w:rsidRPr="00663430">
        <w:rPr>
          <w:rFonts w:ascii="Arial" w:hAnsi="Arial"/>
          <w:b/>
          <w:bCs/>
          <w:rtl/>
        </w:rPr>
        <w:t xml:space="preserve"> הוקמה לצורך אמצעי פיתוח ובינתיים גם היו הוצאות לענייני הוצאות פיתוח, וגם הכניסו לשם את הרכיבים, את ההכנסות של </w:t>
      </w:r>
      <w:r w:rsidR="007365AD">
        <w:rPr>
          <w:rFonts w:ascii="Arial" w:hAnsi="Arial"/>
          <w:b/>
          <w:bCs/>
        </w:rPr>
        <w:t>N</w:t>
      </w:r>
      <w:r w:rsidR="00602BAA" w:rsidRPr="00663430">
        <w:rPr>
          <w:rFonts w:ascii="Arial" w:hAnsi="Arial"/>
          <w:b/>
          <w:bCs/>
          <w:rtl/>
        </w:rPr>
        <w:t xml:space="preserve"> והוצאות של ה-</w:t>
      </w:r>
      <w:r w:rsidR="007365AD">
        <w:rPr>
          <w:rFonts w:ascii="Arial" w:hAnsi="Arial"/>
          <w:b/>
          <w:bCs/>
        </w:rPr>
        <w:t>N</w:t>
      </w:r>
      <w:r w:rsidR="00602BAA" w:rsidRPr="00663430">
        <w:rPr>
          <w:rFonts w:ascii="Arial" w:hAnsi="Arial"/>
          <w:b/>
          <w:bCs/>
          <w:rtl/>
        </w:rPr>
        <w:t>, אז זה סלט קטן</w:t>
      </w:r>
      <w:r w:rsidR="00854F5F">
        <w:rPr>
          <w:rFonts w:ascii="Arial" w:hAnsi="Arial" w:hint="cs"/>
          <w:rtl/>
        </w:rPr>
        <w:t>" (</w:t>
      </w:r>
      <w:r w:rsidR="00602BAA" w:rsidRPr="00663430">
        <w:rPr>
          <w:rFonts w:ascii="Arial" w:hAnsi="Arial"/>
          <w:rtl/>
        </w:rPr>
        <w:t xml:space="preserve">עמ' 400, ש' </w:t>
      </w:r>
      <w:r w:rsidR="00C13B3E">
        <w:rPr>
          <w:rFonts w:ascii="Arial" w:hAnsi="Arial" w:hint="cs"/>
          <w:rtl/>
        </w:rPr>
        <w:t>31</w:t>
      </w:r>
      <w:r w:rsidR="00602BAA" w:rsidRPr="00663430">
        <w:rPr>
          <w:rFonts w:ascii="Arial" w:hAnsi="Arial"/>
          <w:rtl/>
        </w:rPr>
        <w:t xml:space="preserve">-עמ' 401, ש' </w:t>
      </w:r>
      <w:r w:rsidR="00854F5F">
        <w:rPr>
          <w:rFonts w:ascii="Arial" w:hAnsi="Arial"/>
          <w:rtl/>
        </w:rPr>
        <w:t>2</w:t>
      </w:r>
      <w:r w:rsidR="00854F5F">
        <w:rPr>
          <w:rFonts w:ascii="Arial" w:hAnsi="Arial" w:hint="cs"/>
          <w:rtl/>
        </w:rPr>
        <w:t>).</w:t>
      </w:r>
      <w:r w:rsidR="00602BAA"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sz w:val="16"/>
          <w:szCs w:val="16"/>
        </w:rPr>
      </w:pPr>
    </w:p>
    <w:p w:rsidR="00EF1344" w:rsidRPr="00EF1344" w:rsidRDefault="00602BAA" w:rsidP="0008181F">
      <w:pPr>
        <w:pStyle w:val="af3"/>
        <w:numPr>
          <w:ilvl w:val="0"/>
          <w:numId w:val="2"/>
        </w:numPr>
        <w:spacing w:line="360" w:lineRule="auto"/>
        <w:ind w:left="680" w:hanging="680"/>
        <w:jc w:val="both"/>
        <w:rPr>
          <w:rFonts w:ascii="Arial" w:hAnsi="Arial"/>
        </w:rPr>
      </w:pPr>
      <w:r w:rsidRPr="00663430">
        <w:rPr>
          <w:rFonts w:ascii="Arial" w:hAnsi="Arial"/>
          <w:b/>
          <w:bCs/>
          <w:u w:val="single"/>
          <w:rtl/>
        </w:rPr>
        <w:t>שביעית</w:t>
      </w:r>
      <w:r w:rsidRPr="00663430">
        <w:rPr>
          <w:rFonts w:ascii="Arial" w:hAnsi="Arial"/>
          <w:rtl/>
        </w:rPr>
        <w:t xml:space="preserve">, הנתבע עשה שימוש </w:t>
      </w:r>
      <w:r w:rsidRPr="00663430">
        <w:rPr>
          <w:rFonts w:ascii="Arial" w:hAnsi="Arial"/>
          <w:b/>
          <w:bCs/>
          <w:rtl/>
        </w:rPr>
        <w:t>בחברת א</w:t>
      </w:r>
      <w:r w:rsidR="0008181F">
        <w:rPr>
          <w:rFonts w:ascii="Arial" w:hAnsi="Arial" w:hint="cs"/>
          <w:b/>
          <w:bCs/>
          <w:rtl/>
        </w:rPr>
        <w:t>'</w:t>
      </w:r>
      <w:r w:rsidRPr="00663430">
        <w:rPr>
          <w:rFonts w:ascii="Arial" w:hAnsi="Arial"/>
          <w:rtl/>
        </w:rPr>
        <w:t xml:space="preserve"> שהוקמה </w:t>
      </w:r>
      <w:r w:rsidR="00771B8E">
        <w:rPr>
          <w:rFonts w:ascii="Arial" w:hAnsi="Arial" w:hint="cs"/>
          <w:rtl/>
        </w:rPr>
        <w:t xml:space="preserve">בתקופת הנישואין </w:t>
      </w:r>
      <w:r w:rsidR="00A35E13">
        <w:rPr>
          <w:rFonts w:ascii="Arial" w:hAnsi="Arial" w:hint="cs"/>
          <w:rtl/>
        </w:rPr>
        <w:t>לצורך קיום</w:t>
      </w:r>
      <w:r w:rsidR="00EF1344">
        <w:rPr>
          <w:rFonts w:ascii="Arial" w:hAnsi="Arial" w:hint="cs"/>
          <w:rtl/>
        </w:rPr>
        <w:t xml:space="preserve"> </w:t>
      </w:r>
      <w:r w:rsidRPr="00663430">
        <w:rPr>
          <w:rFonts w:ascii="Arial" w:hAnsi="Arial"/>
          <w:rtl/>
        </w:rPr>
        <w:t xml:space="preserve">הפעילות מול חברת </w:t>
      </w:r>
      <w:r w:rsidR="007365AD">
        <w:rPr>
          <w:rFonts w:ascii="Arial" w:hAnsi="Arial"/>
        </w:rPr>
        <w:t>N</w:t>
      </w:r>
      <w:r w:rsidR="00EF1344">
        <w:rPr>
          <w:rFonts w:ascii="Arial" w:hAnsi="Arial" w:hint="cs"/>
          <w:rtl/>
        </w:rPr>
        <w:t>, כמפורט בעמ' 36- 48 לחוו"ד.</w:t>
      </w:r>
      <w:r w:rsidR="00E42870">
        <w:rPr>
          <w:rFonts w:ascii="Arial" w:hAnsi="Arial" w:hint="cs"/>
          <w:rtl/>
        </w:rPr>
        <w:t xml:space="preserve"> מדובר בחברה </w:t>
      </w:r>
      <w:r w:rsidR="00CB66C5">
        <w:rPr>
          <w:rFonts w:ascii="Arial" w:hAnsi="Arial" w:hint="cs"/>
          <w:rtl/>
        </w:rPr>
        <w:t>שהוקמה במהלך הנישואין, הרבה לפני מועד הקרע, ועל כן הינה חברה משותפת</w:t>
      </w:r>
      <w:r w:rsidR="00E42870">
        <w:rPr>
          <w:rFonts w:ascii="Arial" w:hAnsi="Arial" w:hint="cs"/>
          <w:rtl/>
        </w:rPr>
        <w:t xml:space="preserve">. בהקשר זה אישר </w:t>
      </w:r>
      <w:r w:rsidR="00CB66C5">
        <w:rPr>
          <w:rFonts w:ascii="Arial" w:hAnsi="Arial" w:hint="cs"/>
          <w:rtl/>
        </w:rPr>
        <w:t xml:space="preserve">המומחה </w:t>
      </w:r>
      <w:r w:rsidR="00E42870">
        <w:rPr>
          <w:rFonts w:ascii="Arial" w:hAnsi="Arial" w:hint="cs"/>
          <w:rtl/>
        </w:rPr>
        <w:t xml:space="preserve">כי נכון לשנת </w:t>
      </w:r>
      <w:r w:rsidRPr="00663430">
        <w:rPr>
          <w:rFonts w:ascii="Arial" w:hAnsi="Arial"/>
          <w:rtl/>
        </w:rPr>
        <w:t xml:space="preserve">2013 </w:t>
      </w:r>
      <w:r w:rsidR="00E42870">
        <w:rPr>
          <w:rFonts w:ascii="Arial" w:hAnsi="Arial" w:hint="cs"/>
          <w:rtl/>
        </w:rPr>
        <w:t xml:space="preserve">קיימת </w:t>
      </w:r>
      <w:r w:rsidRPr="00663430">
        <w:rPr>
          <w:rFonts w:ascii="Arial" w:hAnsi="Arial"/>
          <w:rtl/>
        </w:rPr>
        <w:t>יתרת הלוואת בעלים בחבר</w:t>
      </w:r>
      <w:r w:rsidR="00E42870">
        <w:rPr>
          <w:rFonts w:ascii="Arial" w:hAnsi="Arial" w:hint="cs"/>
          <w:rtl/>
        </w:rPr>
        <w:t>ה</w:t>
      </w:r>
      <w:r w:rsidRPr="00663430">
        <w:rPr>
          <w:rFonts w:ascii="Arial" w:hAnsi="Arial"/>
          <w:rtl/>
        </w:rPr>
        <w:t xml:space="preserve"> </w:t>
      </w:r>
      <w:r w:rsidR="00E42870">
        <w:rPr>
          <w:rFonts w:ascii="Arial" w:hAnsi="Arial" w:hint="cs"/>
          <w:rtl/>
        </w:rPr>
        <w:t>ב</w:t>
      </w:r>
      <w:r w:rsidRPr="00663430">
        <w:rPr>
          <w:rFonts w:ascii="Arial" w:hAnsi="Arial"/>
          <w:rtl/>
        </w:rPr>
        <w:t>סך 20,743,557 ₪</w:t>
      </w:r>
      <w:r w:rsidR="00E42870">
        <w:rPr>
          <w:rFonts w:ascii="Arial" w:hAnsi="Arial" w:hint="cs"/>
          <w:rtl/>
        </w:rPr>
        <w:t xml:space="preserve"> לזכות הנתבע</w:t>
      </w:r>
      <w:r w:rsidR="004A3D11">
        <w:rPr>
          <w:rFonts w:ascii="Arial" w:hAnsi="Arial" w:hint="cs"/>
          <w:rtl/>
        </w:rPr>
        <w:t xml:space="preserve"> וכי קיימת יתרת חוב בסכום זה של החברה לנתבע ולתובעת</w:t>
      </w:r>
      <w:r w:rsidR="00E42870">
        <w:rPr>
          <w:rFonts w:ascii="David" w:hAnsi="David" w:hint="cs"/>
          <w:rtl/>
        </w:rPr>
        <w:t xml:space="preserve"> (</w:t>
      </w:r>
      <w:r w:rsidR="00E42870">
        <w:rPr>
          <w:rFonts w:ascii="David" w:hAnsi="David"/>
          <w:rtl/>
        </w:rPr>
        <w:t>עמ' 342, ש' 1-17</w:t>
      </w:r>
      <w:r w:rsidR="00E42870">
        <w:rPr>
          <w:rFonts w:ascii="David" w:hAnsi="David" w:hint="cs"/>
          <w:rtl/>
        </w:rPr>
        <w:t>)</w:t>
      </w:r>
      <w:r w:rsidR="00EF1344">
        <w:rPr>
          <w:rFonts w:ascii="Arial" w:hAnsi="Arial" w:hint="cs"/>
          <w:rtl/>
        </w:rPr>
        <w:t xml:space="preserve"> </w:t>
      </w:r>
      <w:r w:rsidR="00CB66C5">
        <w:rPr>
          <w:rFonts w:ascii="Arial" w:hAnsi="Arial" w:hint="cs"/>
          <w:rtl/>
        </w:rPr>
        <w:t xml:space="preserve">עם זאת, </w:t>
      </w:r>
      <w:r w:rsidR="00EF1344">
        <w:rPr>
          <w:rFonts w:ascii="Arial" w:hAnsi="Arial" w:hint="cs"/>
          <w:rtl/>
        </w:rPr>
        <w:t xml:space="preserve">המומחה </w:t>
      </w:r>
      <w:r w:rsidR="00CB66C5">
        <w:rPr>
          <w:rFonts w:ascii="Arial" w:hAnsi="Arial" w:hint="cs"/>
          <w:rtl/>
        </w:rPr>
        <w:t>לא הכיר בסכום הזה לזכות ה</w:t>
      </w:r>
      <w:r w:rsidR="004838FE">
        <w:rPr>
          <w:rFonts w:ascii="Arial" w:hAnsi="Arial" w:hint="cs"/>
          <w:rtl/>
        </w:rPr>
        <w:t>נתבע</w:t>
      </w:r>
      <w:r w:rsidR="00CB66C5">
        <w:rPr>
          <w:rFonts w:ascii="Arial" w:hAnsi="Arial" w:hint="cs"/>
          <w:rtl/>
        </w:rPr>
        <w:t xml:space="preserve"> </w:t>
      </w:r>
      <w:r w:rsidR="004838FE">
        <w:rPr>
          <w:rFonts w:ascii="Arial" w:hAnsi="Arial" w:hint="cs"/>
          <w:rtl/>
        </w:rPr>
        <w:t>כאמור</w:t>
      </w:r>
      <w:r w:rsidR="00CB66C5">
        <w:rPr>
          <w:rFonts w:ascii="Arial" w:hAnsi="Arial" w:hint="cs"/>
          <w:rtl/>
        </w:rPr>
        <w:t xml:space="preserve"> </w:t>
      </w:r>
      <w:r w:rsidR="00EF1344">
        <w:rPr>
          <w:rFonts w:ascii="Arial" w:hAnsi="Arial" w:hint="cs"/>
          <w:rtl/>
        </w:rPr>
        <w:t>בסע' 5.6.7 לחוו"ד</w:t>
      </w:r>
      <w:r w:rsidR="004838FE">
        <w:rPr>
          <w:rFonts w:ascii="Arial" w:hAnsi="Arial" w:hint="cs"/>
          <w:rtl/>
        </w:rPr>
        <w:t xml:space="preserve">: </w:t>
      </w:r>
      <w:r w:rsidR="00E42870">
        <w:rPr>
          <w:rFonts w:ascii="Arial" w:hAnsi="Arial" w:hint="cs"/>
          <w:rtl/>
        </w:rPr>
        <w:t>"</w:t>
      </w:r>
      <w:r w:rsidR="00CB66C5">
        <w:rPr>
          <w:rFonts w:ascii="Arial" w:hAnsi="Arial" w:hint="cs"/>
          <w:b/>
          <w:bCs/>
          <w:rtl/>
        </w:rPr>
        <w:t>.</w:t>
      </w:r>
      <w:r w:rsidR="00824919">
        <w:rPr>
          <w:rFonts w:ascii="Arial" w:hAnsi="Arial" w:hint="cs"/>
          <w:b/>
          <w:bCs/>
          <w:rtl/>
        </w:rPr>
        <w:t>..</w:t>
      </w:r>
      <w:r w:rsidR="00134BB0" w:rsidRPr="00134BB0">
        <w:rPr>
          <w:rFonts w:ascii="Arial" w:hAnsi="Arial" w:hint="cs"/>
          <w:b/>
          <w:bCs/>
          <w:rtl/>
        </w:rPr>
        <w:t xml:space="preserve"> מאחר ומדובר בכספים שמקורם בהלוואות מצדדים חיצוניים, אשר נסגרו לחלוטין עד לשנת 2011, הרי שיתרת החוב לבעלעומדת בעינה בחברה (4.2.8). איננו מוצאים לנכון לזכות את הבעל בסכום שנצבר לזכותו בחברה, מאחר ואין צפי שהבעל יוכל למשוך כספים בחברה מעבר לגובה ההכנסות שיפיק הבעל בפעילות כלכלית עתידית</w:t>
      </w:r>
      <w:r w:rsidR="00134BB0">
        <w:rPr>
          <w:rFonts w:ascii="Arial" w:hAnsi="Arial" w:hint="cs"/>
          <w:rtl/>
        </w:rPr>
        <w:t xml:space="preserve">". </w:t>
      </w:r>
      <w:r w:rsidR="004838FE">
        <w:rPr>
          <w:rFonts w:ascii="Arial" w:hAnsi="Arial" w:hint="cs"/>
          <w:rtl/>
        </w:rPr>
        <w:t>ו</w:t>
      </w:r>
      <w:r w:rsidR="00EF1344">
        <w:rPr>
          <w:rFonts w:ascii="Arial" w:hAnsi="Arial" w:hint="cs"/>
          <w:rtl/>
        </w:rPr>
        <w:t>אולם</w:t>
      </w:r>
      <w:r w:rsidR="004838FE">
        <w:rPr>
          <w:rFonts w:ascii="Arial" w:hAnsi="Arial" w:hint="cs"/>
          <w:rtl/>
        </w:rPr>
        <w:t>,</w:t>
      </w:r>
      <w:r w:rsidR="00EF1344">
        <w:rPr>
          <w:rFonts w:ascii="Arial" w:hAnsi="Arial" w:hint="cs"/>
          <w:rtl/>
        </w:rPr>
        <w:t xml:space="preserve"> בשים לב לכך ש</w:t>
      </w:r>
      <w:r w:rsidR="00134BB0">
        <w:rPr>
          <w:rFonts w:ascii="Arial" w:hAnsi="Arial" w:hint="cs"/>
          <w:rtl/>
        </w:rPr>
        <w:t>חלק מהתקבולים התקבלו לחברת א</w:t>
      </w:r>
      <w:r w:rsidR="0008181F">
        <w:rPr>
          <w:rFonts w:ascii="Arial" w:hAnsi="Arial" w:hint="cs"/>
          <w:rtl/>
        </w:rPr>
        <w:t>'</w:t>
      </w:r>
      <w:r w:rsidR="00134BB0">
        <w:rPr>
          <w:rFonts w:ascii="Arial" w:hAnsi="Arial" w:hint="cs"/>
          <w:rtl/>
        </w:rPr>
        <w:t xml:space="preserve"> ובהמשך </w:t>
      </w:r>
      <w:r w:rsidR="00EF1344">
        <w:rPr>
          <w:rFonts w:ascii="Arial" w:hAnsi="Arial" w:hint="cs"/>
          <w:rtl/>
        </w:rPr>
        <w:t xml:space="preserve">הנתבע הסיט את התקבולים </w:t>
      </w:r>
      <w:r w:rsidR="00134BB0">
        <w:rPr>
          <w:rFonts w:ascii="Arial" w:hAnsi="Arial" w:hint="cs"/>
          <w:rtl/>
        </w:rPr>
        <w:t>לחברות אחרות כמפורט להלן</w:t>
      </w:r>
      <w:r w:rsidR="00824919">
        <w:rPr>
          <w:rFonts w:ascii="Arial" w:hAnsi="Arial" w:hint="cs"/>
          <w:rtl/>
        </w:rPr>
        <w:t xml:space="preserve">, יש </w:t>
      </w:r>
      <w:r w:rsidR="00E42870">
        <w:rPr>
          <w:rFonts w:ascii="Arial" w:hAnsi="Arial" w:hint="cs"/>
          <w:rtl/>
        </w:rPr>
        <w:t>בנתון זה כדי להעיד על התנהלות</w:t>
      </w:r>
      <w:r w:rsidR="00134BB0">
        <w:rPr>
          <w:rFonts w:ascii="Arial" w:hAnsi="Arial" w:hint="cs"/>
          <w:rtl/>
        </w:rPr>
        <w:t xml:space="preserve"> </w:t>
      </w:r>
      <w:r w:rsidR="00E42870">
        <w:rPr>
          <w:rFonts w:ascii="Arial" w:hAnsi="Arial" w:hint="cs"/>
          <w:rtl/>
        </w:rPr>
        <w:t xml:space="preserve">הנתבע שנועדה מחד למנף את </w:t>
      </w:r>
      <w:r w:rsidR="00824919">
        <w:rPr>
          <w:rFonts w:ascii="Arial" w:hAnsi="Arial" w:hint="cs"/>
          <w:rtl/>
        </w:rPr>
        <w:t xml:space="preserve">הכנסותיו </w:t>
      </w:r>
      <w:r w:rsidR="00A35E13">
        <w:rPr>
          <w:rFonts w:ascii="Arial" w:hAnsi="Arial" w:hint="cs"/>
          <w:rtl/>
        </w:rPr>
        <w:t xml:space="preserve">מחברת </w:t>
      </w:r>
      <w:r w:rsidR="007365AD">
        <w:rPr>
          <w:rFonts w:ascii="Arial" w:hAnsi="Arial" w:hint="cs"/>
        </w:rPr>
        <w:t>N</w:t>
      </w:r>
      <w:r w:rsidR="00A35E13">
        <w:rPr>
          <w:rFonts w:ascii="Arial" w:hAnsi="Arial" w:hint="cs"/>
          <w:rtl/>
        </w:rPr>
        <w:t xml:space="preserve"> באופן בלעדי</w:t>
      </w:r>
      <w:r w:rsidR="00824919">
        <w:rPr>
          <w:rFonts w:ascii="Arial" w:hAnsi="Arial" w:hint="cs"/>
          <w:rtl/>
        </w:rPr>
        <w:t xml:space="preserve"> </w:t>
      </w:r>
      <w:r w:rsidR="00A35E13">
        <w:rPr>
          <w:rFonts w:ascii="Arial" w:hAnsi="Arial" w:hint="cs"/>
          <w:rtl/>
        </w:rPr>
        <w:t xml:space="preserve">ולטובתו </w:t>
      </w:r>
      <w:r w:rsidR="00E42870">
        <w:rPr>
          <w:rFonts w:ascii="Arial" w:hAnsi="Arial" w:hint="cs"/>
          <w:rtl/>
        </w:rPr>
        <w:t>ומאידך לקפח את זכויותיה של התובעת</w:t>
      </w:r>
      <w:r w:rsidR="00824919">
        <w:rPr>
          <w:rFonts w:ascii="Arial" w:hAnsi="Arial" w:hint="cs"/>
          <w:rtl/>
        </w:rPr>
        <w:t xml:space="preserve"> ברכוש המשותף</w:t>
      </w:r>
      <w:r w:rsidR="00E42870">
        <w:rPr>
          <w:rFonts w:ascii="Arial" w:hAnsi="Arial" w:hint="cs"/>
          <w:rtl/>
        </w:rPr>
        <w:t xml:space="preserve">. </w:t>
      </w:r>
    </w:p>
    <w:p w:rsidR="00602BAA" w:rsidRPr="00663430" w:rsidRDefault="00602BAA" w:rsidP="00602BAA">
      <w:pPr>
        <w:pStyle w:val="af3"/>
        <w:rPr>
          <w:rFonts w:ascii="Arial" w:hAnsi="Arial"/>
          <w:noProof w:val="0"/>
          <w:sz w:val="16"/>
          <w:szCs w:val="16"/>
        </w:rPr>
      </w:pPr>
    </w:p>
    <w:p w:rsidR="00602BAA" w:rsidRPr="00663430" w:rsidRDefault="004838FE" w:rsidP="0008181F">
      <w:pPr>
        <w:pStyle w:val="af3"/>
        <w:numPr>
          <w:ilvl w:val="0"/>
          <w:numId w:val="2"/>
        </w:numPr>
        <w:spacing w:line="360" w:lineRule="auto"/>
        <w:ind w:left="680" w:hanging="680"/>
        <w:jc w:val="both"/>
        <w:rPr>
          <w:rFonts w:ascii="Arial" w:hAnsi="Arial"/>
          <w:noProof w:val="0"/>
          <w:rtl/>
        </w:rPr>
      </w:pPr>
      <w:r w:rsidRPr="004838FE">
        <w:rPr>
          <w:rFonts w:hint="cs"/>
          <w:rtl/>
        </w:rPr>
        <w:t>אשר על כן</w:t>
      </w:r>
      <w:r w:rsidR="00602BAA" w:rsidRPr="004838FE">
        <w:rPr>
          <w:rtl/>
        </w:rPr>
        <w:t>,</w:t>
      </w:r>
      <w:r w:rsidR="00602BAA" w:rsidRPr="00663430">
        <w:rPr>
          <w:rtl/>
        </w:rPr>
        <w:t xml:space="preserve"> </w:t>
      </w:r>
      <w:r w:rsidR="00A77EBD">
        <w:rPr>
          <w:rFonts w:hint="cs"/>
          <w:rtl/>
        </w:rPr>
        <w:t xml:space="preserve">נוכח כל האמור לעיל מצאתי </w:t>
      </w:r>
      <w:r w:rsidR="00602BAA" w:rsidRPr="00663430">
        <w:rPr>
          <w:rtl/>
        </w:rPr>
        <w:t xml:space="preserve">כי לא ניתן לנתק בין הבסיס של כתב המינוי </w:t>
      </w:r>
      <w:r w:rsidR="00A35E13">
        <w:rPr>
          <w:rFonts w:hint="cs"/>
          <w:rtl/>
        </w:rPr>
        <w:t xml:space="preserve">והכרוך בו </w:t>
      </w:r>
      <w:r w:rsidR="00602BAA" w:rsidRPr="00663430">
        <w:rPr>
          <w:rtl/>
        </w:rPr>
        <w:t xml:space="preserve">בתקופת האיזון לבין הפירות שנצברו לאחר מכן </w:t>
      </w:r>
      <w:r w:rsidR="00A35E13">
        <w:rPr>
          <w:rFonts w:hint="cs"/>
          <w:rtl/>
        </w:rPr>
        <w:t xml:space="preserve">לרבות מכוח ההסכם מיום 18.5.16 </w:t>
      </w:r>
      <w:r w:rsidR="00CB3E7B">
        <w:rPr>
          <w:rFonts w:hint="cs"/>
          <w:rtl/>
        </w:rPr>
        <w:t xml:space="preserve">הנובע ממנו ומהווה חלק בלתי נפרד ממנו וזאת </w:t>
      </w:r>
      <w:r w:rsidR="00602BAA" w:rsidRPr="00663430">
        <w:rPr>
          <w:rtl/>
        </w:rPr>
        <w:t xml:space="preserve">בהתחשב </w:t>
      </w:r>
      <w:r w:rsidR="00A77EBD">
        <w:rPr>
          <w:rFonts w:hint="cs"/>
          <w:rtl/>
        </w:rPr>
        <w:t>ב</w:t>
      </w:r>
      <w:r w:rsidR="00824919">
        <w:rPr>
          <w:rFonts w:hint="cs"/>
          <w:rtl/>
        </w:rPr>
        <w:t>ת</w:t>
      </w:r>
      <w:r w:rsidR="00602BAA" w:rsidRPr="00663430">
        <w:rPr>
          <w:rtl/>
        </w:rPr>
        <w:t xml:space="preserve">שתית שנצברה בתקופת הנישואין </w:t>
      </w:r>
      <w:r w:rsidR="00A77EBD">
        <w:rPr>
          <w:rFonts w:hint="cs"/>
          <w:rtl/>
        </w:rPr>
        <w:t>לצורך קיום ה</w:t>
      </w:r>
      <w:r w:rsidR="00824919">
        <w:rPr>
          <w:rFonts w:hint="cs"/>
          <w:rtl/>
        </w:rPr>
        <w:t xml:space="preserve">עסקה </w:t>
      </w:r>
      <w:r w:rsidR="00A77EBD">
        <w:rPr>
          <w:rFonts w:hint="cs"/>
          <w:rtl/>
        </w:rPr>
        <w:t>בין היתר מימון הוצאות העסקה ממשאבים משותפים, ניסי</w:t>
      </w:r>
      <w:r w:rsidR="000C568B">
        <w:rPr>
          <w:rFonts w:hint="cs"/>
          <w:rtl/>
        </w:rPr>
        <w:t xml:space="preserve">ון, ידע מקצועי, קשרים עסקים, היכרות מוקדמת עם חברת </w:t>
      </w:r>
      <w:r w:rsidR="007365AD">
        <w:rPr>
          <w:rFonts w:hint="cs"/>
        </w:rPr>
        <w:t>N</w:t>
      </w:r>
      <w:r w:rsidR="000C568B">
        <w:rPr>
          <w:rFonts w:hint="cs"/>
          <w:rtl/>
        </w:rPr>
        <w:t xml:space="preserve"> ו</w:t>
      </w:r>
      <w:r w:rsidR="0008181F">
        <w:rPr>
          <w:rFonts w:hint="cs"/>
          <w:rtl/>
        </w:rPr>
        <w:t xml:space="preserve"> ---</w:t>
      </w:r>
      <w:r w:rsidR="000C568B">
        <w:rPr>
          <w:rFonts w:hint="cs"/>
          <w:rtl/>
        </w:rPr>
        <w:t>, היכרות עם עבודת הנציג</w:t>
      </w:r>
      <w:r w:rsidR="00C56A11">
        <w:rPr>
          <w:rFonts w:hint="cs"/>
          <w:rtl/>
        </w:rPr>
        <w:t xml:space="preserve"> כדוגמת כתב המינוי</w:t>
      </w:r>
      <w:r w:rsidR="000C568B">
        <w:rPr>
          <w:rFonts w:hint="cs"/>
          <w:rtl/>
        </w:rPr>
        <w:t>, התנהלות עסקית מרובת סיכון, פעילות במסגרת חברת ט</w:t>
      </w:r>
      <w:r w:rsidR="0008181F">
        <w:rPr>
          <w:rFonts w:hint="cs"/>
          <w:rtl/>
        </w:rPr>
        <w:t>'</w:t>
      </w:r>
      <w:r w:rsidR="000C568B">
        <w:rPr>
          <w:rFonts w:hint="cs"/>
          <w:rtl/>
        </w:rPr>
        <w:t xml:space="preserve"> וערבוב הוצאות, פעילות במסגרת חברת א</w:t>
      </w:r>
      <w:r w:rsidR="0008181F">
        <w:rPr>
          <w:rFonts w:hint="cs"/>
          <w:rtl/>
        </w:rPr>
        <w:t>'</w:t>
      </w:r>
      <w:r w:rsidR="000C568B">
        <w:rPr>
          <w:rFonts w:hint="cs"/>
          <w:rtl/>
        </w:rPr>
        <w:t xml:space="preserve"> וכו', כל אלו מלמדים כי בוצעה השקעה עיקרית בתקופת הנישואין לצורך הפקת הפירות ועל כן </w:t>
      </w:r>
      <w:r w:rsidR="00A35E13">
        <w:rPr>
          <w:rFonts w:hint="cs"/>
          <w:rtl/>
        </w:rPr>
        <w:t xml:space="preserve">יש לייחס את </w:t>
      </w:r>
      <w:r w:rsidR="000C568B">
        <w:rPr>
          <w:rFonts w:hint="cs"/>
          <w:rtl/>
        </w:rPr>
        <w:t>ההשקעה לאותם פירות שהתקב</w:t>
      </w:r>
      <w:r w:rsidR="00C7447E">
        <w:rPr>
          <w:rFonts w:hint="cs"/>
          <w:rtl/>
        </w:rPr>
        <w:t xml:space="preserve">לו לאחר מועד הפירוד. </w:t>
      </w:r>
      <w:r w:rsidR="000C568B">
        <w:rPr>
          <w:rFonts w:hint="cs"/>
          <w:rtl/>
        </w:rPr>
        <w:t xml:space="preserve"> </w:t>
      </w:r>
    </w:p>
    <w:p w:rsidR="00602BAA" w:rsidRPr="00663430" w:rsidRDefault="00602BAA" w:rsidP="00602BAA">
      <w:pPr>
        <w:pStyle w:val="af3"/>
        <w:rPr>
          <w:sz w:val="16"/>
          <w:szCs w:val="16"/>
        </w:rPr>
      </w:pPr>
    </w:p>
    <w:p w:rsidR="00602BAA" w:rsidRPr="00663430" w:rsidRDefault="00824919" w:rsidP="00257D47">
      <w:pPr>
        <w:pStyle w:val="af3"/>
        <w:numPr>
          <w:ilvl w:val="0"/>
          <w:numId w:val="2"/>
        </w:numPr>
        <w:spacing w:line="360" w:lineRule="auto"/>
        <w:ind w:left="680" w:hanging="680"/>
        <w:jc w:val="both"/>
        <w:rPr>
          <w:rFonts w:ascii="Arial" w:hAnsi="Arial"/>
          <w:noProof w:val="0"/>
          <w:rtl/>
        </w:rPr>
      </w:pPr>
      <w:r>
        <w:rPr>
          <w:rFonts w:hint="cs"/>
          <w:rtl/>
        </w:rPr>
        <w:t xml:space="preserve">יתר על כן, במקרה של תקופת נישואין ארוכה כמו בענייננו כאשר כל צד תורם את חלקו מתוך ציפייה ליהנו בעתיד מהפירות המשותפים </w:t>
      </w:r>
      <w:r w:rsidR="00E4304C">
        <w:rPr>
          <w:rFonts w:hint="cs"/>
          <w:rtl/>
        </w:rPr>
        <w:t xml:space="preserve">יש ליישם את התכלית </w:t>
      </w:r>
      <w:r w:rsidR="00A72D72">
        <w:rPr>
          <w:rFonts w:hint="cs"/>
          <w:rtl/>
        </w:rPr>
        <w:t xml:space="preserve">שמונחת </w:t>
      </w:r>
      <w:r w:rsidR="00E4304C">
        <w:rPr>
          <w:rFonts w:hint="cs"/>
          <w:rtl/>
        </w:rPr>
        <w:t xml:space="preserve">ביסוד </w:t>
      </w:r>
      <w:r w:rsidR="00602BAA" w:rsidRPr="00663430">
        <w:rPr>
          <w:rtl/>
        </w:rPr>
        <w:t xml:space="preserve">חוק יחסי ממון </w:t>
      </w:r>
      <w:r w:rsidR="00A72D72">
        <w:rPr>
          <w:rFonts w:hint="cs"/>
          <w:rtl/>
        </w:rPr>
        <w:t xml:space="preserve">להגשמת </w:t>
      </w:r>
      <w:r w:rsidR="00602BAA" w:rsidRPr="00663430">
        <w:rPr>
          <w:rtl/>
        </w:rPr>
        <w:t>שווי</w:t>
      </w:r>
      <w:r w:rsidR="00A72D72">
        <w:rPr>
          <w:rFonts w:hint="cs"/>
          <w:rtl/>
        </w:rPr>
        <w:t>ו</w:t>
      </w:r>
      <w:r w:rsidR="00602BAA" w:rsidRPr="00663430">
        <w:rPr>
          <w:rtl/>
        </w:rPr>
        <w:t>ן מהותי בחלוקת הזכויות והמשאבים ועל כן יש לפרשו כמי שחולש גם על תקבולים עתידיים בגין השקעה ומאמץ שנעשו במהלך חיי הנישואין</w:t>
      </w:r>
      <w:r w:rsidR="00A72D72">
        <w:rPr>
          <w:rFonts w:hint="cs"/>
          <w:rtl/>
        </w:rPr>
        <w:t>, כ</w:t>
      </w:r>
      <w:r w:rsidR="00257D47">
        <w:rPr>
          <w:rFonts w:hint="cs"/>
          <w:rtl/>
        </w:rPr>
        <w:t>מ</w:t>
      </w:r>
      <w:r w:rsidR="00C56A11">
        <w:rPr>
          <w:rFonts w:hint="cs"/>
          <w:rtl/>
        </w:rPr>
        <w:t>פורט בהרחבה לעיל</w:t>
      </w:r>
      <w:r w:rsidR="00602BAA" w:rsidRPr="00663430">
        <w:rPr>
          <w:rtl/>
        </w:rPr>
        <w:t xml:space="preserve">. </w:t>
      </w:r>
    </w:p>
    <w:p w:rsidR="00602BAA" w:rsidRDefault="00602BAA" w:rsidP="00602BAA">
      <w:pPr>
        <w:pStyle w:val="af3"/>
        <w:rPr>
          <w:rFonts w:ascii="Arial" w:hAnsi="Arial"/>
          <w:noProof w:val="0"/>
          <w:rtl/>
        </w:rPr>
      </w:pPr>
    </w:p>
    <w:p w:rsidR="007358EA" w:rsidRPr="00663430" w:rsidRDefault="007358EA" w:rsidP="00F55F26">
      <w:pPr>
        <w:spacing w:line="360" w:lineRule="auto"/>
        <w:jc w:val="both"/>
        <w:rPr>
          <w:rFonts w:ascii="Arial" w:hAnsi="Arial"/>
          <w:noProof w:val="0"/>
          <w:rtl/>
        </w:rPr>
      </w:pPr>
      <w:r w:rsidRPr="00663430">
        <w:rPr>
          <w:rFonts w:ascii="Arial" w:hAnsi="Arial"/>
          <w:b/>
          <w:bCs/>
          <w:noProof w:val="0"/>
          <w:u w:val="single"/>
          <w:rtl/>
        </w:rPr>
        <w:t>(</w:t>
      </w:r>
      <w:r w:rsidR="00F55F26">
        <w:rPr>
          <w:rFonts w:ascii="Arial" w:hAnsi="Arial" w:hint="cs"/>
          <w:b/>
          <w:bCs/>
          <w:noProof w:val="0"/>
          <w:u w:val="single"/>
          <w:rtl/>
        </w:rPr>
        <w:t>ג</w:t>
      </w:r>
      <w:r w:rsidRPr="00663430">
        <w:rPr>
          <w:rFonts w:ascii="Arial" w:hAnsi="Arial"/>
          <w:b/>
          <w:bCs/>
          <w:noProof w:val="0"/>
          <w:u w:val="single"/>
          <w:rtl/>
        </w:rPr>
        <w:t>) בחינת סוגיית ההכנסות מחברת</w:t>
      </w:r>
      <w:r w:rsidR="007365AD">
        <w:rPr>
          <w:rFonts w:ascii="Arial" w:hAnsi="Arial"/>
          <w:b/>
          <w:bCs/>
          <w:noProof w:val="0"/>
          <w:u w:val="single"/>
        </w:rPr>
        <w:t>N</w:t>
      </w:r>
      <w:r w:rsidRPr="00663430">
        <w:rPr>
          <w:rFonts w:ascii="Arial" w:hAnsi="Arial"/>
          <w:b/>
          <w:bCs/>
          <w:noProof w:val="0"/>
          <w:u w:val="single"/>
        </w:rPr>
        <w:t xml:space="preserve"> </w:t>
      </w:r>
      <w:r w:rsidRPr="00663430">
        <w:rPr>
          <w:rFonts w:ascii="Arial" w:hAnsi="Arial"/>
          <w:b/>
          <w:bCs/>
          <w:noProof w:val="0"/>
          <w:u w:val="single"/>
          <w:rtl/>
        </w:rPr>
        <w:t xml:space="preserve"> </w:t>
      </w:r>
      <w:r w:rsidRPr="00663430">
        <w:rPr>
          <w:rFonts w:ascii="Arial" w:hAnsi="Arial" w:hint="cs"/>
          <w:b/>
          <w:bCs/>
          <w:noProof w:val="0"/>
          <w:u w:val="single"/>
          <w:rtl/>
        </w:rPr>
        <w:t>בפריזמה של איזון נכסי קריירה</w:t>
      </w:r>
      <w:r w:rsidRPr="00663430">
        <w:rPr>
          <w:rFonts w:ascii="Arial" w:hAnsi="Arial"/>
          <w:noProof w:val="0"/>
          <w:rtl/>
        </w:rPr>
        <w:t>:</w:t>
      </w:r>
      <w:r w:rsidRPr="00663430">
        <w:rPr>
          <w:rFonts w:ascii="Arial" w:hAnsi="Arial"/>
          <w:noProof w:val="0"/>
        </w:rPr>
        <w:t xml:space="preserve"> </w:t>
      </w:r>
    </w:p>
    <w:p w:rsidR="007358EA" w:rsidRPr="00F91262" w:rsidRDefault="007358EA" w:rsidP="007358EA">
      <w:pPr>
        <w:pStyle w:val="af3"/>
        <w:rPr>
          <w:rFonts w:ascii="Arial" w:hAnsi="Arial"/>
          <w:noProof w:val="0"/>
          <w:sz w:val="16"/>
          <w:szCs w:val="16"/>
        </w:rPr>
      </w:pPr>
    </w:p>
    <w:p w:rsidR="007358EA" w:rsidRPr="00663430" w:rsidRDefault="007358EA" w:rsidP="00257D47">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noProof w:val="0"/>
          <w:rtl/>
        </w:rPr>
        <w:lastRenderedPageBreak/>
        <w:t xml:space="preserve">בסיכומיו </w:t>
      </w:r>
      <w:r w:rsidR="003A5164">
        <w:rPr>
          <w:rFonts w:ascii="Arial" w:hAnsi="Arial" w:hint="cs"/>
          <w:noProof w:val="0"/>
          <w:rtl/>
        </w:rPr>
        <w:t>טען</w:t>
      </w:r>
      <w:r w:rsidRPr="00663430">
        <w:rPr>
          <w:rFonts w:ascii="Arial" w:hAnsi="Arial"/>
          <w:noProof w:val="0"/>
          <w:rtl/>
        </w:rPr>
        <w:t xml:space="preserve"> הנתבע </w:t>
      </w:r>
      <w:r w:rsidR="003A5164">
        <w:rPr>
          <w:rFonts w:ascii="Arial" w:hAnsi="Arial" w:hint="cs"/>
          <w:noProof w:val="0"/>
          <w:rtl/>
        </w:rPr>
        <w:t xml:space="preserve">כי יש להתייחס להכנסות מחברת </w:t>
      </w:r>
      <w:r w:rsidR="007365AD">
        <w:rPr>
          <w:rFonts w:ascii="Arial" w:hAnsi="Arial" w:hint="cs"/>
          <w:noProof w:val="0"/>
        </w:rPr>
        <w:t>N</w:t>
      </w:r>
      <w:r w:rsidR="003A5164">
        <w:rPr>
          <w:rFonts w:ascii="Arial" w:hAnsi="Arial" w:hint="cs"/>
          <w:noProof w:val="0"/>
          <w:rtl/>
        </w:rPr>
        <w:t xml:space="preserve"> בהיבט של </w:t>
      </w:r>
      <w:r w:rsidRPr="00663430">
        <w:rPr>
          <w:rFonts w:ascii="Arial" w:hAnsi="Arial"/>
          <w:noProof w:val="0"/>
          <w:rtl/>
        </w:rPr>
        <w:t xml:space="preserve">איזון נכסי קריירה </w:t>
      </w:r>
      <w:r w:rsidR="003A5164">
        <w:rPr>
          <w:rFonts w:ascii="Arial" w:hAnsi="Arial" w:hint="cs"/>
          <w:noProof w:val="0"/>
          <w:rtl/>
        </w:rPr>
        <w:t xml:space="preserve">בלבד </w:t>
      </w:r>
      <w:r w:rsidRPr="00663430">
        <w:rPr>
          <w:rFonts w:ascii="Arial" w:hAnsi="Arial"/>
          <w:noProof w:val="0"/>
          <w:rtl/>
        </w:rPr>
        <w:t>שכן הכנסות אלו נובעות מהמוניטין האישי ופוטנציאל השתכרות של הנתבע</w:t>
      </w:r>
      <w:r w:rsidR="003A5164">
        <w:rPr>
          <w:rFonts w:ascii="Arial" w:hAnsi="Arial" w:hint="cs"/>
          <w:noProof w:val="0"/>
          <w:rtl/>
        </w:rPr>
        <w:t xml:space="preserve"> ו</w:t>
      </w:r>
      <w:r w:rsidR="009C14EC">
        <w:rPr>
          <w:rFonts w:ascii="Arial" w:hAnsi="Arial" w:hint="cs"/>
          <w:noProof w:val="0"/>
          <w:rtl/>
        </w:rPr>
        <w:t xml:space="preserve">על כן </w:t>
      </w:r>
      <w:r w:rsidR="003A5164">
        <w:rPr>
          <w:rFonts w:ascii="Arial" w:hAnsi="Arial" w:hint="cs"/>
          <w:noProof w:val="0"/>
          <w:rtl/>
        </w:rPr>
        <w:t>לכל היותר ניתן לשקול להעניק לתובעת "פיצוי" בגין הפרשי השתכרות אלו</w:t>
      </w:r>
      <w:r w:rsidRPr="00663430">
        <w:rPr>
          <w:rFonts w:ascii="Arial" w:hAnsi="Arial"/>
          <w:noProof w:val="0"/>
          <w:rtl/>
        </w:rPr>
        <w:t xml:space="preserve">. </w:t>
      </w:r>
      <w:r w:rsidRPr="00257D47">
        <w:rPr>
          <w:rFonts w:ascii="Arial" w:hAnsi="Arial"/>
          <w:b/>
          <w:bCs/>
          <w:noProof w:val="0"/>
          <w:rtl/>
        </w:rPr>
        <w:t>נפנה לבחינת טענה זו להלן</w:t>
      </w:r>
      <w:r w:rsidR="00257D47">
        <w:rPr>
          <w:rFonts w:ascii="Arial" w:hAnsi="Arial" w:hint="cs"/>
          <w:noProof w:val="0"/>
          <w:rtl/>
        </w:rPr>
        <w:t>;</w:t>
      </w:r>
      <w:r w:rsidRPr="00663430">
        <w:rPr>
          <w:rFonts w:ascii="Arial" w:hAnsi="Arial"/>
          <w:noProof w:val="0"/>
          <w:rtl/>
        </w:rPr>
        <w:t xml:space="preserve"> </w:t>
      </w:r>
    </w:p>
    <w:p w:rsidR="007358EA" w:rsidRPr="00663430" w:rsidRDefault="007358EA" w:rsidP="007358EA">
      <w:pPr>
        <w:spacing w:line="360" w:lineRule="auto"/>
        <w:jc w:val="both"/>
        <w:rPr>
          <w:rFonts w:ascii="Arial" w:hAnsi="Arial"/>
          <w:noProof w:val="0"/>
          <w:sz w:val="16"/>
          <w:szCs w:val="16"/>
        </w:rPr>
      </w:pPr>
    </w:p>
    <w:p w:rsidR="007358EA" w:rsidRPr="00663430" w:rsidRDefault="003A5164" w:rsidP="00D878CA">
      <w:pPr>
        <w:pStyle w:val="af3"/>
        <w:numPr>
          <w:ilvl w:val="0"/>
          <w:numId w:val="2"/>
        </w:numPr>
        <w:spacing w:line="360" w:lineRule="auto"/>
        <w:ind w:left="680" w:hanging="680"/>
        <w:jc w:val="both"/>
        <w:rPr>
          <w:rFonts w:ascii="Arial" w:hAnsi="Arial"/>
          <w:noProof w:val="0"/>
          <w:rtl/>
        </w:rPr>
      </w:pPr>
      <w:r>
        <w:rPr>
          <w:rFonts w:ascii="Arial" w:hAnsi="Arial" w:hint="cs"/>
          <w:noProof w:val="0"/>
          <w:rtl/>
        </w:rPr>
        <w:t xml:space="preserve">כידוע, </w:t>
      </w:r>
      <w:r w:rsidR="007358EA" w:rsidRPr="00663430">
        <w:rPr>
          <w:rFonts w:ascii="David" w:hAnsi="David"/>
          <w:rtl/>
        </w:rPr>
        <w:t>במשך שנים רבות סרבו בתי המשפט בישראל להכיר בכושר ההשתכרות כחלק מהנכסים העומדים לחלוקה בעת הגירושי</w:t>
      </w:r>
      <w:r w:rsidR="00D878CA">
        <w:rPr>
          <w:rFonts w:ascii="David" w:hAnsi="David" w:hint="cs"/>
          <w:rtl/>
        </w:rPr>
        <w:t>ן</w:t>
      </w:r>
      <w:r w:rsidR="007358EA" w:rsidRPr="00663430">
        <w:rPr>
          <w:rFonts w:ascii="David" w:hAnsi="David"/>
          <w:rtl/>
        </w:rPr>
        <w:t>. עמדה זו השתנתה בפסק הדין המנחה בע"מ  4623/04</w:t>
      </w:r>
      <w:r w:rsidR="007358EA" w:rsidRPr="00663430">
        <w:rPr>
          <w:rFonts w:ascii="David" w:hAnsi="David"/>
          <w:b/>
          <w:bCs/>
          <w:rtl/>
        </w:rPr>
        <w:t xml:space="preserve"> פלוני נ' פלונית</w:t>
      </w:r>
      <w:r w:rsidR="007358EA" w:rsidRPr="00663430">
        <w:rPr>
          <w:rFonts w:ascii="David" w:hAnsi="David"/>
          <w:rtl/>
        </w:rPr>
        <w:t xml:space="preserve"> (26.8.07) </w:t>
      </w:r>
      <w:r w:rsidR="00B97474">
        <w:rPr>
          <w:rFonts w:ascii="David" w:hAnsi="David" w:hint="cs"/>
          <w:rtl/>
        </w:rPr>
        <w:t>(להלן: "</w:t>
      </w:r>
      <w:r w:rsidR="00B97474" w:rsidRPr="00B97474">
        <w:rPr>
          <w:rFonts w:ascii="David" w:hAnsi="David" w:hint="cs"/>
          <w:b/>
          <w:bCs/>
          <w:rtl/>
        </w:rPr>
        <w:t>הלכת פלוני</w:t>
      </w:r>
      <w:r w:rsidR="00B97474">
        <w:rPr>
          <w:rFonts w:ascii="David" w:hAnsi="David" w:hint="cs"/>
          <w:rtl/>
        </w:rPr>
        <w:t xml:space="preserve">") </w:t>
      </w:r>
      <w:r w:rsidR="007358EA" w:rsidRPr="00663430">
        <w:rPr>
          <w:rFonts w:ascii="David" w:hAnsi="David"/>
          <w:rtl/>
        </w:rPr>
        <w:t xml:space="preserve">ובו קבע בית המשפט </w:t>
      </w:r>
      <w:r w:rsidR="00257D47">
        <w:rPr>
          <w:rFonts w:ascii="David" w:hAnsi="David" w:hint="cs"/>
          <w:rtl/>
        </w:rPr>
        <w:t>העליון (כב' הש' ריב</w:t>
      </w:r>
      <w:r w:rsidR="00351482">
        <w:rPr>
          <w:rFonts w:ascii="David" w:hAnsi="David" w:hint="cs"/>
          <w:rtl/>
        </w:rPr>
        <w:t xml:space="preserve">לין) </w:t>
      </w:r>
      <w:r w:rsidR="007358EA" w:rsidRPr="00663430">
        <w:rPr>
          <w:rFonts w:ascii="David" w:hAnsi="David"/>
          <w:rtl/>
        </w:rPr>
        <w:t xml:space="preserve">כי בתנאים מסוימים ובכפוף לאופייה המיוחד התוספת לכושר ההשתכרות נחשבת לנכס בר חלוקה בהתאם לחזקת השיתוף. </w:t>
      </w:r>
      <w:r w:rsidR="009C14EC">
        <w:rPr>
          <w:rFonts w:ascii="Arial" w:hAnsi="Arial" w:hint="cs"/>
          <w:noProof w:val="0"/>
          <w:rtl/>
        </w:rPr>
        <w:t>זמן קצר לאחר מכן, תוקן חוק יחסי ממון (תיקון 4) והמחוקק התייחס לכושר ההשתכרות במסגרת בסעיף 8 לחוק, העוסק בסמכויות מיוחדות של ביהמ"ש</w:t>
      </w:r>
      <w:r w:rsidR="00546C94">
        <w:rPr>
          <w:rFonts w:ascii="Arial" w:hAnsi="Arial" w:hint="cs"/>
          <w:noProof w:val="0"/>
          <w:rtl/>
        </w:rPr>
        <w:t xml:space="preserve"> כאשר </w:t>
      </w:r>
      <w:r w:rsidR="009C14EC">
        <w:rPr>
          <w:rFonts w:ascii="Arial" w:hAnsi="Arial" w:hint="cs"/>
          <w:noProof w:val="0"/>
          <w:rtl/>
        </w:rPr>
        <w:t>סעיף 8 (2) לחוק המתוקן קבע כי ביהמ"ש רשאי לקבוע שאיזון שווי הנכסים, כולם או מקצתם, לא יהיה מ</w:t>
      </w:r>
      <w:r w:rsidR="00546C94">
        <w:rPr>
          <w:rFonts w:ascii="Arial" w:hAnsi="Arial" w:hint="cs"/>
          <w:noProof w:val="0"/>
          <w:rtl/>
        </w:rPr>
        <w:t>חצה על מחצה</w:t>
      </w:r>
      <w:r w:rsidR="009C14EC">
        <w:rPr>
          <w:rFonts w:ascii="Arial" w:hAnsi="Arial" w:hint="cs"/>
          <w:noProof w:val="0"/>
          <w:rtl/>
        </w:rPr>
        <w:t xml:space="preserve"> אלא לפי יחס אחר שיקבע בהתחשב בין היתר בנכסים העתידיים לרבות בכושר ההשתכרות של כל אחד מבני הזוג. </w:t>
      </w:r>
    </w:p>
    <w:p w:rsidR="007358EA" w:rsidRPr="00663430" w:rsidRDefault="007358EA" w:rsidP="007358EA">
      <w:pPr>
        <w:pStyle w:val="af3"/>
        <w:spacing w:line="360" w:lineRule="auto"/>
        <w:ind w:left="680"/>
        <w:jc w:val="both"/>
        <w:rPr>
          <w:rFonts w:ascii="Arial" w:hAnsi="Arial"/>
          <w:noProof w:val="0"/>
          <w:sz w:val="16"/>
          <w:szCs w:val="16"/>
        </w:rPr>
      </w:pPr>
    </w:p>
    <w:p w:rsidR="007358EA" w:rsidRPr="00663430" w:rsidRDefault="003A5164" w:rsidP="00BC287A">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כיום, </w:t>
      </w:r>
      <w:r w:rsidR="007358EA" w:rsidRPr="00663430">
        <w:rPr>
          <w:rFonts w:ascii="Arial" w:hAnsi="Arial"/>
          <w:noProof w:val="0"/>
          <w:rtl/>
        </w:rPr>
        <w:t>הגישה השלטת היא שבמקרה שבו נוצר פער משמעותי וברור בין בני הזוג מבחינת כושר ההשתכרות שלהם, פער שנובע מכך שאחד מבני הזוג נטל על עצמו ויתור משמעותי מבחינת ההתפתחות המקצועית והתמקד במרחב הביתי ובכך אפשר לבן הזוג האחר להשיא את כושר השתכרותו, אזי יש להעריך ולחלק את הפער בכושר ההשתכרות תוך שימוש בכלים משפטיים שונים על מנת להביא לצמצום הפערים הכלכליים בין צדדים לעת הגירושין</w:t>
      </w:r>
      <w:r w:rsidR="00B71454">
        <w:rPr>
          <w:rFonts w:ascii="Arial" w:hAnsi="Arial" w:hint="cs"/>
          <w:noProof w:val="0"/>
          <w:rtl/>
        </w:rPr>
        <w:t xml:space="preserve"> (</w:t>
      </w:r>
      <w:r w:rsidR="00BC5371">
        <w:rPr>
          <w:rFonts w:ascii="Arial" w:hAnsi="Arial" w:hint="cs"/>
          <w:noProof w:val="0"/>
          <w:rtl/>
        </w:rPr>
        <w:t>ל</w:t>
      </w:r>
      <w:r w:rsidR="00BC287A">
        <w:rPr>
          <w:rFonts w:ascii="Arial" w:hAnsi="Arial" w:hint="cs"/>
          <w:noProof w:val="0"/>
          <w:rtl/>
        </w:rPr>
        <w:t xml:space="preserve">סיכום התנאים </w:t>
      </w:r>
      <w:r w:rsidR="00B71454">
        <w:rPr>
          <w:rFonts w:ascii="Arial" w:hAnsi="Arial" w:hint="cs"/>
          <w:noProof w:val="0"/>
          <w:rtl/>
        </w:rPr>
        <w:t xml:space="preserve">ר' גם תמ"ש (ת"א) 52231-09 </w:t>
      </w:r>
      <w:r w:rsidR="00B71454" w:rsidRPr="00BC5371">
        <w:rPr>
          <w:rFonts w:ascii="Arial" w:hAnsi="Arial" w:hint="cs"/>
          <w:b/>
          <w:bCs/>
          <w:noProof w:val="0"/>
          <w:rtl/>
        </w:rPr>
        <w:t>מ.ב. נ' ע.ב.</w:t>
      </w:r>
      <w:r w:rsidR="00B71454">
        <w:rPr>
          <w:rFonts w:ascii="Arial" w:hAnsi="Arial" w:hint="cs"/>
          <w:noProof w:val="0"/>
          <w:rtl/>
        </w:rPr>
        <w:t xml:space="preserve"> (2011) שניתן ע"י כב' הש' גליק).</w:t>
      </w:r>
      <w:r w:rsidR="007358EA" w:rsidRPr="00663430">
        <w:rPr>
          <w:rFonts w:ascii="Arial" w:hAnsi="Arial"/>
          <w:noProof w:val="0"/>
          <w:rtl/>
        </w:rPr>
        <w:t xml:space="preserve"> </w:t>
      </w:r>
    </w:p>
    <w:p w:rsidR="007358EA" w:rsidRPr="00663430" w:rsidRDefault="007358EA" w:rsidP="007358EA">
      <w:pPr>
        <w:pStyle w:val="af3"/>
        <w:spacing w:line="360" w:lineRule="auto"/>
        <w:ind w:left="680"/>
        <w:jc w:val="both"/>
        <w:rPr>
          <w:rFonts w:ascii="Arial" w:hAnsi="Arial"/>
          <w:noProof w:val="0"/>
          <w:sz w:val="16"/>
          <w:szCs w:val="16"/>
        </w:rPr>
      </w:pPr>
    </w:p>
    <w:p w:rsidR="007358EA" w:rsidRPr="00663430" w:rsidRDefault="007358EA" w:rsidP="00BC5371">
      <w:pPr>
        <w:pStyle w:val="af3"/>
        <w:numPr>
          <w:ilvl w:val="0"/>
          <w:numId w:val="2"/>
        </w:numPr>
        <w:spacing w:line="360" w:lineRule="auto"/>
        <w:ind w:left="680" w:hanging="680"/>
        <w:jc w:val="both"/>
        <w:rPr>
          <w:rFonts w:ascii="Arial" w:hAnsi="Arial"/>
          <w:noProof w:val="0"/>
        </w:rPr>
      </w:pPr>
      <w:r w:rsidRPr="00663430">
        <w:rPr>
          <w:rFonts w:ascii="David" w:hAnsi="David"/>
          <w:rtl/>
        </w:rPr>
        <w:t>בספרו של פרופ</w:t>
      </w:r>
      <w:r w:rsidR="003A5164">
        <w:rPr>
          <w:rFonts w:ascii="David" w:hAnsi="David" w:hint="cs"/>
          <w:rtl/>
        </w:rPr>
        <w:t>'</w:t>
      </w:r>
      <w:r w:rsidRPr="00663430">
        <w:rPr>
          <w:rFonts w:ascii="David" w:hAnsi="David"/>
          <w:rtl/>
        </w:rPr>
        <w:t xml:space="preserve"> שחר ליפשיץ </w:t>
      </w:r>
      <w:r w:rsidRPr="00BC5371">
        <w:rPr>
          <w:rFonts w:ascii="David" w:hAnsi="David"/>
          <w:b/>
          <w:bCs/>
          <w:u w:val="single"/>
          <w:rtl/>
        </w:rPr>
        <w:t>השיתוף הזוגי</w:t>
      </w:r>
      <w:r w:rsidRPr="00663430">
        <w:rPr>
          <w:rFonts w:ascii="David" w:hAnsi="David"/>
          <w:rtl/>
        </w:rPr>
        <w:t xml:space="preserve"> מפרט המחבר שלוש גישות מרכזיות לצורך התמודדות עם הפערים בכושר ההשתכרות בין בני הזוג לעת גירושין: </w:t>
      </w:r>
    </w:p>
    <w:p w:rsidR="007358EA" w:rsidRPr="00663430" w:rsidRDefault="007358EA" w:rsidP="007358EA">
      <w:pPr>
        <w:pStyle w:val="af4"/>
        <w:spacing w:line="300" w:lineRule="atLeast"/>
        <w:ind w:left="1440" w:hanging="37"/>
        <w:rPr>
          <w:rFonts w:ascii="David" w:hAnsi="David"/>
          <w:b/>
          <w:bCs/>
          <w:sz w:val="24"/>
        </w:rPr>
      </w:pPr>
      <w:r w:rsidRPr="00663430">
        <w:rPr>
          <w:rFonts w:ascii="David" w:hAnsi="David"/>
          <w:sz w:val="24"/>
          <w:rtl/>
        </w:rPr>
        <w:t>"</w:t>
      </w:r>
      <w:r w:rsidRPr="00663430">
        <w:rPr>
          <w:rFonts w:ascii="David" w:hAnsi="David"/>
          <w:b/>
          <w:bCs/>
          <w:sz w:val="24"/>
          <w:rtl/>
        </w:rPr>
        <w:t>(1) הרחבת המונח "נכס" באופן שיכלול גם את כושר ההשתכרות שנרכש בתקופת הקשר הזוגי ויאפשר לחלק אותו בין הצדדים בעקבות הגירושים (להלן: הכלי הקנייני).</w:t>
      </w:r>
    </w:p>
    <w:p w:rsidR="007358EA" w:rsidRPr="00663430" w:rsidRDefault="007358EA" w:rsidP="007358EA">
      <w:pPr>
        <w:pStyle w:val="af4"/>
        <w:spacing w:line="300" w:lineRule="atLeast"/>
        <w:ind w:left="1080" w:firstLine="323"/>
        <w:rPr>
          <w:rFonts w:ascii="David" w:hAnsi="David"/>
          <w:b/>
          <w:bCs/>
          <w:sz w:val="24"/>
          <w:rtl/>
        </w:rPr>
      </w:pPr>
      <w:r w:rsidRPr="00663430">
        <w:rPr>
          <w:rFonts w:ascii="David" w:hAnsi="David"/>
          <w:b/>
          <w:bCs/>
          <w:sz w:val="24"/>
          <w:rtl/>
        </w:rPr>
        <w:t>(2)  הענקת מזונות</w:t>
      </w:r>
      <w:bookmarkStart w:id="269" w:name="_Ref227641303"/>
      <w:r w:rsidRPr="00663430">
        <w:rPr>
          <w:rFonts w:ascii="David" w:hAnsi="David"/>
          <w:b/>
          <w:bCs/>
          <w:sz w:val="24"/>
          <w:rtl/>
        </w:rPr>
        <w:t xml:space="preserve"> לאחר הגירושים,</w:t>
      </w:r>
      <w:bookmarkEnd w:id="269"/>
      <w:r w:rsidRPr="00663430">
        <w:rPr>
          <w:rFonts w:ascii="David" w:hAnsi="David"/>
          <w:b/>
          <w:bCs/>
          <w:sz w:val="24"/>
          <w:rtl/>
        </w:rPr>
        <w:t xml:space="preserve"> ומתן פיצויים בגין הפסדי הקריירה.</w:t>
      </w:r>
    </w:p>
    <w:p w:rsidR="007358EA" w:rsidRPr="00663430" w:rsidRDefault="007358EA" w:rsidP="007358EA">
      <w:pPr>
        <w:pStyle w:val="af4"/>
        <w:spacing w:line="300" w:lineRule="atLeast"/>
        <w:ind w:left="1440" w:firstLine="0"/>
        <w:rPr>
          <w:rFonts w:ascii="David" w:hAnsi="David"/>
          <w:sz w:val="24"/>
          <w:rtl/>
        </w:rPr>
      </w:pPr>
      <w:r w:rsidRPr="00663430">
        <w:rPr>
          <w:rFonts w:ascii="David" w:hAnsi="David"/>
          <w:b/>
          <w:bCs/>
          <w:rtl/>
        </w:rPr>
        <w:t>(3) מתן אפשרות לבתי המשפט לסטות מחלוקה שוויונית של הרכוש הזוגי הרגיל בהתחשב בפערים בכושר ההשתכרות של בני הזוג ובצורכיהם השונים (הכלי האקוויטבילי)</w:t>
      </w:r>
      <w:r w:rsidRPr="00663430">
        <w:rPr>
          <w:rFonts w:ascii="David" w:hAnsi="David"/>
          <w:rtl/>
        </w:rPr>
        <w:t>"</w:t>
      </w:r>
      <w:r w:rsidR="00BC5371">
        <w:rPr>
          <w:rFonts w:ascii="David" w:hAnsi="David" w:hint="cs"/>
          <w:rtl/>
        </w:rPr>
        <w:t xml:space="preserve"> (עמ' 261)</w:t>
      </w:r>
      <w:r w:rsidRPr="00663430">
        <w:rPr>
          <w:rFonts w:ascii="David" w:hAnsi="David"/>
          <w:rtl/>
        </w:rPr>
        <w:t>.</w:t>
      </w:r>
    </w:p>
    <w:p w:rsidR="007358EA" w:rsidRPr="00663430" w:rsidRDefault="007358EA" w:rsidP="007358EA">
      <w:pPr>
        <w:pStyle w:val="af3"/>
        <w:spacing w:line="360" w:lineRule="auto"/>
        <w:ind w:left="680"/>
        <w:jc w:val="both"/>
        <w:rPr>
          <w:rFonts w:ascii="Arial" w:hAnsi="Arial"/>
          <w:noProof w:val="0"/>
          <w:sz w:val="16"/>
          <w:szCs w:val="16"/>
        </w:rPr>
      </w:pPr>
    </w:p>
    <w:p w:rsidR="00C25100" w:rsidRPr="00BC287A" w:rsidRDefault="007358EA" w:rsidP="00BC287A">
      <w:pPr>
        <w:pStyle w:val="af3"/>
        <w:numPr>
          <w:ilvl w:val="0"/>
          <w:numId w:val="2"/>
        </w:numPr>
        <w:spacing w:line="360" w:lineRule="auto"/>
        <w:ind w:left="680" w:hanging="680"/>
        <w:jc w:val="both"/>
        <w:rPr>
          <w:rFonts w:ascii="Arial" w:hAnsi="Arial"/>
          <w:noProof w:val="0"/>
        </w:rPr>
      </w:pPr>
      <w:r w:rsidRPr="00663430">
        <w:rPr>
          <w:rFonts w:ascii="David" w:hAnsi="David"/>
          <w:rtl/>
        </w:rPr>
        <w:t xml:space="preserve">בפסיקה </w:t>
      </w:r>
      <w:r w:rsidR="00BC287A">
        <w:rPr>
          <w:rFonts w:ascii="David" w:hAnsi="David" w:hint="cs"/>
          <w:rtl/>
        </w:rPr>
        <w:t>קיימת מחלוקת ה</w:t>
      </w:r>
      <w:r w:rsidRPr="00663430">
        <w:rPr>
          <w:rFonts w:ascii="David" w:hAnsi="David"/>
          <w:rtl/>
        </w:rPr>
        <w:t xml:space="preserve">אם </w:t>
      </w:r>
      <w:r w:rsidR="00BC287A">
        <w:rPr>
          <w:rFonts w:ascii="David" w:hAnsi="David" w:hint="cs"/>
          <w:rtl/>
        </w:rPr>
        <w:t>ראוי ונכון</w:t>
      </w:r>
      <w:r w:rsidRPr="00663430">
        <w:rPr>
          <w:rFonts w:ascii="David" w:hAnsi="David"/>
          <w:rtl/>
        </w:rPr>
        <w:t xml:space="preserve"> לאזן פער בכושר ההשתכרות במסגרת סעיף 5 לחוק</w:t>
      </w:r>
      <w:r w:rsidR="003A5164">
        <w:rPr>
          <w:rFonts w:ascii="David" w:hAnsi="David" w:hint="cs"/>
          <w:rtl/>
        </w:rPr>
        <w:t xml:space="preserve"> יחסי ממון</w:t>
      </w:r>
      <w:r w:rsidRPr="00663430">
        <w:rPr>
          <w:rFonts w:ascii="David" w:hAnsi="David"/>
          <w:rtl/>
        </w:rPr>
        <w:t xml:space="preserve">, או שמא </w:t>
      </w:r>
      <w:r w:rsidR="003C7E52">
        <w:rPr>
          <w:rFonts w:ascii="David" w:hAnsi="David" w:hint="cs"/>
          <w:rtl/>
        </w:rPr>
        <w:t xml:space="preserve">כשיקול אקוויטבילי </w:t>
      </w:r>
      <w:r w:rsidRPr="00663430">
        <w:rPr>
          <w:rFonts w:ascii="David" w:hAnsi="David"/>
          <w:rtl/>
        </w:rPr>
        <w:t>במסגרת השיקולים לחלוקה רכושית צודקת במסגרת סעיף 8(2) לחוק (</w:t>
      </w:r>
      <w:r w:rsidR="003A5164">
        <w:rPr>
          <w:rFonts w:ascii="David" w:hAnsi="David" w:hint="cs"/>
          <w:rtl/>
        </w:rPr>
        <w:t>ל</w:t>
      </w:r>
      <w:r w:rsidR="00BC287A">
        <w:rPr>
          <w:rFonts w:ascii="David" w:hAnsi="David" w:hint="cs"/>
          <w:rtl/>
        </w:rPr>
        <w:t xml:space="preserve">פירוט </w:t>
      </w:r>
      <w:r w:rsidR="003A5164">
        <w:rPr>
          <w:rFonts w:ascii="David" w:hAnsi="David" w:hint="cs"/>
          <w:rtl/>
        </w:rPr>
        <w:t xml:space="preserve">הגישות </w:t>
      </w:r>
      <w:r w:rsidR="00BC287A">
        <w:rPr>
          <w:rFonts w:ascii="David" w:hAnsi="David" w:hint="cs"/>
          <w:rtl/>
        </w:rPr>
        <w:t xml:space="preserve">שונות </w:t>
      </w:r>
      <w:r w:rsidR="00BC5371">
        <w:rPr>
          <w:rFonts w:ascii="David" w:hAnsi="David" w:hint="cs"/>
          <w:rtl/>
        </w:rPr>
        <w:t xml:space="preserve">ר' </w:t>
      </w:r>
      <w:r w:rsidR="003A5164">
        <w:rPr>
          <w:rFonts w:ascii="David" w:hAnsi="David" w:hint="cs"/>
          <w:rtl/>
        </w:rPr>
        <w:t>בפס"ד של חברי כב' הש' בר-יוסף בתלה"מ</w:t>
      </w:r>
      <w:r w:rsidR="00BC5371">
        <w:rPr>
          <w:rFonts w:ascii="David" w:hAnsi="David" w:hint="cs"/>
          <w:rtl/>
        </w:rPr>
        <w:t xml:space="preserve"> (ת"א) </w:t>
      </w:r>
      <w:r w:rsidR="003A5164">
        <w:rPr>
          <w:rFonts w:ascii="David" w:hAnsi="David" w:hint="cs"/>
          <w:rtl/>
        </w:rPr>
        <w:t xml:space="preserve">39096-01-20 </w:t>
      </w:r>
      <w:r w:rsidR="00BC5371" w:rsidRPr="00B97474">
        <w:rPr>
          <w:rFonts w:ascii="David" w:hAnsi="David" w:hint="cs"/>
          <w:b/>
          <w:bCs/>
          <w:u w:val="single"/>
          <w:rtl/>
        </w:rPr>
        <w:t>ד.ש. נ' ש.ש.</w:t>
      </w:r>
      <w:r w:rsidR="00BC5371">
        <w:rPr>
          <w:rFonts w:ascii="David" w:hAnsi="David" w:hint="cs"/>
          <w:rtl/>
        </w:rPr>
        <w:t xml:space="preserve"> (3.3.21) בפס</w:t>
      </w:r>
      <w:r w:rsidR="00B97474">
        <w:rPr>
          <w:rFonts w:ascii="David" w:hAnsi="David" w:hint="cs"/>
          <w:rtl/>
        </w:rPr>
        <w:t xml:space="preserve">קה 12 </w:t>
      </w:r>
      <w:r w:rsidR="00852B23">
        <w:rPr>
          <w:rFonts w:ascii="David" w:hAnsi="David" w:hint="cs"/>
          <w:rtl/>
        </w:rPr>
        <w:t xml:space="preserve">וכן </w:t>
      </w:r>
      <w:r w:rsidR="003C7E52">
        <w:rPr>
          <w:rFonts w:ascii="David" w:hAnsi="David" w:hint="cs"/>
          <w:rtl/>
        </w:rPr>
        <w:t>ב</w:t>
      </w:r>
      <w:r w:rsidR="00852B23">
        <w:rPr>
          <w:rFonts w:ascii="David" w:hAnsi="David" w:hint="cs"/>
          <w:rtl/>
        </w:rPr>
        <w:t xml:space="preserve">פס"ד </w:t>
      </w:r>
      <w:r w:rsidR="00B97474">
        <w:rPr>
          <w:rFonts w:ascii="David" w:hAnsi="David" w:hint="cs"/>
          <w:rtl/>
        </w:rPr>
        <w:t>עצמו שתומך בגישה לפיה יש להכיר ב</w:t>
      </w:r>
      <w:r w:rsidR="00852B23">
        <w:rPr>
          <w:rFonts w:ascii="David" w:hAnsi="David" w:hint="cs"/>
          <w:rtl/>
        </w:rPr>
        <w:t xml:space="preserve">פער בכושר השתכרות </w:t>
      </w:r>
      <w:r w:rsidR="00B97474">
        <w:rPr>
          <w:rFonts w:ascii="David" w:hAnsi="David" w:hint="cs"/>
          <w:rtl/>
        </w:rPr>
        <w:t xml:space="preserve">כנכס בר איזון </w:t>
      </w:r>
      <w:r w:rsidR="00852B23">
        <w:rPr>
          <w:rFonts w:ascii="David" w:hAnsi="David" w:hint="cs"/>
          <w:rtl/>
        </w:rPr>
        <w:t>במסגרת סעיף 5 לחוק יחסי ממון</w:t>
      </w:r>
      <w:r w:rsidRPr="00663430">
        <w:rPr>
          <w:rFonts w:ascii="David" w:hAnsi="David"/>
          <w:rtl/>
        </w:rPr>
        <w:t>).</w:t>
      </w:r>
      <w:r w:rsidR="00BC287A">
        <w:rPr>
          <w:rFonts w:ascii="David" w:hAnsi="David" w:hint="cs"/>
          <w:rtl/>
        </w:rPr>
        <w:t xml:space="preserve"> </w:t>
      </w:r>
      <w:r w:rsidR="00C25100" w:rsidRPr="00BC287A">
        <w:rPr>
          <w:rFonts w:ascii="David" w:hAnsi="David" w:hint="cs"/>
          <w:rtl/>
        </w:rPr>
        <w:t xml:space="preserve">נראה </w:t>
      </w:r>
      <w:r w:rsidR="00B97474" w:rsidRPr="00BC287A">
        <w:rPr>
          <w:rFonts w:ascii="David" w:hAnsi="David" w:hint="cs"/>
          <w:rtl/>
        </w:rPr>
        <w:t xml:space="preserve">כי עיקר </w:t>
      </w:r>
      <w:r w:rsidR="00C25100" w:rsidRPr="00BC287A">
        <w:rPr>
          <w:rFonts w:ascii="David" w:hAnsi="David"/>
          <w:rtl/>
        </w:rPr>
        <w:t>הרתיעה מפני הגדרתו של נכס זה כנכס בר איזון נובעת במידה רבה מהקושי לאזן ולהעריך את הפער בכושר ההשתכרות (</w:t>
      </w:r>
      <w:r w:rsidR="00B97474" w:rsidRPr="00BC287A">
        <w:rPr>
          <w:rFonts w:ascii="David" w:hAnsi="David" w:hint="cs"/>
          <w:rtl/>
        </w:rPr>
        <w:t xml:space="preserve">ר', למשל, </w:t>
      </w:r>
      <w:r w:rsidR="00C25100" w:rsidRPr="00BC287A">
        <w:rPr>
          <w:rFonts w:ascii="David" w:hAnsi="David"/>
          <w:rtl/>
        </w:rPr>
        <w:lastRenderedPageBreak/>
        <w:t>עמ"ש</w:t>
      </w:r>
      <w:r w:rsidR="00B97474" w:rsidRPr="00BC287A">
        <w:rPr>
          <w:rFonts w:ascii="David" w:hAnsi="David" w:hint="cs"/>
          <w:rtl/>
        </w:rPr>
        <w:t xml:space="preserve"> (מרכז)</w:t>
      </w:r>
      <w:r w:rsidR="00C25100" w:rsidRPr="00BC287A">
        <w:rPr>
          <w:rFonts w:ascii="David" w:hAnsi="David"/>
          <w:rtl/>
        </w:rPr>
        <w:t xml:space="preserve"> 566</w:t>
      </w:r>
      <w:r w:rsidR="00B97474" w:rsidRPr="00BC287A">
        <w:rPr>
          <w:rFonts w:ascii="David" w:hAnsi="David" w:hint="cs"/>
          <w:rtl/>
        </w:rPr>
        <w:t>34</w:t>
      </w:r>
      <w:r w:rsidR="00C25100" w:rsidRPr="00BC287A">
        <w:rPr>
          <w:rFonts w:ascii="David" w:hAnsi="David"/>
          <w:rtl/>
        </w:rPr>
        <w:t xml:space="preserve">-06-20 </w:t>
      </w:r>
      <w:r w:rsidR="00B97474" w:rsidRPr="00BC287A">
        <w:rPr>
          <w:rFonts w:ascii="David" w:hAnsi="David" w:hint="cs"/>
          <w:b/>
          <w:bCs/>
          <w:u w:val="single"/>
          <w:rtl/>
        </w:rPr>
        <w:t>פלוני נ' פלונית</w:t>
      </w:r>
      <w:r w:rsidR="00B97474" w:rsidRPr="00BC287A">
        <w:rPr>
          <w:rFonts w:ascii="David" w:hAnsi="David" w:hint="cs"/>
          <w:rtl/>
        </w:rPr>
        <w:t xml:space="preserve"> (15.2.21</w:t>
      </w:r>
      <w:r w:rsidR="00C25100" w:rsidRPr="00BC287A">
        <w:rPr>
          <w:rFonts w:ascii="David" w:hAnsi="David"/>
          <w:rtl/>
        </w:rPr>
        <w:t>)</w:t>
      </w:r>
      <w:r w:rsidR="00B97474" w:rsidRPr="00BC287A">
        <w:rPr>
          <w:rFonts w:ascii="David" w:hAnsi="David" w:hint="cs"/>
          <w:rtl/>
        </w:rPr>
        <w:t>)</w:t>
      </w:r>
      <w:r w:rsidR="00C25100" w:rsidRPr="00BC287A">
        <w:rPr>
          <w:rFonts w:ascii="David" w:hAnsi="David"/>
          <w:rtl/>
        </w:rPr>
        <w:t xml:space="preserve">. </w:t>
      </w:r>
      <w:r w:rsidR="00B97474" w:rsidRPr="00BC287A">
        <w:rPr>
          <w:rFonts w:ascii="David" w:hAnsi="David" w:hint="cs"/>
          <w:rtl/>
        </w:rPr>
        <w:t>אולם</w:t>
      </w:r>
      <w:r w:rsidR="00C25100" w:rsidRPr="00BC287A">
        <w:rPr>
          <w:rFonts w:ascii="David" w:hAnsi="David"/>
          <w:rtl/>
        </w:rPr>
        <w:t xml:space="preserve">, הגישה לפיה הקושי בהערכת פער בכושר ההשתכרות מצדיק שלא להכיר בו כנכס משותף נדחתה מפורשות </w:t>
      </w:r>
      <w:r w:rsidR="00F0471D" w:rsidRPr="00BC287A">
        <w:rPr>
          <w:rFonts w:ascii="David" w:hAnsi="David" w:hint="cs"/>
          <w:b/>
          <w:bCs/>
          <w:rtl/>
        </w:rPr>
        <w:t xml:space="preserve">בהלכת פלוני </w:t>
      </w:r>
      <w:r w:rsidR="00C25100" w:rsidRPr="00BC287A">
        <w:rPr>
          <w:rFonts w:ascii="David" w:hAnsi="David"/>
          <w:rtl/>
        </w:rPr>
        <w:t>לאמור: "</w:t>
      </w:r>
      <w:r w:rsidR="00C25100" w:rsidRPr="00BC287A">
        <w:rPr>
          <w:rFonts w:ascii="David" w:hAnsi="David"/>
          <w:b/>
          <w:bCs/>
          <w:rtl/>
        </w:rPr>
        <w:t>היו מי שסברו כי הקושי בהערכה זו מצדיק את שלילת ההכרה ב"נכסי קריירה" כ"נכס" מנכסי בני הזוג ... אנו איננו סבורים כך. בירור הפער בכושר ההשתכרות שנוצר בין בני הזוג עקב הנישואין מבוסס תכופות על אומדן והשערה המביאים בחשבון מודדים רלבנטיים. אין זה מדע מדויק</w:t>
      </w:r>
      <w:r w:rsidR="00C25100" w:rsidRPr="00BC287A">
        <w:rPr>
          <w:rFonts w:ascii="David" w:hAnsi="David" w:hint="cs"/>
          <w:b/>
          <w:bCs/>
          <w:rtl/>
        </w:rPr>
        <w:t xml:space="preserve"> </w:t>
      </w:r>
      <w:r w:rsidR="00C25100" w:rsidRPr="00BC287A">
        <w:rPr>
          <w:rFonts w:ascii="David" w:hAnsi="David"/>
          <w:b/>
          <w:bCs/>
          <w:rtl/>
        </w:rPr>
        <w:t>...</w:t>
      </w:r>
      <w:r w:rsidR="00C25100" w:rsidRPr="00BC287A">
        <w:rPr>
          <w:rFonts w:ascii="David" w:hAnsi="David" w:hint="cs"/>
          <w:b/>
          <w:bCs/>
          <w:rtl/>
        </w:rPr>
        <w:t xml:space="preserve"> </w:t>
      </w:r>
      <w:r w:rsidR="00C25100" w:rsidRPr="00BC287A">
        <w:rPr>
          <w:rFonts w:ascii="David" w:hAnsi="David"/>
          <w:b/>
          <w:bCs/>
          <w:rtl/>
        </w:rPr>
        <w:t>בדומה לקושי בהערת נזק שאינו נזק ממון – בדיני הנזיקין – כך גם אין מתקיימת נוסחה אקטוארית לזיהוי אותו חלק מנכסי הקריירה שהוא פועל יוצא של השיתוף הזוגי. אולם הקושי בהערכת חלקם של בני הזוג אינו מאיין את הזכאות</w:t>
      </w:r>
      <w:r w:rsidR="00C25100" w:rsidRPr="00BC287A">
        <w:rPr>
          <w:rFonts w:ascii="David" w:hAnsi="David"/>
          <w:rtl/>
        </w:rPr>
        <w:t xml:space="preserve"> (סעיף 22 לפסק הדין).</w:t>
      </w:r>
    </w:p>
    <w:p w:rsidR="00C25100" w:rsidRPr="00C25100" w:rsidRDefault="00C25100" w:rsidP="00C25100">
      <w:pPr>
        <w:pStyle w:val="af3"/>
        <w:spacing w:line="360" w:lineRule="auto"/>
        <w:ind w:left="680"/>
        <w:jc w:val="both"/>
        <w:rPr>
          <w:rFonts w:ascii="Arial" w:hAnsi="Arial"/>
          <w:noProof w:val="0"/>
          <w:sz w:val="16"/>
          <w:szCs w:val="16"/>
          <w:rtl/>
        </w:rPr>
      </w:pPr>
    </w:p>
    <w:p w:rsidR="007358EA" w:rsidRPr="00663430" w:rsidRDefault="007358EA" w:rsidP="00D878CA">
      <w:pPr>
        <w:pStyle w:val="af3"/>
        <w:numPr>
          <w:ilvl w:val="0"/>
          <w:numId w:val="2"/>
        </w:numPr>
        <w:spacing w:line="360" w:lineRule="auto"/>
        <w:ind w:left="680" w:hanging="680"/>
        <w:jc w:val="both"/>
        <w:rPr>
          <w:rFonts w:ascii="Arial" w:hAnsi="Arial"/>
          <w:noProof w:val="0"/>
          <w:rtl/>
        </w:rPr>
      </w:pPr>
      <w:r w:rsidRPr="00663430">
        <w:rPr>
          <w:rFonts w:ascii="David" w:hAnsi="David"/>
          <w:rtl/>
        </w:rPr>
        <w:t xml:space="preserve">עיון בפסקי דין שניתנו בבתי המשפט </w:t>
      </w:r>
      <w:r w:rsidR="00F0471D">
        <w:rPr>
          <w:rFonts w:ascii="David" w:hAnsi="David" w:hint="cs"/>
          <w:rtl/>
        </w:rPr>
        <w:t>השונים</w:t>
      </w:r>
      <w:r w:rsidRPr="00663430">
        <w:rPr>
          <w:rFonts w:ascii="David" w:hAnsi="David"/>
          <w:rtl/>
        </w:rPr>
        <w:t xml:space="preserve"> </w:t>
      </w:r>
      <w:r w:rsidR="00BC287A">
        <w:rPr>
          <w:rFonts w:ascii="David" w:hAnsi="David" w:hint="cs"/>
          <w:rtl/>
        </w:rPr>
        <w:t>מלמד</w:t>
      </w:r>
      <w:r w:rsidRPr="00663430">
        <w:rPr>
          <w:rFonts w:ascii="David" w:hAnsi="David"/>
          <w:rtl/>
        </w:rPr>
        <w:t xml:space="preserve"> כי </w:t>
      </w:r>
      <w:r w:rsidR="00F0471D">
        <w:rPr>
          <w:rFonts w:ascii="David" w:hAnsi="David" w:hint="cs"/>
          <w:rtl/>
        </w:rPr>
        <w:t xml:space="preserve">עד היום </w:t>
      </w:r>
      <w:r w:rsidRPr="00663430">
        <w:rPr>
          <w:rFonts w:ascii="David" w:hAnsi="David"/>
          <w:rtl/>
        </w:rPr>
        <w:t xml:space="preserve">לא גובשה שיטה לצורך ביצוע תחשיב </w:t>
      </w:r>
      <w:r w:rsidR="00BC287A">
        <w:rPr>
          <w:rFonts w:ascii="David" w:hAnsi="David" w:hint="cs"/>
          <w:rtl/>
        </w:rPr>
        <w:t>הפער ב</w:t>
      </w:r>
      <w:r w:rsidRPr="00663430">
        <w:rPr>
          <w:rFonts w:ascii="David" w:hAnsi="David"/>
          <w:rtl/>
        </w:rPr>
        <w:t xml:space="preserve">גין ההפרש בכושר ההשתכרות ואף לא התפתחו קווים כלליים או עקרונות מנחים" לצורך ביצוע החישוב. </w:t>
      </w:r>
      <w:r w:rsidR="00F0471D" w:rsidRPr="00F0471D">
        <w:rPr>
          <w:rFonts w:ascii="Arial" w:hAnsi="Arial" w:hint="cs"/>
          <w:b/>
          <w:bCs/>
          <w:noProof w:val="0"/>
          <w:rtl/>
        </w:rPr>
        <w:t>בהלכת פלוני</w:t>
      </w:r>
      <w:r w:rsidR="00F0471D">
        <w:rPr>
          <w:rFonts w:ascii="Arial" w:hAnsi="Arial" w:hint="cs"/>
          <w:noProof w:val="0"/>
          <w:rtl/>
        </w:rPr>
        <w:t xml:space="preserve"> </w:t>
      </w:r>
      <w:r w:rsidRPr="00663430">
        <w:rPr>
          <w:rFonts w:ascii="Arial" w:hAnsi="Arial"/>
          <w:noProof w:val="0"/>
          <w:rtl/>
        </w:rPr>
        <w:t xml:space="preserve">העדיף ביהמ"ש העליון את החלוקה המבוססת על תשלום חד-פעמי על פני תשלום עתי נמשך. בית המשפט התייחס לכושר ההשתכרות של הבעל בזמן הגירושין (מחזור עסקי של 800 אלף ₪ לשנה) ולכן פסק לאישה סכום של 250,000 ₪ (כ-30% מהסכום). </w:t>
      </w:r>
      <w:r w:rsidR="00F0471D">
        <w:rPr>
          <w:rFonts w:ascii="Arial" w:hAnsi="Arial" w:hint="cs"/>
          <w:noProof w:val="0"/>
          <w:rtl/>
        </w:rPr>
        <w:t>ברם</w:t>
      </w:r>
      <w:r w:rsidRPr="00663430">
        <w:rPr>
          <w:rFonts w:ascii="Arial" w:hAnsi="Arial"/>
          <w:noProof w:val="0"/>
          <w:rtl/>
        </w:rPr>
        <w:t xml:space="preserve">, </w:t>
      </w:r>
      <w:r w:rsidRPr="00663430">
        <w:rPr>
          <w:rFonts w:ascii="David" w:hAnsi="David"/>
          <w:rtl/>
        </w:rPr>
        <w:t>בפסק דין זה לא נקבעה הדרך החישובית להערכת מרכיב זה ולא ניתנו הנחיות כיצד ניתן יהיה לקבוע סכום מדויק בכל מקרה ומקרה</w:t>
      </w:r>
      <w:r w:rsidR="00F0471D">
        <w:rPr>
          <w:rFonts w:ascii="David" w:hAnsi="David" w:hint="cs"/>
          <w:rtl/>
        </w:rPr>
        <w:t xml:space="preserve"> ונקבע כי </w:t>
      </w:r>
      <w:r w:rsidRPr="00663430">
        <w:rPr>
          <w:rFonts w:ascii="David" w:hAnsi="David"/>
          <w:rtl/>
        </w:rPr>
        <w:t>"</w:t>
      </w:r>
      <w:r w:rsidRPr="00663430">
        <w:rPr>
          <w:rFonts w:ascii="David" w:hAnsi="David"/>
          <w:b/>
          <w:bCs/>
          <w:rtl/>
        </w:rPr>
        <w:t>נדמה כי מגוון המקרים השונים שיכולים להתעורר הוא בלתי-מוגבל. כללי החלוקה והאיזון ייקבעו ממקרה למקרה. טוב לה להלכה שתתפתח עקב בצד אגודל</w:t>
      </w:r>
      <w:r w:rsidRPr="00663430">
        <w:rPr>
          <w:rFonts w:ascii="David" w:hAnsi="David"/>
          <w:rtl/>
        </w:rPr>
        <w:t>".</w:t>
      </w:r>
      <w:r w:rsidRPr="00663430">
        <w:rPr>
          <w:rFonts w:ascii="David" w:hAnsi="David"/>
          <w:b/>
          <w:bCs/>
          <w:rtl/>
        </w:rPr>
        <w:t xml:space="preserve"> </w:t>
      </w:r>
      <w:r w:rsidR="00F0471D">
        <w:rPr>
          <w:rFonts w:ascii="David" w:hAnsi="David" w:hint="cs"/>
          <w:rtl/>
        </w:rPr>
        <w:t>עם זאת</w:t>
      </w:r>
      <w:r w:rsidR="00182D69" w:rsidRPr="00182D69">
        <w:rPr>
          <w:rFonts w:ascii="David" w:hAnsi="David" w:hint="cs"/>
          <w:rtl/>
        </w:rPr>
        <w:t>,</w:t>
      </w:r>
      <w:r w:rsidR="00182D69">
        <w:rPr>
          <w:rFonts w:ascii="David" w:hAnsi="David" w:hint="cs"/>
          <w:b/>
          <w:bCs/>
          <w:rtl/>
        </w:rPr>
        <w:t xml:space="preserve"> </w:t>
      </w:r>
      <w:r w:rsidR="00182D69" w:rsidRPr="00663430">
        <w:rPr>
          <w:rFonts w:ascii="Arial" w:hAnsi="Arial"/>
          <w:noProof w:val="0"/>
          <w:rtl/>
        </w:rPr>
        <w:t>לכאורה, על פי גישת ביהמ"ש העליון ניתן לראות בסכום שנפסק כימות קנייני של החלק של האישה בתוספת לכושר ההשתכרות.</w:t>
      </w:r>
    </w:p>
    <w:p w:rsidR="007358EA" w:rsidRPr="0015240C" w:rsidRDefault="007358EA" w:rsidP="007358EA">
      <w:pPr>
        <w:spacing w:line="360" w:lineRule="auto"/>
        <w:jc w:val="both"/>
        <w:rPr>
          <w:rFonts w:ascii="Arial" w:hAnsi="Arial"/>
          <w:noProof w:val="0"/>
          <w:sz w:val="16"/>
          <w:szCs w:val="16"/>
        </w:rPr>
      </w:pPr>
    </w:p>
    <w:p w:rsidR="007358EA" w:rsidRPr="00663430" w:rsidRDefault="007358EA" w:rsidP="007358EA">
      <w:pPr>
        <w:spacing w:line="360" w:lineRule="auto"/>
        <w:jc w:val="both"/>
        <w:rPr>
          <w:rFonts w:ascii="Arial" w:hAnsi="Arial"/>
          <w:noProof w:val="0"/>
          <w:rtl/>
        </w:rPr>
      </w:pPr>
      <w:r w:rsidRPr="00663430">
        <w:rPr>
          <w:rFonts w:ascii="Arial" w:hAnsi="Arial"/>
          <w:b/>
          <w:bCs/>
          <w:noProof w:val="0"/>
          <w:u w:val="single"/>
          <w:rtl/>
        </w:rPr>
        <w:t>מן הכלל אל הפרט, לענייננו</w:t>
      </w:r>
      <w:r w:rsidRPr="00663430">
        <w:rPr>
          <w:rFonts w:ascii="Arial" w:hAnsi="Arial"/>
          <w:noProof w:val="0"/>
          <w:rtl/>
        </w:rPr>
        <w:t xml:space="preserve">: </w:t>
      </w:r>
    </w:p>
    <w:p w:rsidR="007358EA" w:rsidRPr="00663430" w:rsidRDefault="007358EA" w:rsidP="007358EA">
      <w:pPr>
        <w:spacing w:line="360" w:lineRule="auto"/>
        <w:jc w:val="both"/>
        <w:rPr>
          <w:rFonts w:ascii="Arial" w:hAnsi="Arial"/>
          <w:noProof w:val="0"/>
          <w:sz w:val="16"/>
          <w:szCs w:val="16"/>
          <w:rtl/>
        </w:rPr>
      </w:pPr>
    </w:p>
    <w:p w:rsidR="003A5A40" w:rsidRDefault="007358EA" w:rsidP="00BC287A">
      <w:pPr>
        <w:pStyle w:val="af3"/>
        <w:numPr>
          <w:ilvl w:val="0"/>
          <w:numId w:val="2"/>
        </w:numPr>
        <w:spacing w:line="360" w:lineRule="auto"/>
        <w:ind w:left="680" w:hanging="680"/>
        <w:jc w:val="both"/>
        <w:rPr>
          <w:rFonts w:ascii="Arial" w:hAnsi="Arial"/>
          <w:noProof w:val="0"/>
        </w:rPr>
      </w:pPr>
      <w:r w:rsidRPr="0015240C">
        <w:rPr>
          <w:rFonts w:ascii="Arial" w:hAnsi="Arial"/>
          <w:noProof w:val="0"/>
          <w:rtl/>
        </w:rPr>
        <w:t xml:space="preserve">במקרה דנן, </w:t>
      </w:r>
      <w:r w:rsidR="000534E3">
        <w:rPr>
          <w:rFonts w:ascii="Arial" w:hAnsi="Arial" w:hint="cs"/>
          <w:noProof w:val="0"/>
          <w:rtl/>
        </w:rPr>
        <w:t>כפי שפורט בהרחבה לעיל</w:t>
      </w:r>
      <w:r w:rsidR="00AE4B1C">
        <w:rPr>
          <w:rFonts w:ascii="Arial" w:hAnsi="Arial" w:hint="cs"/>
          <w:noProof w:val="0"/>
          <w:rtl/>
        </w:rPr>
        <w:t>,</w:t>
      </w:r>
      <w:r w:rsidR="000534E3">
        <w:rPr>
          <w:rFonts w:ascii="Arial" w:hAnsi="Arial" w:hint="cs"/>
          <w:noProof w:val="0"/>
          <w:rtl/>
        </w:rPr>
        <w:t xml:space="preserve"> </w:t>
      </w:r>
      <w:r w:rsidR="003A5A40">
        <w:rPr>
          <w:rFonts w:ascii="Arial" w:hAnsi="Arial" w:hint="cs"/>
          <w:noProof w:val="0"/>
          <w:rtl/>
        </w:rPr>
        <w:t xml:space="preserve">ההכנסות של הנתבע מחברת </w:t>
      </w:r>
      <w:r w:rsidR="007365AD">
        <w:rPr>
          <w:rFonts w:ascii="Arial" w:hAnsi="Arial" w:hint="cs"/>
          <w:noProof w:val="0"/>
        </w:rPr>
        <w:t>N</w:t>
      </w:r>
      <w:r w:rsidR="003A5A40">
        <w:rPr>
          <w:rFonts w:ascii="Arial" w:hAnsi="Arial" w:hint="cs"/>
          <w:noProof w:val="0"/>
          <w:rtl/>
        </w:rPr>
        <w:t xml:space="preserve"> </w:t>
      </w:r>
      <w:r w:rsidR="00BC287A">
        <w:rPr>
          <w:rFonts w:ascii="Arial" w:hAnsi="Arial" w:hint="cs"/>
          <w:noProof w:val="0"/>
          <w:rtl/>
        </w:rPr>
        <w:t>נ</w:t>
      </w:r>
      <w:r w:rsidR="003A5A40">
        <w:rPr>
          <w:rFonts w:ascii="Arial" w:hAnsi="Arial" w:hint="cs"/>
          <w:noProof w:val="0"/>
          <w:rtl/>
        </w:rPr>
        <w:t>ובעות</w:t>
      </w:r>
      <w:r w:rsidR="00BC287A" w:rsidRPr="00BC287A">
        <w:rPr>
          <w:rFonts w:ascii="Arial" w:hAnsi="Arial" w:hint="cs"/>
          <w:noProof w:val="0"/>
          <w:rtl/>
        </w:rPr>
        <w:t xml:space="preserve"> </w:t>
      </w:r>
      <w:r w:rsidR="00BC287A">
        <w:rPr>
          <w:rFonts w:ascii="Arial" w:hAnsi="Arial" w:hint="cs"/>
          <w:noProof w:val="0"/>
          <w:rtl/>
        </w:rPr>
        <w:t>מהשקעות כספיות ושימוש במשאבים משפחתיים אשר הביאו לתנובת הפירות ולא רק מ</w:t>
      </w:r>
      <w:r w:rsidR="003A5A40">
        <w:rPr>
          <w:rFonts w:ascii="Arial" w:hAnsi="Arial" w:hint="cs"/>
          <w:noProof w:val="0"/>
          <w:rtl/>
        </w:rPr>
        <w:t>המוניט</w:t>
      </w:r>
      <w:r w:rsidR="00BC287A">
        <w:rPr>
          <w:rFonts w:ascii="Arial" w:hAnsi="Arial" w:hint="cs"/>
          <w:noProof w:val="0"/>
          <w:rtl/>
        </w:rPr>
        <w:t>ין האישי ומפוטנציאל ההשתכרות של הנתבע</w:t>
      </w:r>
      <w:r w:rsidR="003A5A40">
        <w:rPr>
          <w:rFonts w:ascii="Arial" w:hAnsi="Arial" w:hint="cs"/>
          <w:noProof w:val="0"/>
          <w:rtl/>
        </w:rPr>
        <w:t xml:space="preserve">. </w:t>
      </w:r>
      <w:r w:rsidR="00BC287A">
        <w:rPr>
          <w:rFonts w:ascii="Arial" w:hAnsi="Arial" w:hint="cs"/>
          <w:noProof w:val="0"/>
          <w:rtl/>
        </w:rPr>
        <w:t xml:space="preserve">כמו כן, </w:t>
      </w:r>
      <w:r w:rsidR="003A5A40">
        <w:rPr>
          <w:rFonts w:ascii="Arial" w:hAnsi="Arial" w:hint="cs"/>
          <w:noProof w:val="0"/>
          <w:rtl/>
        </w:rPr>
        <w:t xml:space="preserve">במקרה דנן, בשל אופי ונסיבות יצירת ההכנסות </w:t>
      </w:r>
      <w:r w:rsidR="00BC287A">
        <w:rPr>
          <w:rFonts w:ascii="Arial" w:hAnsi="Arial" w:hint="cs"/>
          <w:noProof w:val="0"/>
          <w:rtl/>
        </w:rPr>
        <w:t>בתקופת הנישואין ולאחר הפירוד בפועל מצאתי כי גם אם</w:t>
      </w:r>
      <w:r w:rsidR="003A5A40">
        <w:rPr>
          <w:rFonts w:ascii="Arial" w:hAnsi="Arial" w:hint="cs"/>
          <w:noProof w:val="0"/>
          <w:rtl/>
        </w:rPr>
        <w:t xml:space="preserve"> יש רכיבים של ניסיון, מוניטין וקשרים של הנתבע אזי בשל סמיכות הזמנים בין מועד יצירת הזכות לבין תפוקת מלוא הפירות הם ממילא נבלעים</w:t>
      </w:r>
      <w:r w:rsidR="00BC287A">
        <w:rPr>
          <w:rFonts w:ascii="Arial" w:hAnsi="Arial" w:hint="cs"/>
          <w:noProof w:val="0"/>
          <w:rtl/>
        </w:rPr>
        <w:t xml:space="preserve"> ולא ניתן לנתק את הקשר לחיים המשותפים</w:t>
      </w:r>
      <w:r w:rsidR="003A5A40">
        <w:rPr>
          <w:rFonts w:ascii="Arial" w:hAnsi="Arial" w:hint="cs"/>
          <w:noProof w:val="0"/>
          <w:rtl/>
        </w:rPr>
        <w:t xml:space="preserve">. </w:t>
      </w:r>
    </w:p>
    <w:p w:rsidR="003A5A40" w:rsidRPr="003A5A40" w:rsidRDefault="003A5A40" w:rsidP="003A5A40">
      <w:pPr>
        <w:pStyle w:val="af3"/>
        <w:spacing w:line="360" w:lineRule="auto"/>
        <w:ind w:left="680"/>
        <w:jc w:val="both"/>
        <w:rPr>
          <w:rFonts w:ascii="Arial" w:hAnsi="Arial"/>
          <w:noProof w:val="0"/>
          <w:sz w:val="16"/>
          <w:szCs w:val="16"/>
        </w:rPr>
      </w:pPr>
    </w:p>
    <w:p w:rsidR="00C33B4B" w:rsidRPr="001E7278" w:rsidRDefault="003A5A40" w:rsidP="00965B71">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יתר על כן, וזה העיקר, במקרה דנן אין כל קושי לכמת את </w:t>
      </w:r>
      <w:r w:rsidR="00AC46FB">
        <w:rPr>
          <w:rFonts w:ascii="Arial" w:hAnsi="Arial" w:hint="cs"/>
          <w:noProof w:val="0"/>
          <w:rtl/>
        </w:rPr>
        <w:t xml:space="preserve">ההכנסות ולמעשה מדובר בסכומים קונקרטיים וידועים אשר נחשפו בהתאם לצווי גילוי המסמכים ובחלקם פורטו בחוו"ד המומחה. על כן, </w:t>
      </w:r>
      <w:r w:rsidR="00D878CA">
        <w:rPr>
          <w:rFonts w:ascii="Arial" w:hAnsi="Arial" w:hint="cs"/>
          <w:noProof w:val="0"/>
          <w:rtl/>
        </w:rPr>
        <w:t>במקרה דנן</w:t>
      </w:r>
      <w:r w:rsidR="00AC46FB">
        <w:rPr>
          <w:rFonts w:ascii="Arial" w:hAnsi="Arial" w:hint="cs"/>
          <w:noProof w:val="0"/>
          <w:rtl/>
        </w:rPr>
        <w:t xml:space="preserve"> מדובר ב</w:t>
      </w:r>
      <w:r w:rsidR="00965B71">
        <w:rPr>
          <w:rFonts w:ascii="Arial" w:hAnsi="Arial" w:hint="cs"/>
          <w:noProof w:val="0"/>
          <w:rtl/>
        </w:rPr>
        <w:t>סופו של יום ב</w:t>
      </w:r>
      <w:r w:rsidR="00651973">
        <w:rPr>
          <w:rFonts w:ascii="Arial" w:hAnsi="Arial" w:hint="cs"/>
          <w:noProof w:val="0"/>
          <w:rtl/>
        </w:rPr>
        <w:t>חלוק</w:t>
      </w:r>
      <w:r w:rsidR="00965B71">
        <w:rPr>
          <w:rFonts w:ascii="Arial" w:hAnsi="Arial" w:hint="cs"/>
          <w:noProof w:val="0"/>
          <w:rtl/>
        </w:rPr>
        <w:t>ת</w:t>
      </w:r>
      <w:r w:rsidR="00651973">
        <w:rPr>
          <w:rFonts w:ascii="Arial" w:hAnsi="Arial" w:hint="cs"/>
          <w:noProof w:val="0"/>
          <w:rtl/>
        </w:rPr>
        <w:t xml:space="preserve"> </w:t>
      </w:r>
      <w:r w:rsidR="00965B71">
        <w:rPr>
          <w:rFonts w:ascii="Arial" w:hAnsi="Arial" w:hint="cs"/>
          <w:noProof w:val="0"/>
          <w:rtl/>
        </w:rPr>
        <w:t>תקבולים כספיים</w:t>
      </w:r>
      <w:r w:rsidR="00AC46FB">
        <w:rPr>
          <w:rFonts w:ascii="Arial" w:hAnsi="Arial" w:hint="cs"/>
          <w:noProof w:val="0"/>
          <w:rtl/>
        </w:rPr>
        <w:t xml:space="preserve">. </w:t>
      </w:r>
      <w:r w:rsidR="001E7278" w:rsidRPr="008C0C41">
        <w:rPr>
          <w:rFonts w:ascii="Arial" w:hAnsi="Arial" w:hint="cs"/>
          <w:noProof w:val="0"/>
          <w:rtl/>
        </w:rPr>
        <w:t xml:space="preserve">כך, העיד גם המומחה: </w:t>
      </w:r>
      <w:r w:rsidR="001E7278" w:rsidRPr="008C0C41">
        <w:rPr>
          <w:rFonts w:ascii="Arial" w:hAnsi="Arial"/>
          <w:noProof w:val="0"/>
          <w:rtl/>
        </w:rPr>
        <w:t>"</w:t>
      </w:r>
      <w:r w:rsidR="001E7278" w:rsidRPr="008C0C41">
        <w:rPr>
          <w:rFonts w:ascii="Arial" w:hAnsi="Arial" w:hint="cs"/>
          <w:b/>
          <w:bCs/>
          <w:rtl/>
        </w:rPr>
        <w:t xml:space="preserve">... </w:t>
      </w:r>
      <w:r w:rsidR="007365AD">
        <w:rPr>
          <w:rFonts w:ascii="Arial" w:hAnsi="Arial"/>
          <w:b/>
          <w:bCs/>
        </w:rPr>
        <w:t>N</w:t>
      </w:r>
      <w:r w:rsidR="001E7278" w:rsidRPr="008C0C41">
        <w:rPr>
          <w:rFonts w:ascii="Arial" w:hAnsi="Arial"/>
          <w:b/>
          <w:bCs/>
          <w:rtl/>
        </w:rPr>
        <w:t xml:space="preserve"> זה עסקה שהתחילה באמצע 2013, היא נותנת פירות ועובדה היא נתנה פירות עד מועד מסוים, עד 2015 ואחר כך היה את ההסכם </w:t>
      </w:r>
      <w:r w:rsidR="001E7278" w:rsidRPr="008C0C41">
        <w:rPr>
          <w:rFonts w:ascii="Arial" w:hAnsi="Arial"/>
          <w:b/>
          <w:bCs/>
        </w:rPr>
        <w:t>separation</w:t>
      </w:r>
      <w:r w:rsidR="001E7278" w:rsidRPr="008C0C41">
        <w:rPr>
          <w:rFonts w:ascii="Arial" w:hAnsi="Arial"/>
          <w:b/>
          <w:bCs/>
          <w:rtl/>
        </w:rPr>
        <w:t xml:space="preserve"> ביניהם עם ה-5 מיליון דולר, אז זה, לא ידוע לי על עוד עסקאות בחברה הזאת  וגם לא רואים אותם פה. אז בשביל זה אי אפשר, זה חברה פרויקטלית כזאת של </w:t>
      </w:r>
      <w:r w:rsidR="001E7278" w:rsidRPr="008C0C41">
        <w:rPr>
          <w:rFonts w:ascii="Arial" w:hAnsi="Arial"/>
          <w:b/>
          <w:bCs/>
        </w:rPr>
        <w:t>One shot</w:t>
      </w:r>
      <w:r w:rsidR="001E7278" w:rsidRPr="008C0C41">
        <w:rPr>
          <w:rFonts w:ascii="Arial" w:hAnsi="Arial"/>
          <w:b/>
          <w:bCs/>
          <w:rtl/>
        </w:rPr>
        <w:t xml:space="preserve"> ואולי יהיה עוד אחד, אבל אני לא יכול לחזות את זה. כלומר עושים </w:t>
      </w:r>
      <w:r w:rsidR="001E7278" w:rsidRPr="008C0C41">
        <w:rPr>
          <w:rFonts w:ascii="Arial" w:hAnsi="Arial"/>
          <w:b/>
          <w:bCs/>
        </w:rPr>
        <w:t>DCF</w:t>
      </w:r>
      <w:r w:rsidR="001E7278" w:rsidRPr="008C0C41">
        <w:rPr>
          <w:rFonts w:ascii="Arial" w:hAnsi="Arial"/>
          <w:b/>
          <w:bCs/>
          <w:rtl/>
        </w:rPr>
        <w:t xml:space="preserve"> </w:t>
      </w:r>
      <w:r w:rsidR="001E7278" w:rsidRPr="008C0C41">
        <w:rPr>
          <w:rFonts w:ascii="Arial" w:hAnsi="Arial"/>
          <w:b/>
          <w:bCs/>
          <w:rtl/>
        </w:rPr>
        <w:lastRenderedPageBreak/>
        <w:t>שיש לך יכולת לחזות משהו. חוזים משהו או על סמך עבר, או על סמך ידיעות שאתה יודע שקיימים דברים בהמשך</w:t>
      </w:r>
      <w:r w:rsidR="001E7278" w:rsidRPr="008C0C41">
        <w:rPr>
          <w:rFonts w:ascii="Arial" w:hAnsi="Arial" w:hint="cs"/>
          <w:rtl/>
        </w:rPr>
        <w:t>"</w:t>
      </w:r>
      <w:r w:rsidR="008C0C41">
        <w:rPr>
          <w:rFonts w:ascii="Arial" w:hAnsi="Arial" w:hint="cs"/>
          <w:rtl/>
        </w:rPr>
        <w:t xml:space="preserve"> (עמ' 400, ש' 1-8) ולגבי כימות ההכנסות: </w:t>
      </w:r>
      <w:r w:rsidR="001E7278" w:rsidRPr="008C0C41">
        <w:rPr>
          <w:rFonts w:ascii="Arial" w:hAnsi="Arial" w:hint="cs"/>
          <w:rtl/>
        </w:rPr>
        <w:t>"</w:t>
      </w:r>
      <w:r w:rsidR="008C0C41">
        <w:rPr>
          <w:rFonts w:ascii="Arial" w:hAnsi="Arial" w:hint="cs"/>
          <w:b/>
          <w:bCs/>
          <w:rtl/>
        </w:rPr>
        <w:t xml:space="preserve">כן. זה </w:t>
      </w:r>
      <w:r w:rsidR="001E7278" w:rsidRPr="008C0C41">
        <w:rPr>
          <w:rFonts w:ascii="Arial" w:hAnsi="Arial"/>
          <w:b/>
          <w:bCs/>
          <w:rtl/>
        </w:rPr>
        <w:t>שקל</w:t>
      </w:r>
      <w:r w:rsidR="001E7278" w:rsidRPr="00806018">
        <w:rPr>
          <w:rFonts w:ascii="Arial" w:hAnsi="Arial"/>
          <w:b/>
          <w:bCs/>
          <w:rtl/>
        </w:rPr>
        <w:t xml:space="preserve"> לשקל. כלומר אם אני קבעתי עכשיו שהשווי הוא </w:t>
      </w:r>
      <w:r w:rsidR="001E7278" w:rsidRPr="00806018">
        <w:rPr>
          <w:rFonts w:ascii="Arial" w:hAnsi="Arial"/>
          <w:b/>
          <w:bCs/>
        </w:rPr>
        <w:t>X</w:t>
      </w:r>
      <w:r w:rsidR="001E7278" w:rsidRPr="00806018">
        <w:rPr>
          <w:rFonts w:ascii="Arial" w:hAnsi="Arial"/>
          <w:b/>
          <w:bCs/>
          <w:rtl/>
        </w:rPr>
        <w:t xml:space="preserve"> ומחר תחליטו ש-</w:t>
      </w:r>
      <w:r w:rsidR="007365AD">
        <w:rPr>
          <w:rFonts w:ascii="Arial" w:hAnsi="Arial"/>
          <w:b/>
          <w:bCs/>
        </w:rPr>
        <w:t>N</w:t>
      </w:r>
      <w:r w:rsidR="001E7278" w:rsidRPr="00806018">
        <w:rPr>
          <w:rFonts w:ascii="Arial" w:hAnsi="Arial"/>
          <w:b/>
          <w:bCs/>
          <w:rtl/>
        </w:rPr>
        <w:t xml:space="preserve"> חלק מהעניין, מכניסים את </w:t>
      </w:r>
      <w:r w:rsidR="007365AD">
        <w:rPr>
          <w:rFonts w:ascii="Arial" w:hAnsi="Arial"/>
          <w:b/>
          <w:bCs/>
        </w:rPr>
        <w:t>N</w:t>
      </w:r>
      <w:r w:rsidR="001E7278" w:rsidRPr="00806018">
        <w:rPr>
          <w:rFonts w:ascii="Arial" w:hAnsi="Arial"/>
          <w:b/>
          <w:bCs/>
          <w:rtl/>
        </w:rPr>
        <w:t>, כמובן צריכים להוריד מיסים, דברים שלא נכנסתי אליהם כי יש אי ודאות, אבל כמובן שצריכים לעשות את הדברים האלה, להתאים את המספרים האמיתיים בסוף</w:t>
      </w:r>
      <w:r w:rsidR="001E7278" w:rsidRPr="008C0C41">
        <w:rPr>
          <w:rFonts w:ascii="Arial" w:hAnsi="Arial" w:hint="cs"/>
          <w:rtl/>
        </w:rPr>
        <w:t>"</w:t>
      </w:r>
      <w:r w:rsidR="008C0C41">
        <w:rPr>
          <w:rFonts w:ascii="Arial" w:hAnsi="Arial" w:hint="cs"/>
          <w:rtl/>
        </w:rPr>
        <w:t xml:space="preserve"> (שם, בש' 25-29)</w:t>
      </w:r>
      <w:r w:rsidR="001E7278" w:rsidRPr="008C0C41">
        <w:rPr>
          <w:rFonts w:ascii="Arial" w:hAnsi="Arial" w:hint="cs"/>
          <w:rtl/>
        </w:rPr>
        <w:t>.</w:t>
      </w:r>
      <w:r w:rsidR="001E7278" w:rsidRPr="008C0C41">
        <w:rPr>
          <w:rFonts w:ascii="Arial" w:hAnsi="Arial"/>
          <w:rtl/>
        </w:rPr>
        <w:t xml:space="preserve"> </w:t>
      </w:r>
      <w:r w:rsidR="00C33B4B" w:rsidRPr="001E7278">
        <w:rPr>
          <w:rFonts w:ascii="Arial" w:hAnsi="Arial"/>
          <w:noProof w:val="0"/>
          <w:rtl/>
        </w:rPr>
        <w:t xml:space="preserve"> </w:t>
      </w:r>
    </w:p>
    <w:p w:rsidR="00C33B4B" w:rsidRPr="00C33B4B" w:rsidRDefault="00C33B4B" w:rsidP="00C33B4B">
      <w:pPr>
        <w:pStyle w:val="af3"/>
        <w:spacing w:line="360" w:lineRule="auto"/>
        <w:ind w:left="680"/>
        <w:jc w:val="both"/>
        <w:rPr>
          <w:rFonts w:ascii="David" w:hAnsi="David"/>
          <w:sz w:val="16"/>
          <w:szCs w:val="16"/>
        </w:rPr>
      </w:pPr>
    </w:p>
    <w:p w:rsidR="007358EA" w:rsidRPr="0015240C" w:rsidRDefault="00AC46FB" w:rsidP="0008181F">
      <w:pPr>
        <w:pStyle w:val="af3"/>
        <w:numPr>
          <w:ilvl w:val="0"/>
          <w:numId w:val="2"/>
        </w:numPr>
        <w:spacing w:line="360" w:lineRule="auto"/>
        <w:ind w:left="680" w:hanging="680"/>
        <w:jc w:val="both"/>
        <w:rPr>
          <w:rFonts w:ascii="David" w:hAnsi="David"/>
          <w:sz w:val="22"/>
          <w:szCs w:val="22"/>
        </w:rPr>
      </w:pPr>
      <w:r>
        <w:rPr>
          <w:rFonts w:ascii="Arial" w:hAnsi="Arial" w:hint="cs"/>
          <w:noProof w:val="0"/>
          <w:rtl/>
        </w:rPr>
        <w:t>מבלי לגרוע מהאמור, ב</w:t>
      </w:r>
      <w:r w:rsidR="00D878CA">
        <w:rPr>
          <w:rFonts w:ascii="Arial" w:hAnsi="Arial" w:hint="cs"/>
          <w:noProof w:val="0"/>
          <w:rtl/>
        </w:rPr>
        <w:t>ענייננו</w:t>
      </w:r>
      <w:r>
        <w:rPr>
          <w:rFonts w:ascii="Arial" w:hAnsi="Arial" w:hint="cs"/>
          <w:noProof w:val="0"/>
          <w:rtl/>
        </w:rPr>
        <w:t xml:space="preserve">, אין ספק כי </w:t>
      </w:r>
      <w:r w:rsidR="007358EA" w:rsidRPr="0015240C">
        <w:rPr>
          <w:rFonts w:ascii="Arial" w:hAnsi="Arial"/>
          <w:noProof w:val="0"/>
          <w:rtl/>
        </w:rPr>
        <w:t xml:space="preserve">התובעת עומדת בכל אחד מהפרמטרים המצדיקים </w:t>
      </w:r>
      <w:r w:rsidR="00F0471D">
        <w:rPr>
          <w:rFonts w:ascii="Arial" w:hAnsi="Arial" w:hint="cs"/>
          <w:noProof w:val="0"/>
          <w:rtl/>
        </w:rPr>
        <w:t xml:space="preserve">פיצוי </w:t>
      </w:r>
      <w:r w:rsidR="007358EA" w:rsidRPr="0015240C">
        <w:rPr>
          <w:rFonts w:ascii="Arial" w:hAnsi="Arial"/>
          <w:noProof w:val="0"/>
          <w:rtl/>
        </w:rPr>
        <w:t xml:space="preserve">בשל הפרשי השתכרות באופן מובהק ביותר: </w:t>
      </w:r>
      <w:r w:rsidR="00F0471D">
        <w:rPr>
          <w:rFonts w:ascii="Arial" w:hAnsi="Arial" w:hint="cs"/>
          <w:noProof w:val="0"/>
          <w:rtl/>
        </w:rPr>
        <w:t>מדובר בתקופת נישואין ארוכה של 25 שנות נישואי</w:t>
      </w:r>
      <w:r w:rsidR="00D878CA">
        <w:rPr>
          <w:rFonts w:ascii="Arial" w:hAnsi="Arial" w:hint="cs"/>
          <w:noProof w:val="0"/>
          <w:rtl/>
        </w:rPr>
        <w:t>ן</w:t>
      </w:r>
      <w:r w:rsidR="00F0471D">
        <w:rPr>
          <w:rFonts w:ascii="Arial" w:hAnsi="Arial" w:hint="cs"/>
          <w:noProof w:val="0"/>
          <w:rtl/>
        </w:rPr>
        <w:t xml:space="preserve">, </w:t>
      </w:r>
      <w:r w:rsidR="007358EA" w:rsidRPr="0015240C">
        <w:rPr>
          <w:rFonts w:ascii="Arial" w:hAnsi="Arial"/>
          <w:noProof w:val="0"/>
          <w:rtl/>
        </w:rPr>
        <w:t>התובעת הינה בן הזוג הביתי ואילו הנתבע הינו בן הזוג הקרייריסטי</w:t>
      </w:r>
      <w:r w:rsidR="00BF36F0">
        <w:rPr>
          <w:rFonts w:ascii="Arial" w:hAnsi="Arial" w:hint="cs"/>
          <w:noProof w:val="0"/>
          <w:rtl/>
        </w:rPr>
        <w:t>;</w:t>
      </w:r>
      <w:r w:rsidR="007358EA" w:rsidRPr="0015240C">
        <w:rPr>
          <w:rFonts w:ascii="Arial" w:hAnsi="Arial"/>
          <w:noProof w:val="0"/>
          <w:rtl/>
        </w:rPr>
        <w:t xml:space="preserve"> </w:t>
      </w:r>
      <w:r w:rsidR="00F0471D">
        <w:rPr>
          <w:rFonts w:ascii="Arial" w:hAnsi="Arial" w:hint="cs"/>
          <w:noProof w:val="0"/>
          <w:rtl/>
        </w:rPr>
        <w:t xml:space="preserve">קיימים פערים </w:t>
      </w:r>
      <w:r w:rsidR="00C33B4B">
        <w:rPr>
          <w:rFonts w:ascii="Arial" w:hAnsi="Arial" w:hint="cs"/>
          <w:noProof w:val="0"/>
          <w:rtl/>
        </w:rPr>
        <w:t>תהומיים ו</w:t>
      </w:r>
      <w:r w:rsidR="00F0471D">
        <w:rPr>
          <w:rFonts w:ascii="Arial" w:hAnsi="Arial" w:hint="cs"/>
          <w:noProof w:val="0"/>
          <w:rtl/>
        </w:rPr>
        <w:t xml:space="preserve">דרמטיים </w:t>
      </w:r>
      <w:r w:rsidR="007358EA" w:rsidRPr="0015240C">
        <w:rPr>
          <w:rFonts w:ascii="Arial" w:hAnsi="Arial"/>
          <w:noProof w:val="0"/>
          <w:rtl/>
        </w:rPr>
        <w:t>בהפרשי ההשתכרות</w:t>
      </w:r>
      <w:r w:rsidR="00BF36F0">
        <w:rPr>
          <w:rFonts w:ascii="Arial" w:hAnsi="Arial" w:hint="cs"/>
          <w:noProof w:val="0"/>
          <w:rtl/>
        </w:rPr>
        <w:t>;</w:t>
      </w:r>
      <w:r w:rsidR="007358EA" w:rsidRPr="0015240C">
        <w:rPr>
          <w:rFonts w:ascii="Arial" w:hAnsi="Arial"/>
          <w:noProof w:val="0"/>
          <w:rtl/>
        </w:rPr>
        <w:t xml:space="preserve"> השתכרות הנתבע </w:t>
      </w:r>
      <w:r w:rsidR="00651973">
        <w:rPr>
          <w:rFonts w:ascii="Arial" w:hAnsi="Arial" w:hint="cs"/>
          <w:noProof w:val="0"/>
          <w:rtl/>
        </w:rPr>
        <w:t>בסכומים אדירים כמפורט לעיל ולהלן</w:t>
      </w:r>
      <w:r w:rsidR="007358EA" w:rsidRPr="0015240C">
        <w:rPr>
          <w:rFonts w:ascii="Arial" w:hAnsi="Arial"/>
          <w:noProof w:val="0"/>
          <w:rtl/>
        </w:rPr>
        <w:t xml:space="preserve"> בעוד שהתובעת משתכרת סך של כ-4,300 ₪ לחודש כאשר החברה שבשליטתה ל</w:t>
      </w:r>
      <w:r w:rsidR="0008181F">
        <w:rPr>
          <w:rFonts w:ascii="Arial" w:hAnsi="Arial" w:hint="cs"/>
          <w:noProof w:val="0"/>
          <w:rtl/>
        </w:rPr>
        <w:t xml:space="preserve">' </w:t>
      </w:r>
      <w:r w:rsidR="007358EA" w:rsidRPr="0015240C">
        <w:rPr>
          <w:rFonts w:ascii="Arial" w:hAnsi="Arial"/>
          <w:noProof w:val="0"/>
          <w:rtl/>
        </w:rPr>
        <w:t>א</w:t>
      </w:r>
      <w:r w:rsidR="0008181F">
        <w:rPr>
          <w:rFonts w:ascii="Arial" w:hAnsi="Arial" w:hint="cs"/>
          <w:noProof w:val="0"/>
          <w:rtl/>
        </w:rPr>
        <w:t>'</w:t>
      </w:r>
      <w:r w:rsidR="00BF36F0">
        <w:rPr>
          <w:rFonts w:ascii="Arial" w:hAnsi="Arial"/>
          <w:noProof w:val="0"/>
          <w:rtl/>
        </w:rPr>
        <w:t xml:space="preserve"> רושמת הפסדים בשנים 2011 -2012</w:t>
      </w:r>
      <w:r w:rsidR="00651973">
        <w:rPr>
          <w:rFonts w:ascii="Arial" w:hAnsi="Arial" w:hint="cs"/>
          <w:noProof w:val="0"/>
          <w:rtl/>
        </w:rPr>
        <w:t>, נתונים שלא נסתרו ע"י הנתבע</w:t>
      </w:r>
      <w:r w:rsidR="00BF36F0">
        <w:rPr>
          <w:rFonts w:ascii="Arial" w:hAnsi="Arial" w:hint="cs"/>
          <w:noProof w:val="0"/>
          <w:rtl/>
        </w:rPr>
        <w:t>;</w:t>
      </w:r>
      <w:r w:rsidR="007358EA" w:rsidRPr="0015240C">
        <w:rPr>
          <w:rFonts w:ascii="Arial" w:hAnsi="Arial"/>
          <w:noProof w:val="0"/>
          <w:rtl/>
        </w:rPr>
        <w:t xml:space="preserve"> </w:t>
      </w:r>
      <w:r w:rsidR="00BF36F0">
        <w:rPr>
          <w:rFonts w:ascii="Arial" w:hAnsi="Arial" w:hint="cs"/>
          <w:noProof w:val="0"/>
          <w:rtl/>
        </w:rPr>
        <w:t xml:space="preserve">לצדדים ילדים משותפים בהם התובעת </w:t>
      </w:r>
      <w:r w:rsidR="00651973">
        <w:rPr>
          <w:rFonts w:ascii="Arial" w:hAnsi="Arial" w:hint="cs"/>
          <w:noProof w:val="0"/>
          <w:rtl/>
        </w:rPr>
        <w:t xml:space="preserve">טיפלה </w:t>
      </w:r>
      <w:r w:rsidR="00BF36F0">
        <w:rPr>
          <w:rFonts w:ascii="Arial" w:hAnsi="Arial" w:hint="cs"/>
          <w:noProof w:val="0"/>
          <w:rtl/>
        </w:rPr>
        <w:t>במהלך החיים המשותפים</w:t>
      </w:r>
      <w:r w:rsidR="00651973">
        <w:rPr>
          <w:rFonts w:ascii="Arial" w:hAnsi="Arial" w:hint="cs"/>
          <w:noProof w:val="0"/>
          <w:rtl/>
        </w:rPr>
        <w:t xml:space="preserve"> וכן דאגה למשק הבית ולמעשה מקובלת עלי טענת התובעת לפיה דאגה שהנתבע לא יוטרד מעניינים אלו במהלך החיים המשותפים</w:t>
      </w:r>
      <w:r w:rsidR="002E2FB7">
        <w:rPr>
          <w:rFonts w:ascii="Arial" w:hAnsi="Arial" w:hint="cs"/>
          <w:noProof w:val="0"/>
          <w:rtl/>
        </w:rPr>
        <w:t xml:space="preserve"> נוכח עסקיו </w:t>
      </w:r>
      <w:r w:rsidR="00537DEC">
        <w:rPr>
          <w:rFonts w:ascii="Arial" w:hAnsi="Arial" w:hint="cs"/>
          <w:noProof w:val="0"/>
          <w:rtl/>
        </w:rPr>
        <w:t xml:space="preserve">ונסיעותיו </w:t>
      </w:r>
      <w:r w:rsidR="002E2FB7">
        <w:rPr>
          <w:rFonts w:ascii="Arial" w:hAnsi="Arial" w:hint="cs"/>
          <w:noProof w:val="0"/>
          <w:rtl/>
        </w:rPr>
        <w:t>המרוב</w:t>
      </w:r>
      <w:r w:rsidR="00537DEC">
        <w:rPr>
          <w:rFonts w:ascii="Arial" w:hAnsi="Arial" w:hint="cs"/>
          <w:noProof w:val="0"/>
          <w:rtl/>
        </w:rPr>
        <w:t>ות</w:t>
      </w:r>
      <w:r w:rsidR="00651973">
        <w:rPr>
          <w:rFonts w:ascii="Arial" w:hAnsi="Arial" w:hint="cs"/>
          <w:noProof w:val="0"/>
          <w:rtl/>
        </w:rPr>
        <w:t xml:space="preserve">. מנגד, גם הנתבע אישר כי נאלץ לנסוע תדירות לחו"ל על מנת לקיים את עסקיו כמנכ"ל </w:t>
      </w:r>
      <w:r w:rsidR="007365AD">
        <w:rPr>
          <w:rFonts w:ascii="Arial" w:hAnsi="Arial" w:hint="cs"/>
          <w:noProof w:val="0"/>
          <w:rtl/>
        </w:rPr>
        <w:t xml:space="preserve">חברת </w:t>
      </w:r>
      <w:r w:rsidR="007365AD">
        <w:rPr>
          <w:rFonts w:ascii="Arial" w:hAnsi="Arial" w:hint="cs"/>
          <w:noProof w:val="0"/>
        </w:rPr>
        <w:t>A</w:t>
      </w:r>
      <w:r w:rsidR="00651973">
        <w:rPr>
          <w:rFonts w:ascii="Arial" w:hAnsi="Arial" w:hint="cs"/>
          <w:noProof w:val="0"/>
          <w:rtl/>
        </w:rPr>
        <w:t xml:space="preserve"> ופעילויות נוספות במסגרת החברות שהקים בתקופת הנישואין</w:t>
      </w:r>
      <w:r w:rsidR="00BF36F0">
        <w:rPr>
          <w:rFonts w:ascii="Arial" w:hAnsi="Arial" w:hint="cs"/>
          <w:noProof w:val="0"/>
          <w:rtl/>
        </w:rPr>
        <w:t xml:space="preserve">; </w:t>
      </w:r>
      <w:r w:rsidR="00651973">
        <w:rPr>
          <w:rFonts w:ascii="Arial" w:hAnsi="Arial" w:hint="cs"/>
          <w:noProof w:val="0"/>
          <w:rtl/>
        </w:rPr>
        <w:t xml:space="preserve">גם מבחינת </w:t>
      </w:r>
      <w:r w:rsidR="007358EA" w:rsidRPr="0015240C">
        <w:rPr>
          <w:rFonts w:ascii="Arial" w:hAnsi="Arial"/>
          <w:noProof w:val="0"/>
          <w:rtl/>
        </w:rPr>
        <w:t>גילאי הצדדים ואופק השתכרות הצדדים</w:t>
      </w:r>
      <w:r w:rsidR="00651973">
        <w:rPr>
          <w:rFonts w:ascii="Arial" w:hAnsi="Arial" w:hint="cs"/>
          <w:noProof w:val="0"/>
          <w:rtl/>
        </w:rPr>
        <w:t xml:space="preserve"> עולה כי </w:t>
      </w:r>
      <w:r w:rsidR="007358EA" w:rsidRPr="0015240C">
        <w:rPr>
          <w:rFonts w:ascii="Arial" w:hAnsi="Arial"/>
          <w:noProof w:val="0"/>
          <w:rtl/>
        </w:rPr>
        <w:t xml:space="preserve">התובעת הינה כבת </w:t>
      </w:r>
      <w:r w:rsidR="009D6D20">
        <w:rPr>
          <w:rFonts w:ascii="Arial" w:hAnsi="Arial" w:hint="cs"/>
          <w:noProof w:val="0"/>
          <w:rtl/>
        </w:rPr>
        <w:t xml:space="preserve">54 </w:t>
      </w:r>
      <w:r w:rsidR="007358EA" w:rsidRPr="0015240C">
        <w:rPr>
          <w:rFonts w:ascii="Arial" w:hAnsi="Arial"/>
          <w:noProof w:val="0"/>
          <w:rtl/>
        </w:rPr>
        <w:t xml:space="preserve">שנים ואילו הנתבע כבן </w:t>
      </w:r>
      <w:r w:rsidR="009D6D20">
        <w:rPr>
          <w:rFonts w:ascii="Arial" w:hAnsi="Arial" w:hint="cs"/>
          <w:noProof w:val="0"/>
          <w:rtl/>
        </w:rPr>
        <w:t>59</w:t>
      </w:r>
      <w:r w:rsidR="007358EA" w:rsidRPr="0015240C">
        <w:rPr>
          <w:rFonts w:ascii="Arial" w:hAnsi="Arial"/>
          <w:noProof w:val="0"/>
          <w:rtl/>
        </w:rPr>
        <w:t xml:space="preserve"> שנים כאשר התובעת כבר עברה את האפשרות לפתח את יכולת השתכרותה</w:t>
      </w:r>
      <w:r w:rsidR="00BF36F0">
        <w:rPr>
          <w:rFonts w:ascii="Arial" w:hAnsi="Arial" w:hint="cs"/>
          <w:noProof w:val="0"/>
          <w:rtl/>
        </w:rPr>
        <w:t>; בנוסף, לא הוכח כי התובעת ח</w:t>
      </w:r>
      <w:r w:rsidR="00651973">
        <w:rPr>
          <w:rFonts w:ascii="Arial" w:hAnsi="Arial" w:hint="cs"/>
          <w:noProof w:val="0"/>
          <w:rtl/>
        </w:rPr>
        <w:t>י</w:t>
      </w:r>
      <w:r w:rsidR="00BF36F0">
        <w:rPr>
          <w:rFonts w:ascii="Arial" w:hAnsi="Arial" w:hint="cs"/>
          <w:noProof w:val="0"/>
          <w:rtl/>
        </w:rPr>
        <w:t xml:space="preserve">בלה בכושר ההשתכרות של הנתבע </w:t>
      </w:r>
      <w:r w:rsidR="00651973">
        <w:rPr>
          <w:rFonts w:ascii="Arial" w:hAnsi="Arial" w:hint="cs"/>
          <w:noProof w:val="0"/>
          <w:rtl/>
        </w:rPr>
        <w:t>ומוטב היה אלמלא טענה זו הועלתה</w:t>
      </w:r>
      <w:r w:rsidR="00BF36F0">
        <w:rPr>
          <w:rFonts w:ascii="Arial" w:hAnsi="Arial" w:hint="cs"/>
          <w:noProof w:val="0"/>
          <w:rtl/>
        </w:rPr>
        <w:t xml:space="preserve">. </w:t>
      </w:r>
      <w:r w:rsidR="00651973">
        <w:rPr>
          <w:rFonts w:ascii="Arial" w:hAnsi="Arial" w:hint="cs"/>
          <w:noProof w:val="0"/>
          <w:rtl/>
        </w:rPr>
        <w:t xml:space="preserve">עולה בבירור כי הנישואין היטיבו את כושר ההשתכרות של הנתבע על חשבון כושר ההשתכרות של התובעת שלמרות לימודיה, לא הצליחה לממש את </w:t>
      </w:r>
      <w:r w:rsidR="002E2FB7">
        <w:rPr>
          <w:rFonts w:ascii="Arial" w:hAnsi="Arial" w:hint="cs"/>
          <w:noProof w:val="0"/>
          <w:rtl/>
        </w:rPr>
        <w:t xml:space="preserve">מלוא </w:t>
      </w:r>
      <w:r w:rsidR="00651973">
        <w:rPr>
          <w:rFonts w:ascii="Arial" w:hAnsi="Arial" w:hint="cs"/>
          <w:noProof w:val="0"/>
          <w:rtl/>
        </w:rPr>
        <w:t>פוטנציאל ההשתכרות שלה</w:t>
      </w:r>
      <w:r w:rsidR="002E2FB7">
        <w:rPr>
          <w:rFonts w:ascii="Arial" w:hAnsi="Arial" w:hint="cs"/>
          <w:noProof w:val="0"/>
          <w:rtl/>
        </w:rPr>
        <w:t xml:space="preserve"> ולרוב עבדה מול חברות שקשורות לנתבע</w:t>
      </w:r>
      <w:r w:rsidR="00651973">
        <w:rPr>
          <w:rFonts w:ascii="Arial" w:hAnsi="Arial" w:hint="cs"/>
          <w:noProof w:val="0"/>
          <w:rtl/>
        </w:rPr>
        <w:t xml:space="preserve">. הלכה למעשה, </w:t>
      </w:r>
      <w:r w:rsidR="00BF36F0">
        <w:rPr>
          <w:rFonts w:ascii="Arial" w:hAnsi="Arial" w:hint="cs"/>
          <w:noProof w:val="0"/>
          <w:rtl/>
        </w:rPr>
        <w:t>הנתבע יצא מ</w:t>
      </w:r>
      <w:r w:rsidR="00651973">
        <w:rPr>
          <w:rFonts w:ascii="Arial" w:hAnsi="Arial" w:hint="cs"/>
          <w:noProof w:val="0"/>
          <w:rtl/>
        </w:rPr>
        <w:t xml:space="preserve">הנישואים עם פוטנציאל השתכרות מוכח </w:t>
      </w:r>
      <w:r w:rsidR="00351482">
        <w:rPr>
          <w:rFonts w:ascii="Arial" w:hAnsi="Arial" w:hint="cs"/>
          <w:noProof w:val="0"/>
          <w:rtl/>
        </w:rPr>
        <w:t>בסכומים אדירים</w:t>
      </w:r>
      <w:r w:rsidR="00651973">
        <w:rPr>
          <w:rFonts w:ascii="Arial" w:hAnsi="Arial" w:hint="cs"/>
          <w:noProof w:val="0"/>
          <w:rtl/>
        </w:rPr>
        <w:t xml:space="preserve">, והדברים ברורים. </w:t>
      </w:r>
      <w:r w:rsidR="00605311">
        <w:rPr>
          <w:rFonts w:ascii="Arial" w:hAnsi="Arial" w:hint="cs"/>
          <w:noProof w:val="0"/>
          <w:rtl/>
        </w:rPr>
        <w:t xml:space="preserve"> </w:t>
      </w:r>
      <w:r w:rsidR="008F318A">
        <w:rPr>
          <w:rFonts w:ascii="Arial" w:hAnsi="Arial" w:hint="cs"/>
          <w:noProof w:val="0"/>
          <w:rtl/>
        </w:rPr>
        <w:t xml:space="preserve"> </w:t>
      </w:r>
      <w:r w:rsidR="007358EA" w:rsidRPr="0015240C">
        <w:rPr>
          <w:rFonts w:ascii="Arial" w:hAnsi="Arial"/>
          <w:noProof w:val="0"/>
          <w:rtl/>
        </w:rPr>
        <w:t xml:space="preserve"> </w:t>
      </w:r>
    </w:p>
    <w:p w:rsidR="007358EA" w:rsidRPr="00AC46FB" w:rsidRDefault="007358EA" w:rsidP="007358EA">
      <w:pPr>
        <w:pStyle w:val="af3"/>
        <w:spacing w:line="360" w:lineRule="auto"/>
        <w:ind w:left="680"/>
        <w:jc w:val="both"/>
        <w:rPr>
          <w:rFonts w:ascii="David" w:hAnsi="David"/>
          <w:sz w:val="16"/>
          <w:szCs w:val="16"/>
        </w:rPr>
      </w:pPr>
    </w:p>
    <w:p w:rsidR="007358EA" w:rsidRPr="00663430" w:rsidRDefault="00AC46FB" w:rsidP="00C248CC">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בנסיבות אלו, בין אם יש מקום להידרש לפערים בכושר ההשתכרות אשר באים לידי ביטוי כטענת הנתבע בהכנסות שהתקבלו מחברת </w:t>
      </w:r>
      <w:r w:rsidR="007365AD">
        <w:rPr>
          <w:rFonts w:ascii="Arial" w:hAnsi="Arial" w:hint="cs"/>
          <w:noProof w:val="0"/>
        </w:rPr>
        <w:t>N</w:t>
      </w:r>
      <w:r w:rsidR="00982BCA">
        <w:rPr>
          <w:rFonts w:ascii="Arial" w:hAnsi="Arial" w:hint="cs"/>
          <w:noProof w:val="0"/>
          <w:rtl/>
        </w:rPr>
        <w:t xml:space="preserve">, אזי אין </w:t>
      </w:r>
      <w:r>
        <w:rPr>
          <w:rFonts w:ascii="Arial" w:hAnsi="Arial" w:hint="cs"/>
          <w:noProof w:val="0"/>
          <w:rtl/>
        </w:rPr>
        <w:t xml:space="preserve">מניעה לקבוע את שיתוף התובעת בפירות בין אם על פי סעיף 8 (2) לחוק יחסי ממון </w:t>
      </w:r>
      <w:r w:rsidR="00982BCA">
        <w:rPr>
          <w:rFonts w:ascii="Arial" w:hAnsi="Arial" w:hint="cs"/>
          <w:noProof w:val="0"/>
          <w:rtl/>
        </w:rPr>
        <w:t xml:space="preserve">כנגזרת </w:t>
      </w:r>
      <w:r>
        <w:rPr>
          <w:rFonts w:ascii="Arial" w:hAnsi="Arial" w:hint="cs"/>
          <w:noProof w:val="0"/>
          <w:rtl/>
        </w:rPr>
        <w:t xml:space="preserve">מהפירות המשותפים ובין אם כפיצוי כספי חד פעמי </w:t>
      </w:r>
      <w:r w:rsidR="00C248CC">
        <w:rPr>
          <w:rFonts w:ascii="Arial" w:hAnsi="Arial" w:hint="cs"/>
          <w:noProof w:val="0"/>
          <w:rtl/>
        </w:rPr>
        <w:t xml:space="preserve">שניתן לחשבו באחוזים </w:t>
      </w:r>
      <w:r>
        <w:rPr>
          <w:rFonts w:ascii="Arial" w:hAnsi="Arial" w:hint="cs"/>
          <w:noProof w:val="0"/>
          <w:rtl/>
        </w:rPr>
        <w:t xml:space="preserve">מתוך ההכנסות שהתקבלו בפועל בהתאם </w:t>
      </w:r>
      <w:r w:rsidRPr="007076AE">
        <w:rPr>
          <w:rFonts w:ascii="Arial" w:hAnsi="Arial" w:hint="cs"/>
          <w:b/>
          <w:bCs/>
          <w:noProof w:val="0"/>
          <w:rtl/>
        </w:rPr>
        <w:t>להלכת פלוני</w:t>
      </w:r>
      <w:r w:rsidR="002E2FB7">
        <w:rPr>
          <w:rFonts w:ascii="Arial" w:hAnsi="Arial" w:hint="cs"/>
          <w:noProof w:val="0"/>
          <w:rtl/>
        </w:rPr>
        <w:t xml:space="preserve"> לעיל.</w:t>
      </w:r>
    </w:p>
    <w:p w:rsidR="00AC46FB" w:rsidRDefault="00AC46FB" w:rsidP="00602BAA">
      <w:pPr>
        <w:spacing w:line="360" w:lineRule="auto"/>
        <w:jc w:val="both"/>
        <w:rPr>
          <w:rFonts w:ascii="Arial" w:hAnsi="Arial"/>
          <w:b/>
          <w:bCs/>
          <w:noProof w:val="0"/>
          <w:sz w:val="16"/>
          <w:szCs w:val="16"/>
          <w:u w:val="single"/>
          <w:rtl/>
        </w:rPr>
      </w:pPr>
    </w:p>
    <w:p w:rsidR="0008181F" w:rsidRDefault="0008181F" w:rsidP="00602BAA">
      <w:pPr>
        <w:spacing w:line="360" w:lineRule="auto"/>
        <w:jc w:val="both"/>
        <w:rPr>
          <w:rFonts w:ascii="Arial" w:hAnsi="Arial"/>
          <w:b/>
          <w:bCs/>
          <w:noProof w:val="0"/>
          <w:sz w:val="16"/>
          <w:szCs w:val="16"/>
          <w:u w:val="single"/>
          <w:rtl/>
        </w:rPr>
      </w:pPr>
    </w:p>
    <w:p w:rsidR="0008181F" w:rsidRDefault="0008181F" w:rsidP="00602BAA">
      <w:pPr>
        <w:spacing w:line="360" w:lineRule="auto"/>
        <w:jc w:val="both"/>
        <w:rPr>
          <w:rFonts w:ascii="Arial" w:hAnsi="Arial"/>
          <w:b/>
          <w:bCs/>
          <w:noProof w:val="0"/>
          <w:sz w:val="16"/>
          <w:szCs w:val="16"/>
          <w:u w:val="single"/>
          <w:rtl/>
        </w:rPr>
      </w:pPr>
    </w:p>
    <w:p w:rsidR="0008181F" w:rsidRDefault="0008181F" w:rsidP="00602BAA">
      <w:pPr>
        <w:spacing w:line="360" w:lineRule="auto"/>
        <w:jc w:val="both"/>
        <w:rPr>
          <w:rFonts w:ascii="Arial" w:hAnsi="Arial"/>
          <w:b/>
          <w:bCs/>
          <w:noProof w:val="0"/>
          <w:sz w:val="16"/>
          <w:szCs w:val="16"/>
          <w:u w:val="single"/>
          <w:rtl/>
        </w:rPr>
      </w:pPr>
    </w:p>
    <w:p w:rsidR="0008181F" w:rsidRDefault="0008181F" w:rsidP="00602BAA">
      <w:pPr>
        <w:spacing w:line="360" w:lineRule="auto"/>
        <w:jc w:val="both"/>
        <w:rPr>
          <w:rFonts w:ascii="Arial" w:hAnsi="Arial"/>
          <w:b/>
          <w:bCs/>
          <w:noProof w:val="0"/>
          <w:sz w:val="16"/>
          <w:szCs w:val="16"/>
          <w:u w:val="single"/>
          <w:rtl/>
        </w:rPr>
      </w:pPr>
    </w:p>
    <w:p w:rsidR="0008181F" w:rsidRPr="00AC46FB" w:rsidRDefault="0008181F" w:rsidP="00602BAA">
      <w:pPr>
        <w:spacing w:line="360" w:lineRule="auto"/>
        <w:jc w:val="both"/>
        <w:rPr>
          <w:rFonts w:ascii="Arial" w:hAnsi="Arial"/>
          <w:b/>
          <w:bCs/>
          <w:noProof w:val="0"/>
          <w:sz w:val="16"/>
          <w:szCs w:val="16"/>
          <w:u w:val="single"/>
          <w:rtl/>
        </w:rPr>
      </w:pPr>
    </w:p>
    <w:p w:rsidR="00602BAA" w:rsidRPr="00663430" w:rsidRDefault="00602BAA" w:rsidP="005F583C">
      <w:pPr>
        <w:spacing w:line="360" w:lineRule="auto"/>
        <w:jc w:val="both"/>
        <w:rPr>
          <w:rFonts w:ascii="Arial" w:hAnsi="Arial"/>
          <w:noProof w:val="0"/>
        </w:rPr>
      </w:pPr>
      <w:r w:rsidRPr="00663430">
        <w:rPr>
          <w:rFonts w:ascii="Arial" w:hAnsi="Arial"/>
          <w:b/>
          <w:bCs/>
          <w:noProof w:val="0"/>
          <w:u w:val="single"/>
          <w:rtl/>
        </w:rPr>
        <w:t>(</w:t>
      </w:r>
      <w:r w:rsidR="005F583C">
        <w:rPr>
          <w:rFonts w:ascii="Arial" w:hAnsi="Arial" w:hint="cs"/>
          <w:b/>
          <w:bCs/>
          <w:noProof w:val="0"/>
          <w:u w:val="single"/>
          <w:rtl/>
        </w:rPr>
        <w:t>ד</w:t>
      </w:r>
      <w:r w:rsidRPr="00663430">
        <w:rPr>
          <w:rFonts w:ascii="Arial" w:hAnsi="Arial"/>
          <w:b/>
          <w:bCs/>
          <w:noProof w:val="0"/>
          <w:u w:val="single"/>
          <w:rtl/>
        </w:rPr>
        <w:t xml:space="preserve">) שאלת </w:t>
      </w:r>
      <w:r w:rsidR="00894357">
        <w:rPr>
          <w:rFonts w:ascii="Arial" w:hAnsi="Arial" w:hint="cs"/>
          <w:b/>
          <w:bCs/>
          <w:noProof w:val="0"/>
          <w:u w:val="single"/>
          <w:rtl/>
        </w:rPr>
        <w:t>שיעור</w:t>
      </w:r>
      <w:r w:rsidRPr="00663430">
        <w:rPr>
          <w:rFonts w:ascii="Arial" w:hAnsi="Arial"/>
          <w:b/>
          <w:bCs/>
          <w:noProof w:val="0"/>
          <w:u w:val="single"/>
          <w:rtl/>
        </w:rPr>
        <w:t xml:space="preserve"> השיתופיות בהכנסות שהתקבלו מחברת </w:t>
      </w:r>
      <w:r w:rsidR="007365AD">
        <w:rPr>
          <w:rFonts w:ascii="Arial" w:hAnsi="Arial"/>
          <w:b/>
          <w:bCs/>
          <w:noProof w:val="0"/>
          <w:u w:val="single"/>
        </w:rPr>
        <w:t>N</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tl/>
        </w:rPr>
      </w:pPr>
      <w:r w:rsidRPr="00663430">
        <w:rPr>
          <w:rFonts w:ascii="Arial" w:hAnsi="Arial"/>
          <w:noProof w:val="0"/>
          <w:rtl/>
        </w:rPr>
        <w:t xml:space="preserve"> </w:t>
      </w:r>
    </w:p>
    <w:p w:rsidR="0088771F" w:rsidRDefault="00602BAA" w:rsidP="002E2FB7">
      <w:pPr>
        <w:pStyle w:val="af3"/>
        <w:numPr>
          <w:ilvl w:val="0"/>
          <w:numId w:val="2"/>
        </w:numPr>
        <w:spacing w:line="360" w:lineRule="auto"/>
        <w:ind w:left="680" w:hanging="680"/>
        <w:jc w:val="both"/>
        <w:rPr>
          <w:rFonts w:ascii="Arial" w:hAnsi="Arial"/>
          <w:noProof w:val="0"/>
          <w:sz w:val="16"/>
          <w:szCs w:val="16"/>
        </w:rPr>
      </w:pPr>
      <w:r w:rsidRPr="00663430">
        <w:rPr>
          <w:rFonts w:ascii="Arial" w:hAnsi="Arial"/>
          <w:noProof w:val="0"/>
          <w:rtl/>
        </w:rPr>
        <w:t xml:space="preserve">כבר בראשית הדברים אציין כי לא מצאתי לקבל את גישת המומחה לפיה יש לחלק את התקבולים שהתקבלו </w:t>
      </w:r>
      <w:r w:rsidR="00894357" w:rsidRPr="00663430">
        <w:rPr>
          <w:rFonts w:ascii="Arial" w:hAnsi="Arial"/>
          <w:noProof w:val="0"/>
          <w:rtl/>
        </w:rPr>
        <w:t xml:space="preserve">במזומן </w:t>
      </w:r>
      <w:r w:rsidRPr="00663430">
        <w:rPr>
          <w:rFonts w:ascii="Arial" w:hAnsi="Arial"/>
          <w:noProof w:val="0"/>
          <w:rtl/>
        </w:rPr>
        <w:t>עד למועד הקרע</w:t>
      </w:r>
      <w:r w:rsidR="00012C3D">
        <w:rPr>
          <w:rFonts w:ascii="Arial" w:hAnsi="Arial" w:hint="cs"/>
          <w:noProof w:val="0"/>
          <w:rtl/>
        </w:rPr>
        <w:t xml:space="preserve">. גישה זו אינה </w:t>
      </w:r>
      <w:r w:rsidR="00BE45A3">
        <w:rPr>
          <w:rFonts w:ascii="Arial" w:hAnsi="Arial" w:hint="cs"/>
          <w:noProof w:val="0"/>
          <w:rtl/>
        </w:rPr>
        <w:t xml:space="preserve">לוקחת בחשבון את </w:t>
      </w:r>
      <w:r w:rsidR="002E2FB7">
        <w:rPr>
          <w:rFonts w:ascii="Arial" w:hAnsi="Arial" w:hint="cs"/>
          <w:noProof w:val="0"/>
          <w:rtl/>
        </w:rPr>
        <w:t>קביעתי לפיה</w:t>
      </w:r>
      <w:r w:rsidR="00A96DA1">
        <w:rPr>
          <w:rFonts w:ascii="Arial" w:hAnsi="Arial" w:hint="cs"/>
          <w:noProof w:val="0"/>
          <w:rtl/>
        </w:rPr>
        <w:t xml:space="preserve"> ההכנסות </w:t>
      </w:r>
      <w:r w:rsidR="00A96DA1">
        <w:rPr>
          <w:rFonts w:ascii="Arial" w:hAnsi="Arial" w:hint="cs"/>
          <w:noProof w:val="0"/>
          <w:rtl/>
        </w:rPr>
        <w:lastRenderedPageBreak/>
        <w:t>שהתקבלו לאחר מועד הפירוד הן הכנסות ברות איזון בשים לב ל</w:t>
      </w:r>
      <w:r w:rsidRPr="00663430">
        <w:rPr>
          <w:rFonts w:ascii="Arial" w:hAnsi="Arial"/>
          <w:noProof w:val="0"/>
          <w:rtl/>
        </w:rPr>
        <w:t xml:space="preserve">השקעה שבוצעה בתקופת הנישואין כמפורט </w:t>
      </w:r>
      <w:r w:rsidR="00012C3D">
        <w:rPr>
          <w:rFonts w:ascii="Arial" w:hAnsi="Arial" w:hint="cs"/>
          <w:noProof w:val="0"/>
          <w:rtl/>
        </w:rPr>
        <w:t>לעיל.</w:t>
      </w:r>
      <w:r w:rsidRPr="00663430">
        <w:rPr>
          <w:rFonts w:ascii="Arial" w:hAnsi="Arial"/>
          <w:noProof w:val="0"/>
          <w:rtl/>
        </w:rPr>
        <w:t xml:space="preserve"> </w:t>
      </w:r>
      <w:r w:rsidR="00BE45A3">
        <w:rPr>
          <w:rFonts w:ascii="Arial" w:hAnsi="Arial" w:hint="cs"/>
          <w:noProof w:val="0"/>
          <w:rtl/>
        </w:rPr>
        <w:t>כאמור, המומחה</w:t>
      </w:r>
      <w:r w:rsidR="002E2FB7">
        <w:rPr>
          <w:rFonts w:ascii="Arial" w:hAnsi="Arial" w:hint="cs"/>
          <w:noProof w:val="0"/>
          <w:rtl/>
        </w:rPr>
        <w:t xml:space="preserve"> הותיר בצדק</w:t>
      </w:r>
      <w:r w:rsidR="00BE45A3">
        <w:rPr>
          <w:rFonts w:ascii="Arial" w:hAnsi="Arial" w:hint="cs"/>
          <w:noProof w:val="0"/>
          <w:rtl/>
        </w:rPr>
        <w:t xml:space="preserve"> את </w:t>
      </w:r>
      <w:r w:rsidR="00CB4D58">
        <w:rPr>
          <w:rFonts w:ascii="Arial" w:hAnsi="Arial" w:hint="cs"/>
          <w:noProof w:val="0"/>
          <w:rtl/>
        </w:rPr>
        <w:t>סוגיית חלוקת ה</w:t>
      </w:r>
      <w:r w:rsidR="00BE45A3">
        <w:rPr>
          <w:rFonts w:ascii="Arial" w:hAnsi="Arial" w:hint="cs"/>
          <w:noProof w:val="0"/>
          <w:rtl/>
        </w:rPr>
        <w:t>הכנסות שהתקבלו מחברת</w:t>
      </w:r>
      <w:r w:rsidR="007365AD">
        <w:rPr>
          <w:rFonts w:ascii="Arial" w:hAnsi="Arial" w:hint="cs"/>
          <w:noProof w:val="0"/>
        </w:rPr>
        <w:t>N</w:t>
      </w:r>
      <w:r w:rsidR="00BE45A3">
        <w:rPr>
          <w:rFonts w:ascii="Arial" w:hAnsi="Arial" w:hint="cs"/>
          <w:noProof w:val="0"/>
        </w:rPr>
        <w:t xml:space="preserve"> </w:t>
      </w:r>
      <w:r w:rsidR="00BE45A3">
        <w:rPr>
          <w:rFonts w:ascii="Arial" w:hAnsi="Arial" w:hint="cs"/>
          <w:noProof w:val="0"/>
          <w:rtl/>
        </w:rPr>
        <w:t xml:space="preserve"> ל</w:t>
      </w:r>
      <w:r w:rsidRPr="00663430">
        <w:rPr>
          <w:rFonts w:ascii="Arial" w:hAnsi="Arial"/>
          <w:noProof w:val="0"/>
          <w:rtl/>
        </w:rPr>
        <w:t>שיקול דעת בי</w:t>
      </w:r>
      <w:r w:rsidR="00CB4D58">
        <w:rPr>
          <w:rFonts w:ascii="Arial" w:hAnsi="Arial" w:hint="cs"/>
          <w:noProof w:val="0"/>
          <w:rtl/>
        </w:rPr>
        <w:t>ת המשפט</w:t>
      </w:r>
      <w:r w:rsidR="001C75B0">
        <w:rPr>
          <w:rFonts w:ascii="Arial" w:hAnsi="Arial" w:hint="cs"/>
          <w:noProof w:val="0"/>
          <w:rtl/>
        </w:rPr>
        <w:t>,</w:t>
      </w:r>
      <w:r w:rsidR="00192494">
        <w:rPr>
          <w:rFonts w:ascii="Arial" w:hAnsi="Arial" w:hint="cs"/>
          <w:noProof w:val="0"/>
          <w:rtl/>
        </w:rPr>
        <w:t xml:space="preserve"> ולכך נפנה כעת</w:t>
      </w:r>
      <w:r w:rsidRPr="00663430">
        <w:rPr>
          <w:rFonts w:ascii="Arial" w:hAnsi="Arial"/>
          <w:noProof w:val="0"/>
          <w:rtl/>
        </w:rPr>
        <w:t xml:space="preserve">. </w:t>
      </w:r>
    </w:p>
    <w:p w:rsidR="00EC22C1" w:rsidRDefault="00EC22C1" w:rsidP="00EC22C1">
      <w:pPr>
        <w:pStyle w:val="af3"/>
        <w:spacing w:line="360" w:lineRule="auto"/>
        <w:ind w:left="680"/>
        <w:jc w:val="both"/>
        <w:rPr>
          <w:rFonts w:ascii="Arial" w:hAnsi="Arial"/>
          <w:noProof w:val="0"/>
          <w:sz w:val="16"/>
          <w:szCs w:val="16"/>
        </w:rPr>
      </w:pPr>
    </w:p>
    <w:p w:rsidR="00EC22C1" w:rsidRDefault="00EC22C1" w:rsidP="0088771F">
      <w:pPr>
        <w:pStyle w:val="af3"/>
        <w:numPr>
          <w:ilvl w:val="0"/>
          <w:numId w:val="2"/>
        </w:numPr>
        <w:spacing w:line="360" w:lineRule="auto"/>
        <w:ind w:left="680" w:hanging="680"/>
        <w:jc w:val="both"/>
        <w:rPr>
          <w:rFonts w:ascii="Arial" w:hAnsi="Arial"/>
          <w:noProof w:val="0"/>
          <w:sz w:val="16"/>
          <w:szCs w:val="16"/>
        </w:rPr>
      </w:pPr>
      <w:r w:rsidRPr="00EC22C1">
        <w:rPr>
          <w:rFonts w:ascii="Arial" w:hAnsi="Arial" w:hint="cs"/>
          <w:b/>
          <w:bCs/>
          <w:noProof w:val="0"/>
          <w:rtl/>
        </w:rPr>
        <w:t xml:space="preserve">במקרה דנן, לאחר שבחנתי את מכלול הטענות, הראיות והעדויות, מצאתי כי התובעת זכאית לשיתוף חלקי בהכנסות שהתקבלו מחברת </w:t>
      </w:r>
      <w:r w:rsidR="007365AD">
        <w:rPr>
          <w:rFonts w:ascii="Arial" w:hAnsi="Arial" w:hint="cs"/>
          <w:b/>
          <w:bCs/>
          <w:noProof w:val="0"/>
        </w:rPr>
        <w:t>N</w:t>
      </w:r>
      <w:r w:rsidRPr="00EC22C1">
        <w:rPr>
          <w:rFonts w:ascii="Arial" w:hAnsi="Arial" w:hint="cs"/>
          <w:b/>
          <w:bCs/>
          <w:noProof w:val="0"/>
          <w:rtl/>
        </w:rPr>
        <w:t xml:space="preserve"> בשיעור של 35% מהכנסות אלו. להלן יפורטו הנימוקים ביסוד מסקנתי זו</w:t>
      </w:r>
      <w:r>
        <w:rPr>
          <w:rFonts w:ascii="Arial" w:hAnsi="Arial" w:hint="cs"/>
          <w:noProof w:val="0"/>
          <w:rtl/>
        </w:rPr>
        <w:t xml:space="preserve">. </w:t>
      </w:r>
    </w:p>
    <w:p w:rsidR="0088771F" w:rsidRPr="0088771F" w:rsidRDefault="0088771F" w:rsidP="0088771F">
      <w:pPr>
        <w:pStyle w:val="af3"/>
        <w:spacing w:line="360" w:lineRule="auto"/>
        <w:ind w:left="680"/>
        <w:jc w:val="both"/>
        <w:rPr>
          <w:rFonts w:ascii="Arial" w:hAnsi="Arial"/>
          <w:noProof w:val="0"/>
          <w:sz w:val="16"/>
          <w:szCs w:val="16"/>
        </w:rPr>
      </w:pPr>
    </w:p>
    <w:p w:rsidR="00012C3D" w:rsidRPr="00012C3D" w:rsidRDefault="00EC22C1" w:rsidP="00012C3D">
      <w:pPr>
        <w:pStyle w:val="af3"/>
        <w:numPr>
          <w:ilvl w:val="0"/>
          <w:numId w:val="2"/>
        </w:numPr>
        <w:spacing w:line="360" w:lineRule="auto"/>
        <w:ind w:left="680" w:hanging="680"/>
        <w:jc w:val="both"/>
        <w:rPr>
          <w:rFonts w:ascii="Arial" w:hAnsi="Arial"/>
          <w:noProof w:val="0"/>
          <w:sz w:val="16"/>
          <w:szCs w:val="16"/>
        </w:rPr>
      </w:pPr>
      <w:r w:rsidRPr="00663430">
        <w:rPr>
          <w:rFonts w:ascii="Arial" w:hAnsi="Arial"/>
          <w:noProof w:val="0"/>
          <w:rtl/>
        </w:rPr>
        <w:t>פסיקת ביהמ"ש</w:t>
      </w:r>
      <w:r w:rsidRPr="00663430">
        <w:rPr>
          <w:rFonts w:ascii="Arial" w:hAnsi="Arial"/>
          <w:b/>
          <w:bCs/>
          <w:noProof w:val="0"/>
          <w:rtl/>
        </w:rPr>
        <w:t xml:space="preserve"> </w:t>
      </w:r>
      <w:r w:rsidRPr="00663430">
        <w:rPr>
          <w:rFonts w:ascii="David" w:hAnsi="David"/>
          <w:rtl/>
        </w:rPr>
        <w:t xml:space="preserve">הכירה בשיתופיות חלקית בנסיבות בהן תרומת בני הזוג להפקת הנכסים המשותפים אינה שווה. </w:t>
      </w:r>
      <w:r>
        <w:rPr>
          <w:rFonts w:ascii="David" w:hAnsi="David" w:hint="cs"/>
          <w:rtl/>
        </w:rPr>
        <w:t xml:space="preserve">בבע"מ 8206/14 </w:t>
      </w:r>
      <w:r w:rsidRPr="008C6B7F">
        <w:rPr>
          <w:rFonts w:ascii="David" w:hAnsi="David" w:hint="cs"/>
          <w:b/>
          <w:bCs/>
          <w:rtl/>
        </w:rPr>
        <w:t>פלונית נ' פלוני</w:t>
      </w:r>
      <w:r>
        <w:rPr>
          <w:rFonts w:ascii="David" w:hAnsi="David" w:hint="cs"/>
          <w:rtl/>
        </w:rPr>
        <w:t xml:space="preserve"> (14.4.2015) קבע ע"י כב' הש' רובינשטיין כי </w:t>
      </w:r>
      <w:r w:rsidR="00012C3D">
        <w:rPr>
          <w:rFonts w:ascii="David" w:hAnsi="David" w:hint="cs"/>
          <w:rtl/>
        </w:rPr>
        <w:t xml:space="preserve">סוגיית השיתוף המוחלש הינו למעשה </w:t>
      </w:r>
      <w:r w:rsidR="008C6B7F">
        <w:rPr>
          <w:rFonts w:ascii="David" w:hAnsi="David" w:hint="cs"/>
          <w:rtl/>
        </w:rPr>
        <w:t>"</w:t>
      </w:r>
      <w:r w:rsidR="008C6B7F" w:rsidRPr="00012C3D">
        <w:rPr>
          <w:rFonts w:ascii="David" w:hAnsi="David" w:hint="cs"/>
          <w:b/>
          <w:bCs/>
          <w:rtl/>
        </w:rPr>
        <w:t>פרשנות יישומית רלבנטית לסעיף 8 (2) לחוק יחסי ממון, אשר מסמיך את לפעול בניגוד לברירת המחדל שבסעיף 5 לחוק, באופן המאפשר להפחית מחלקו של בן הזוג באיזון, אל מתחת למחצית, אם ראה שקיימות נסיבות מיוחדות המצדיקות זאת</w:t>
      </w:r>
      <w:r w:rsidR="00012C3D">
        <w:rPr>
          <w:rFonts w:ascii="David" w:hAnsi="David" w:hint="cs"/>
          <w:rtl/>
        </w:rPr>
        <w:t xml:space="preserve">". </w:t>
      </w:r>
    </w:p>
    <w:p w:rsidR="00012C3D" w:rsidRPr="00012C3D" w:rsidRDefault="00012C3D" w:rsidP="00012C3D">
      <w:pPr>
        <w:pStyle w:val="af3"/>
        <w:rPr>
          <w:rFonts w:ascii="David" w:hAnsi="David"/>
          <w:sz w:val="16"/>
          <w:szCs w:val="16"/>
          <w:rtl/>
        </w:rPr>
      </w:pPr>
    </w:p>
    <w:p w:rsidR="00192494" w:rsidRPr="00192494" w:rsidRDefault="002E2FB7" w:rsidP="00F17885">
      <w:pPr>
        <w:pStyle w:val="af3"/>
        <w:numPr>
          <w:ilvl w:val="0"/>
          <w:numId w:val="2"/>
        </w:numPr>
        <w:spacing w:line="360" w:lineRule="auto"/>
        <w:ind w:left="680" w:hanging="680"/>
        <w:jc w:val="both"/>
        <w:rPr>
          <w:rFonts w:ascii="Arial" w:hAnsi="Arial"/>
          <w:noProof w:val="0"/>
          <w:sz w:val="16"/>
          <w:szCs w:val="16"/>
        </w:rPr>
      </w:pPr>
      <w:r>
        <w:rPr>
          <w:rFonts w:ascii="Arial" w:hAnsi="Arial" w:hint="cs"/>
          <w:noProof w:val="0"/>
          <w:rtl/>
        </w:rPr>
        <w:t>פסק הדין הנ"ל ניתן בערעור ע</w:t>
      </w:r>
      <w:r w:rsidR="00192494">
        <w:rPr>
          <w:rFonts w:ascii="Arial" w:hAnsi="Arial" w:hint="cs"/>
          <w:noProof w:val="0"/>
          <w:rtl/>
        </w:rPr>
        <w:t>ל פסק דינו של בי</w:t>
      </w:r>
      <w:r>
        <w:rPr>
          <w:rFonts w:ascii="Arial" w:hAnsi="Arial" w:hint="cs"/>
          <w:noProof w:val="0"/>
          <w:rtl/>
        </w:rPr>
        <w:t xml:space="preserve">המ"ש </w:t>
      </w:r>
      <w:r w:rsidR="00192494">
        <w:rPr>
          <w:rFonts w:ascii="Arial" w:hAnsi="Arial" w:hint="cs"/>
          <w:noProof w:val="0"/>
          <w:rtl/>
        </w:rPr>
        <w:t xml:space="preserve">המחוזי </w:t>
      </w:r>
      <w:r w:rsidR="006969F4">
        <w:rPr>
          <w:rFonts w:ascii="Arial" w:hAnsi="Arial" w:hint="cs"/>
          <w:noProof w:val="0"/>
          <w:rtl/>
        </w:rPr>
        <w:t>שדן ב</w:t>
      </w:r>
      <w:r w:rsidR="00F17885">
        <w:rPr>
          <w:rFonts w:ascii="Arial" w:hAnsi="Arial" w:hint="cs"/>
          <w:noProof w:val="0"/>
          <w:rtl/>
        </w:rPr>
        <w:t xml:space="preserve">ערעור שהוגש על </w:t>
      </w:r>
      <w:r w:rsidR="00CA05E8">
        <w:rPr>
          <w:rFonts w:ascii="Arial" w:hAnsi="Arial" w:hint="cs"/>
          <w:noProof w:val="0"/>
          <w:rtl/>
        </w:rPr>
        <w:t xml:space="preserve">פסק דינו של </w:t>
      </w:r>
      <w:r w:rsidR="00192494">
        <w:rPr>
          <w:rFonts w:ascii="Arial" w:hAnsi="Arial" w:hint="cs"/>
          <w:noProof w:val="0"/>
          <w:rtl/>
        </w:rPr>
        <w:t>ביהמ"ש לענייני משפחה</w:t>
      </w:r>
      <w:r w:rsidR="001C75B0">
        <w:rPr>
          <w:rFonts w:ascii="Arial" w:hAnsi="Arial" w:hint="cs"/>
          <w:noProof w:val="0"/>
          <w:rtl/>
        </w:rPr>
        <w:t xml:space="preserve"> (</w:t>
      </w:r>
      <w:r w:rsidR="00192494" w:rsidRPr="00663430">
        <w:rPr>
          <w:rFonts w:ascii="Arial" w:hAnsi="Arial"/>
          <w:noProof w:val="0"/>
          <w:rtl/>
        </w:rPr>
        <w:t xml:space="preserve">תמ"ש (פ"ת) 38559-05-11 </w:t>
      </w:r>
      <w:r w:rsidR="00192494" w:rsidRPr="00663430">
        <w:rPr>
          <w:rFonts w:ascii="Arial" w:hAnsi="Arial"/>
          <w:b/>
          <w:bCs/>
          <w:noProof w:val="0"/>
          <w:rtl/>
        </w:rPr>
        <w:t>ת.ס נ' ד.ס</w:t>
      </w:r>
      <w:r w:rsidR="00192494" w:rsidRPr="00663430">
        <w:rPr>
          <w:rFonts w:ascii="Arial" w:hAnsi="Arial"/>
          <w:noProof w:val="0"/>
          <w:rtl/>
        </w:rPr>
        <w:t xml:space="preserve"> (1.12.13</w:t>
      </w:r>
      <w:r w:rsidR="001C75B0">
        <w:rPr>
          <w:rFonts w:ascii="Arial" w:hAnsi="Arial" w:hint="cs"/>
          <w:noProof w:val="0"/>
          <w:rtl/>
        </w:rPr>
        <w:t>) בו החיל</w:t>
      </w:r>
      <w:r w:rsidR="00CA05E8">
        <w:rPr>
          <w:rFonts w:ascii="Arial" w:hAnsi="Arial" w:hint="cs"/>
          <w:noProof w:val="0"/>
          <w:rtl/>
        </w:rPr>
        <w:t xml:space="preserve"> כב' הש' ויצמן </w:t>
      </w:r>
      <w:r w:rsidR="00192494">
        <w:rPr>
          <w:rFonts w:ascii="Arial" w:hAnsi="Arial" w:hint="cs"/>
          <w:noProof w:val="0"/>
          <w:rtl/>
        </w:rPr>
        <w:t xml:space="preserve">שיתופיות מוחלשת </w:t>
      </w:r>
      <w:r w:rsidR="001919DB">
        <w:rPr>
          <w:rFonts w:ascii="Arial" w:hAnsi="Arial" w:hint="cs"/>
          <w:noProof w:val="0"/>
          <w:rtl/>
        </w:rPr>
        <w:t>בקשר לזכויות הכספיות, הסוציאליות והפנסיוניות של הצדדים, כך ש</w:t>
      </w:r>
      <w:r w:rsidR="00192494">
        <w:rPr>
          <w:rFonts w:ascii="Arial" w:hAnsi="Arial" w:hint="cs"/>
          <w:noProof w:val="0"/>
          <w:rtl/>
        </w:rPr>
        <w:t xml:space="preserve">הבעל קיבל 70% </w:t>
      </w:r>
      <w:r w:rsidR="001919DB">
        <w:rPr>
          <w:rFonts w:ascii="Arial" w:hAnsi="Arial" w:hint="cs"/>
          <w:noProof w:val="0"/>
          <w:rtl/>
        </w:rPr>
        <w:t xml:space="preserve">מזכויות אלו </w:t>
      </w:r>
      <w:r w:rsidR="006969F4">
        <w:rPr>
          <w:rFonts w:ascii="Arial" w:hAnsi="Arial" w:hint="cs"/>
          <w:noProof w:val="0"/>
          <w:rtl/>
        </w:rPr>
        <w:t xml:space="preserve">ואילו האישה 30%. כב' הש' ויצמן נימק את השיתופיות המוחלשת </w:t>
      </w:r>
      <w:r w:rsidR="00192494">
        <w:rPr>
          <w:rFonts w:ascii="Arial" w:hAnsi="Arial" w:hint="cs"/>
          <w:noProof w:val="0"/>
          <w:rtl/>
        </w:rPr>
        <w:t>מהטעם ש</w:t>
      </w:r>
      <w:r w:rsidR="001919DB">
        <w:rPr>
          <w:rFonts w:ascii="Arial" w:hAnsi="Arial" w:hint="cs"/>
          <w:noProof w:val="0"/>
          <w:rtl/>
        </w:rPr>
        <w:t>הבעל היה "</w:t>
      </w:r>
      <w:r w:rsidR="001919DB" w:rsidRPr="00894357">
        <w:rPr>
          <w:rFonts w:ascii="Arial" w:hAnsi="Arial" w:hint="cs"/>
          <w:b/>
          <w:bCs/>
          <w:noProof w:val="0"/>
          <w:rtl/>
        </w:rPr>
        <w:t>נוכח- נפ</w:t>
      </w:r>
      <w:r w:rsidR="00894357">
        <w:rPr>
          <w:rFonts w:ascii="Arial" w:hAnsi="Arial" w:hint="cs"/>
          <w:b/>
          <w:bCs/>
          <w:noProof w:val="0"/>
          <w:rtl/>
        </w:rPr>
        <w:t>ק</w:t>
      </w:r>
      <w:r w:rsidR="001919DB" w:rsidRPr="00894357">
        <w:rPr>
          <w:rFonts w:ascii="Arial" w:hAnsi="Arial" w:hint="cs"/>
          <w:b/>
          <w:bCs/>
          <w:noProof w:val="0"/>
          <w:rtl/>
        </w:rPr>
        <w:t>ד</w:t>
      </w:r>
      <w:r w:rsidR="001919DB">
        <w:rPr>
          <w:rFonts w:ascii="Arial" w:hAnsi="Arial" w:hint="cs"/>
          <w:noProof w:val="0"/>
          <w:rtl/>
        </w:rPr>
        <w:t xml:space="preserve">" בחיי הנישואין </w:t>
      </w:r>
      <w:r w:rsidR="004B48DB">
        <w:rPr>
          <w:rFonts w:ascii="Arial" w:hAnsi="Arial" w:hint="cs"/>
          <w:noProof w:val="0"/>
          <w:rtl/>
        </w:rPr>
        <w:t xml:space="preserve">וניהל מערכות יחסים נוספות בידיעת האישה </w:t>
      </w:r>
      <w:r w:rsidR="001919DB">
        <w:rPr>
          <w:rFonts w:ascii="Arial" w:hAnsi="Arial" w:hint="cs"/>
          <w:noProof w:val="0"/>
          <w:rtl/>
        </w:rPr>
        <w:t xml:space="preserve">וכי </w:t>
      </w:r>
      <w:r w:rsidR="00192494">
        <w:rPr>
          <w:rFonts w:ascii="Arial" w:hAnsi="Arial" w:hint="cs"/>
          <w:noProof w:val="0"/>
          <w:rtl/>
        </w:rPr>
        <w:t>"</w:t>
      </w:r>
      <w:r w:rsidR="00192494" w:rsidRPr="001919DB">
        <w:rPr>
          <w:rFonts w:ascii="Arial" w:hAnsi="Arial" w:hint="cs"/>
          <w:b/>
          <w:bCs/>
          <w:noProof w:val="0"/>
          <w:rtl/>
        </w:rPr>
        <w:t>תרומת הבעל לצבירה הכספית והרכושית של הצדדים עלתה בשיעור ניכר על זו של התובעת</w:t>
      </w:r>
      <w:r w:rsidR="00192494">
        <w:rPr>
          <w:rFonts w:ascii="Arial" w:hAnsi="Arial" w:hint="cs"/>
          <w:noProof w:val="0"/>
          <w:rtl/>
        </w:rPr>
        <w:t>"</w:t>
      </w:r>
      <w:r w:rsidR="00CA05E8">
        <w:rPr>
          <w:rFonts w:ascii="Arial" w:hAnsi="Arial" w:hint="cs"/>
          <w:noProof w:val="0"/>
          <w:rtl/>
        </w:rPr>
        <w:t xml:space="preserve">. יצוין, כי </w:t>
      </w:r>
      <w:r w:rsidR="00192494">
        <w:rPr>
          <w:rFonts w:ascii="Arial" w:hAnsi="Arial" w:hint="cs"/>
          <w:noProof w:val="0"/>
          <w:rtl/>
        </w:rPr>
        <w:t>ביהמ"ש המחוזי הרחיב את גדר השותפות של האישה ל-40% לעומת 60% לטובת הבעל</w:t>
      </w:r>
      <w:r w:rsidR="001C75B0">
        <w:rPr>
          <w:rFonts w:ascii="Arial" w:hAnsi="Arial" w:hint="cs"/>
          <w:noProof w:val="0"/>
          <w:rtl/>
        </w:rPr>
        <w:t xml:space="preserve"> ו</w:t>
      </w:r>
      <w:r w:rsidR="00192494">
        <w:rPr>
          <w:rFonts w:ascii="Arial" w:hAnsi="Arial" w:hint="cs"/>
          <w:noProof w:val="0"/>
          <w:rtl/>
        </w:rPr>
        <w:t xml:space="preserve">כאמור ביהמ"ש העליון הותיר את הכרעת ביהמ"ש המחוזי על כנה. </w:t>
      </w:r>
    </w:p>
    <w:p w:rsidR="00192494" w:rsidRPr="001919DB" w:rsidRDefault="00192494" w:rsidP="00192494">
      <w:pPr>
        <w:pStyle w:val="af3"/>
        <w:rPr>
          <w:rFonts w:ascii="Arial" w:hAnsi="Arial"/>
          <w:noProof w:val="0"/>
          <w:sz w:val="16"/>
          <w:szCs w:val="16"/>
          <w:rtl/>
        </w:rPr>
      </w:pPr>
    </w:p>
    <w:p w:rsidR="0088771F" w:rsidRPr="0088771F" w:rsidRDefault="00192494" w:rsidP="004D3AEF">
      <w:pPr>
        <w:pStyle w:val="af3"/>
        <w:numPr>
          <w:ilvl w:val="0"/>
          <w:numId w:val="2"/>
        </w:numPr>
        <w:spacing w:line="360" w:lineRule="auto"/>
        <w:ind w:left="680" w:hanging="680"/>
        <w:jc w:val="both"/>
        <w:rPr>
          <w:rFonts w:ascii="Arial" w:hAnsi="Arial"/>
          <w:noProof w:val="0"/>
          <w:sz w:val="16"/>
          <w:szCs w:val="16"/>
        </w:rPr>
      </w:pPr>
      <w:r>
        <w:rPr>
          <w:rFonts w:ascii="Arial" w:hAnsi="Arial" w:hint="cs"/>
          <w:noProof w:val="0"/>
          <w:rtl/>
        </w:rPr>
        <w:t xml:space="preserve">כידוע, </w:t>
      </w:r>
      <w:r w:rsidR="00012C3D">
        <w:rPr>
          <w:rFonts w:ascii="David" w:hAnsi="David" w:hint="cs"/>
          <w:rtl/>
        </w:rPr>
        <w:t>סעיף 8 לחוק יחסי ממון קובע כ</w:t>
      </w:r>
      <w:r w:rsidR="004D3AEF">
        <w:rPr>
          <w:rFonts w:ascii="David" w:hAnsi="David" w:hint="cs"/>
          <w:rtl/>
        </w:rPr>
        <w:t>י</w:t>
      </w:r>
      <w:r w:rsidR="008C6B7F">
        <w:rPr>
          <w:rFonts w:ascii="David" w:hAnsi="David" w:hint="cs"/>
          <w:rtl/>
        </w:rPr>
        <w:t xml:space="preserve">: </w:t>
      </w:r>
      <w:r w:rsidR="0088771F" w:rsidRPr="0088771F">
        <w:rPr>
          <w:rFonts w:ascii="David" w:hAnsi="David"/>
          <w:rtl/>
        </w:rPr>
        <w:t>"</w:t>
      </w:r>
      <w:r w:rsidR="0088771F" w:rsidRPr="0088771F">
        <w:rPr>
          <w:rFonts w:ascii="David" w:hAnsi="David"/>
          <w:b/>
          <w:bCs/>
          <w:rtl/>
        </w:rPr>
        <w:t>ראה בית המשפט... נסיבות מיוחדות המצדיקות זאת, רשאי הוא, ... לעשות אחת או יותר מאלה במסגרת איזון המשאבים:</w:t>
      </w:r>
      <w:r w:rsidR="0088771F">
        <w:rPr>
          <w:rFonts w:ascii="David" w:hAnsi="David" w:hint="cs"/>
          <w:b/>
          <w:bCs/>
          <w:rtl/>
        </w:rPr>
        <w:t xml:space="preserve"> </w:t>
      </w:r>
      <w:r w:rsidR="0088771F" w:rsidRPr="0088771F">
        <w:rPr>
          <w:rFonts w:ascii="David" w:hAnsi="David"/>
          <w:b/>
          <w:bCs/>
          <w:rtl/>
        </w:rPr>
        <w:t>(</w:t>
      </w:r>
      <w:r w:rsidR="008C6B7F">
        <w:rPr>
          <w:rFonts w:ascii="David" w:hAnsi="David" w:hint="cs"/>
          <w:b/>
          <w:bCs/>
          <w:rtl/>
        </w:rPr>
        <w:t>2</w:t>
      </w:r>
      <w:r w:rsidR="0088771F" w:rsidRPr="0088771F">
        <w:rPr>
          <w:rFonts w:ascii="David" w:hAnsi="David"/>
          <w:b/>
          <w:bCs/>
          <w:rtl/>
        </w:rPr>
        <w:t>) לקבוע שאיזון הנכסים, כולם או מקצתם, לא יהיה מחצה על מחצה, אלא לפי יחס אחר שיקבע, בהתחשב, בין השאר, בנכסים עתידיים, לרבות בכש</w:t>
      </w:r>
      <w:r w:rsidR="0088771F">
        <w:rPr>
          <w:rFonts w:ascii="David" w:hAnsi="David"/>
          <w:b/>
          <w:bCs/>
          <w:rtl/>
        </w:rPr>
        <w:t>ר ההשתכרות של כל אחד מבני הזוג</w:t>
      </w:r>
      <w:r w:rsidR="008C6B7F">
        <w:rPr>
          <w:rFonts w:ascii="David" w:hAnsi="David" w:hint="cs"/>
          <w:b/>
          <w:bCs/>
          <w:rtl/>
        </w:rPr>
        <w:t>; ...</w:t>
      </w:r>
      <w:r w:rsidR="0088771F" w:rsidRPr="008C6B7F">
        <w:rPr>
          <w:rFonts w:ascii="David" w:hAnsi="David" w:hint="cs"/>
          <w:rtl/>
        </w:rPr>
        <w:t>".</w:t>
      </w:r>
    </w:p>
    <w:p w:rsidR="0088771F" w:rsidRPr="001919DB" w:rsidRDefault="0088771F" w:rsidP="0088771F">
      <w:pPr>
        <w:pStyle w:val="af3"/>
        <w:rPr>
          <w:rFonts w:ascii="David" w:hAnsi="David"/>
          <w:sz w:val="16"/>
          <w:szCs w:val="16"/>
          <w:rtl/>
        </w:rPr>
      </w:pPr>
    </w:p>
    <w:p w:rsidR="0088771F" w:rsidRPr="0088771F" w:rsidRDefault="00192494" w:rsidP="00CA05E8">
      <w:pPr>
        <w:pStyle w:val="af3"/>
        <w:numPr>
          <w:ilvl w:val="0"/>
          <w:numId w:val="2"/>
        </w:numPr>
        <w:spacing w:line="360" w:lineRule="auto"/>
        <w:ind w:left="680" w:hanging="680"/>
        <w:jc w:val="both"/>
        <w:rPr>
          <w:rFonts w:ascii="Arial" w:hAnsi="Arial"/>
          <w:noProof w:val="0"/>
          <w:sz w:val="16"/>
          <w:szCs w:val="16"/>
        </w:rPr>
      </w:pPr>
      <w:r>
        <w:rPr>
          <w:rFonts w:ascii="David" w:hAnsi="David" w:hint="cs"/>
          <w:rtl/>
        </w:rPr>
        <w:t xml:space="preserve">סעיף 8 לחוק, אינו מפרט מהו קנה המידה לשיקול הדעת </w:t>
      </w:r>
      <w:r w:rsidR="00CA05E8">
        <w:rPr>
          <w:rFonts w:ascii="David" w:hAnsi="David" w:hint="cs"/>
          <w:rtl/>
        </w:rPr>
        <w:t>של בית המשפט ולאופן הפעלתו</w:t>
      </w:r>
      <w:r>
        <w:rPr>
          <w:rFonts w:ascii="David" w:hAnsi="David" w:hint="cs"/>
          <w:rtl/>
        </w:rPr>
        <w:t>, למעט הקריטריון בדבר "</w:t>
      </w:r>
      <w:r w:rsidRPr="004B48DB">
        <w:rPr>
          <w:rFonts w:ascii="David" w:hAnsi="David" w:hint="cs"/>
          <w:b/>
          <w:bCs/>
          <w:rtl/>
        </w:rPr>
        <w:t>נסיבות מיוחדות המצדיקות זאת</w:t>
      </w:r>
      <w:r>
        <w:rPr>
          <w:rFonts w:ascii="David" w:hAnsi="David" w:hint="cs"/>
          <w:rtl/>
        </w:rPr>
        <w:t>".</w:t>
      </w:r>
      <w:r w:rsidR="004F4561">
        <w:rPr>
          <w:rFonts w:ascii="David" w:hAnsi="David" w:hint="cs"/>
          <w:rtl/>
        </w:rPr>
        <w:t xml:space="preserve"> אמת המידה המרכזית שהוצעה להפעלת שיקול הדעת נוגעת למאמץ המשותף ולמילוי חובותיהם של בני הזוג במסגרת הנישואין ובמיוחד מילוי חובותיהם הכלכליות והתחשבות בפער משמעותי בין מאמצי בני הזוג למען רווחת המשפחה, ומשיקולי צדק (ר' תמ"ש (ת"א) 23025-06-10 </w:t>
      </w:r>
      <w:r w:rsidR="004F4561" w:rsidRPr="004F4561">
        <w:rPr>
          <w:rFonts w:ascii="David" w:hAnsi="David" w:hint="cs"/>
          <w:b/>
          <w:bCs/>
          <w:rtl/>
        </w:rPr>
        <w:t>י.נ' א</w:t>
      </w:r>
      <w:r w:rsidR="004F4561">
        <w:rPr>
          <w:rFonts w:ascii="David" w:hAnsi="David" w:hint="cs"/>
          <w:rtl/>
        </w:rPr>
        <w:t xml:space="preserve"> (18.5.2012)</w:t>
      </w:r>
      <w:r w:rsidR="001C75B0">
        <w:rPr>
          <w:rFonts w:ascii="David" w:hAnsi="David" w:hint="cs"/>
          <w:rtl/>
        </w:rPr>
        <w:t xml:space="preserve"> והפסיקה המפורטת שם</w:t>
      </w:r>
      <w:r w:rsidR="004F4561">
        <w:rPr>
          <w:rFonts w:ascii="David" w:hAnsi="David" w:hint="cs"/>
          <w:rtl/>
        </w:rPr>
        <w:t xml:space="preserve">).  </w:t>
      </w:r>
      <w:r>
        <w:rPr>
          <w:rFonts w:ascii="David" w:hAnsi="David" w:hint="cs"/>
          <w:rtl/>
        </w:rPr>
        <w:t xml:space="preserve"> </w:t>
      </w:r>
    </w:p>
    <w:p w:rsidR="0088771F" w:rsidRPr="001919DB" w:rsidRDefault="0088771F" w:rsidP="0088771F">
      <w:pPr>
        <w:pStyle w:val="af3"/>
        <w:rPr>
          <w:rFonts w:ascii="David" w:hAnsi="David"/>
          <w:sz w:val="16"/>
          <w:szCs w:val="16"/>
          <w:rtl/>
        </w:rPr>
      </w:pPr>
    </w:p>
    <w:p w:rsidR="0088771F" w:rsidRPr="0088771F" w:rsidRDefault="0088771F" w:rsidP="00537DEC">
      <w:pPr>
        <w:pStyle w:val="af3"/>
        <w:numPr>
          <w:ilvl w:val="0"/>
          <w:numId w:val="2"/>
        </w:numPr>
        <w:spacing w:line="360" w:lineRule="auto"/>
        <w:ind w:left="680" w:hanging="680"/>
        <w:jc w:val="both"/>
        <w:rPr>
          <w:rFonts w:ascii="Arial" w:hAnsi="Arial"/>
          <w:noProof w:val="0"/>
          <w:sz w:val="16"/>
          <w:szCs w:val="16"/>
          <w:rtl/>
        </w:rPr>
      </w:pPr>
      <w:r w:rsidRPr="0088771F">
        <w:rPr>
          <w:rFonts w:ascii="David" w:hAnsi="David"/>
          <w:rtl/>
        </w:rPr>
        <w:t xml:space="preserve">בתמ"ש 436//98 </w:t>
      </w:r>
      <w:r w:rsidRPr="0088771F">
        <w:rPr>
          <w:rFonts w:ascii="David" w:hAnsi="David"/>
          <w:b/>
          <w:bCs/>
          <w:rtl/>
        </w:rPr>
        <w:t>ו.כ. ואח' נ' ג.כ</w:t>
      </w:r>
      <w:r w:rsidRPr="0088771F">
        <w:rPr>
          <w:rFonts w:ascii="David" w:hAnsi="David"/>
          <w:rtl/>
        </w:rPr>
        <w:t xml:space="preserve"> (29.9.02) דנה כב' השופטת צפת בקריטריונים לביצוע חלוקת הרכוש בין בני הזוג </w:t>
      </w:r>
      <w:r w:rsidR="00012C3D">
        <w:rPr>
          <w:rFonts w:ascii="David" w:hAnsi="David" w:hint="cs"/>
          <w:rtl/>
        </w:rPr>
        <w:t xml:space="preserve">תוך אזכור </w:t>
      </w:r>
      <w:r w:rsidRPr="0088771F">
        <w:rPr>
          <w:rFonts w:ascii="David" w:hAnsi="David"/>
          <w:rtl/>
        </w:rPr>
        <w:t>הדין במדינת ניו יורק</w:t>
      </w:r>
      <w:r w:rsidR="008C6B7F">
        <w:rPr>
          <w:rFonts w:ascii="David" w:hAnsi="David" w:hint="cs"/>
          <w:rtl/>
        </w:rPr>
        <w:t xml:space="preserve"> </w:t>
      </w:r>
      <w:r w:rsidR="008C6B7F">
        <w:rPr>
          <w:b/>
          <w:bCs/>
        </w:rPr>
        <w:t>Section 236B of the Domestic Relation Law</w:t>
      </w:r>
      <w:r w:rsidR="008C6B7F" w:rsidRPr="008C6B7F">
        <w:rPr>
          <w:rFonts w:ascii="David" w:hAnsi="David"/>
          <w:b/>
          <w:bCs/>
        </w:rPr>
        <w:t>)</w:t>
      </w:r>
      <w:r w:rsidR="008C6B7F">
        <w:rPr>
          <w:rFonts w:ascii="David" w:hAnsi="David" w:hint="cs"/>
          <w:rtl/>
        </w:rPr>
        <w:t>)</w:t>
      </w:r>
      <w:r w:rsidR="00012C3D">
        <w:rPr>
          <w:rFonts w:ascii="David" w:hAnsi="David" w:hint="cs"/>
          <w:rtl/>
        </w:rPr>
        <w:t xml:space="preserve">. </w:t>
      </w:r>
      <w:r w:rsidR="00012C3D">
        <w:rPr>
          <w:rFonts w:ascii="David" w:hAnsi="David" w:hint="cs"/>
          <w:rtl/>
        </w:rPr>
        <w:lastRenderedPageBreak/>
        <w:t xml:space="preserve">בהתאם לדין בניו יורק קיימים </w:t>
      </w:r>
      <w:r w:rsidRPr="0088771F">
        <w:rPr>
          <w:rFonts w:ascii="David" w:hAnsi="David"/>
          <w:rtl/>
        </w:rPr>
        <w:t xml:space="preserve">13 </w:t>
      </w:r>
      <w:r w:rsidR="00012C3D">
        <w:rPr>
          <w:rFonts w:ascii="David" w:hAnsi="David" w:hint="cs"/>
          <w:rtl/>
        </w:rPr>
        <w:t>קריטריונים</w:t>
      </w:r>
      <w:r w:rsidRPr="0088771F">
        <w:rPr>
          <w:rFonts w:ascii="David" w:hAnsi="David"/>
          <w:rtl/>
        </w:rPr>
        <w:t xml:space="preserve"> שנלקחים בחשבון ביחס לאופן חלוקת הרכוש </w:t>
      </w:r>
      <w:r w:rsidR="00CA05E8">
        <w:rPr>
          <w:rFonts w:ascii="David" w:hAnsi="David" w:hint="cs"/>
          <w:rtl/>
        </w:rPr>
        <w:t>ובמסגרת</w:t>
      </w:r>
      <w:r w:rsidR="004D3AEF">
        <w:rPr>
          <w:rFonts w:ascii="David" w:hAnsi="David" w:hint="cs"/>
          <w:rtl/>
        </w:rPr>
        <w:t xml:space="preserve">ם גם </w:t>
      </w:r>
      <w:r w:rsidRPr="0088771F">
        <w:rPr>
          <w:rFonts w:ascii="David" w:hAnsi="David"/>
          <w:rtl/>
        </w:rPr>
        <w:t>נבחנת השתתפותו של כל צד בהשגת הרכוש המשפחתי</w:t>
      </w:r>
      <w:r w:rsidR="004D3AEF">
        <w:rPr>
          <w:rFonts w:ascii="David" w:hAnsi="David" w:hint="cs"/>
          <w:rtl/>
        </w:rPr>
        <w:t>, ואלו הם</w:t>
      </w:r>
      <w:r w:rsidR="008C6B7F">
        <w:rPr>
          <w:rFonts w:ascii="David" w:hAnsi="David" w:hint="cs"/>
          <w:rtl/>
        </w:rPr>
        <w:t>:</w:t>
      </w:r>
      <w:r w:rsidRPr="0088771F">
        <w:rPr>
          <w:rFonts w:ascii="David" w:hAnsi="David"/>
          <w:rtl/>
        </w:rPr>
        <w:t xml:space="preserve"> </w:t>
      </w:r>
    </w:p>
    <w:p w:rsidR="0088771F" w:rsidRDefault="0088771F" w:rsidP="0088771F">
      <w:pPr>
        <w:pStyle w:val="af6"/>
        <w:spacing w:line="300" w:lineRule="atLeast"/>
        <w:ind w:left="720" w:hanging="720"/>
        <w:rPr>
          <w:b/>
          <w:bCs/>
          <w:sz w:val="24"/>
          <w:rtl/>
        </w:rPr>
      </w:pPr>
      <w:r>
        <w:rPr>
          <w:b/>
          <w:bCs/>
          <w:sz w:val="24"/>
          <w:rtl/>
        </w:rPr>
        <w:tab/>
        <w:t xml:space="preserve">1. </w:t>
      </w:r>
      <w:r>
        <w:rPr>
          <w:b/>
          <w:bCs/>
          <w:sz w:val="24"/>
          <w:rtl/>
        </w:rPr>
        <w:tab/>
        <w:t xml:space="preserve">הכנסות ורכוש שהיו לכ"א מהצדדים בעת הנישואין ובהתחלת ההליכים. </w:t>
      </w:r>
    </w:p>
    <w:p w:rsidR="0088771F" w:rsidRDefault="0088771F" w:rsidP="0088771F">
      <w:pPr>
        <w:pStyle w:val="af6"/>
        <w:spacing w:line="300" w:lineRule="atLeast"/>
        <w:ind w:left="720"/>
        <w:rPr>
          <w:b/>
          <w:bCs/>
          <w:sz w:val="24"/>
          <w:rtl/>
        </w:rPr>
      </w:pPr>
      <w:r>
        <w:rPr>
          <w:b/>
          <w:bCs/>
          <w:sz w:val="24"/>
          <w:rtl/>
        </w:rPr>
        <w:t xml:space="preserve">2. </w:t>
      </w:r>
      <w:r>
        <w:rPr>
          <w:b/>
          <w:bCs/>
          <w:sz w:val="24"/>
          <w:rtl/>
        </w:rPr>
        <w:tab/>
        <w:t xml:space="preserve">תקופת הנישואין, גיל הצדדים ומצב בריאותם. </w:t>
      </w:r>
    </w:p>
    <w:p w:rsidR="0088771F" w:rsidRDefault="0088771F" w:rsidP="0088771F">
      <w:pPr>
        <w:pStyle w:val="af6"/>
        <w:spacing w:line="300" w:lineRule="atLeast"/>
        <w:ind w:left="720" w:hanging="720"/>
        <w:rPr>
          <w:b/>
          <w:bCs/>
          <w:sz w:val="24"/>
          <w:rtl/>
        </w:rPr>
      </w:pPr>
      <w:r>
        <w:rPr>
          <w:b/>
          <w:bCs/>
          <w:sz w:val="24"/>
          <w:rtl/>
        </w:rPr>
        <w:tab/>
        <w:t xml:space="preserve">3. </w:t>
      </w:r>
      <w:r>
        <w:rPr>
          <w:b/>
          <w:bCs/>
          <w:sz w:val="24"/>
          <w:rtl/>
        </w:rPr>
        <w:tab/>
        <w:t xml:space="preserve">צרכי ההורה המשמורן להמשיך ולגור בדירת המגורים. </w:t>
      </w:r>
    </w:p>
    <w:p w:rsidR="0088771F" w:rsidRDefault="0088771F" w:rsidP="0088771F">
      <w:pPr>
        <w:pStyle w:val="af6"/>
        <w:spacing w:line="300" w:lineRule="atLeast"/>
        <w:ind w:left="720" w:hanging="720"/>
        <w:rPr>
          <w:b/>
          <w:bCs/>
          <w:sz w:val="24"/>
          <w:rtl/>
        </w:rPr>
      </w:pPr>
      <w:r>
        <w:rPr>
          <w:b/>
          <w:bCs/>
          <w:sz w:val="24"/>
          <w:rtl/>
        </w:rPr>
        <w:tab/>
        <w:t xml:space="preserve">4. </w:t>
      </w:r>
      <w:r>
        <w:rPr>
          <w:b/>
          <w:bCs/>
          <w:sz w:val="24"/>
          <w:rtl/>
        </w:rPr>
        <w:tab/>
        <w:t xml:space="preserve">איבוד זכויות ירושה וזכויות פנסיה בעת הגירושין. </w:t>
      </w:r>
    </w:p>
    <w:p w:rsidR="0088771F" w:rsidRPr="00EC22C1" w:rsidRDefault="0088771F" w:rsidP="00F92E03">
      <w:pPr>
        <w:pStyle w:val="af6"/>
        <w:spacing w:line="300" w:lineRule="atLeast"/>
        <w:ind w:left="720" w:hanging="720"/>
        <w:rPr>
          <w:b/>
          <w:bCs/>
          <w:sz w:val="24"/>
          <w:rtl/>
        </w:rPr>
      </w:pPr>
      <w:r w:rsidRPr="00EC22C1">
        <w:rPr>
          <w:b/>
          <w:bCs/>
          <w:sz w:val="24"/>
          <w:rtl/>
        </w:rPr>
        <w:tab/>
        <w:t xml:space="preserve">5. </w:t>
      </w:r>
      <w:r w:rsidRPr="00EC22C1">
        <w:rPr>
          <w:b/>
          <w:bCs/>
          <w:sz w:val="24"/>
          <w:rtl/>
        </w:rPr>
        <w:tab/>
        <w:t>זכות לתשלומים</w:t>
      </w:r>
      <w:r w:rsidRPr="00EC22C1">
        <w:rPr>
          <w:b/>
          <w:bCs/>
          <w:sz w:val="24"/>
        </w:rPr>
        <w:t xml:space="preserve">Maintenance) </w:t>
      </w:r>
      <w:r w:rsidRPr="00EC22C1">
        <w:rPr>
          <w:b/>
          <w:bCs/>
          <w:sz w:val="24"/>
          <w:rtl/>
        </w:rPr>
        <w:t xml:space="preserve">) המגיעים לצד, או שהוא מקבל על סמך </w:t>
      </w:r>
      <w:hyperlink r:id="rId17" w:history="1">
        <w:r w:rsidRPr="00EC22C1">
          <w:rPr>
            <w:rStyle w:val="Hyperlink"/>
            <w:b/>
            <w:bCs/>
            <w:color w:val="auto"/>
            <w:sz w:val="24"/>
            <w:u w:val="none"/>
            <w:rtl/>
          </w:rPr>
          <w:t>סע' 6</w:t>
        </w:r>
      </w:hyperlink>
      <w:r w:rsidRPr="00EC22C1">
        <w:rPr>
          <w:b/>
          <w:bCs/>
          <w:sz w:val="24"/>
          <w:rtl/>
        </w:rPr>
        <w:t xml:space="preserve"> </w:t>
      </w:r>
      <w:r w:rsidRPr="00EC22C1">
        <w:rPr>
          <w:rFonts w:hint="cs"/>
          <w:b/>
          <w:bCs/>
          <w:sz w:val="24"/>
          <w:rtl/>
        </w:rPr>
        <w:tab/>
        <w:t>לחוק.</w:t>
      </w:r>
    </w:p>
    <w:p w:rsidR="0088771F" w:rsidRPr="00EC22C1" w:rsidRDefault="0088771F" w:rsidP="0088771F">
      <w:pPr>
        <w:pStyle w:val="af6"/>
        <w:spacing w:line="300" w:lineRule="atLeast"/>
        <w:ind w:left="1440" w:hanging="720"/>
        <w:rPr>
          <w:b/>
          <w:bCs/>
          <w:sz w:val="24"/>
          <w:rtl/>
        </w:rPr>
      </w:pPr>
      <w:r w:rsidRPr="00EC22C1">
        <w:rPr>
          <w:b/>
          <w:bCs/>
          <w:sz w:val="24"/>
          <w:rtl/>
        </w:rPr>
        <w:t>6.</w:t>
      </w:r>
      <w:r w:rsidRPr="00EC22C1">
        <w:rPr>
          <w:b/>
          <w:bCs/>
          <w:sz w:val="24"/>
          <w:rtl/>
        </w:rPr>
        <w:tab/>
        <w:t>השתתפות (</w:t>
      </w:r>
      <w:r w:rsidRPr="00EC22C1">
        <w:rPr>
          <w:b/>
          <w:bCs/>
          <w:sz w:val="24"/>
        </w:rPr>
        <w:t>Contribution</w:t>
      </w:r>
      <w:r w:rsidRPr="00EC22C1">
        <w:rPr>
          <w:b/>
          <w:bCs/>
          <w:sz w:val="24"/>
          <w:rtl/>
        </w:rPr>
        <w:t>) של צד, באופן ישיר, או עקיף, בהשגת הרכוש המשפחתי (</w:t>
      </w:r>
      <w:r w:rsidRPr="00EC22C1">
        <w:rPr>
          <w:b/>
          <w:bCs/>
          <w:sz w:val="24"/>
        </w:rPr>
        <w:t>Matrial Property</w:t>
      </w:r>
      <w:r w:rsidRPr="00EC22C1">
        <w:rPr>
          <w:b/>
          <w:bCs/>
          <w:sz w:val="24"/>
          <w:rtl/>
        </w:rPr>
        <w:t>), אף אם הרכוש אינו רשום על שמו, לרבות מאמצים משותפים (</w:t>
      </w:r>
      <w:r w:rsidRPr="00EC22C1">
        <w:rPr>
          <w:b/>
          <w:bCs/>
          <w:sz w:val="24"/>
        </w:rPr>
        <w:t>Joint Efforts</w:t>
      </w:r>
      <w:r w:rsidRPr="00EC22C1">
        <w:rPr>
          <w:b/>
          <w:bCs/>
          <w:sz w:val="24"/>
          <w:rtl/>
        </w:rPr>
        <w:t>), או הוצאה והשתתפות, או שרות כבן- זוג</w:t>
      </w:r>
      <w:r w:rsidRPr="00EC22C1">
        <w:rPr>
          <w:b/>
          <w:bCs/>
          <w:sz w:val="24"/>
        </w:rPr>
        <w:t xml:space="preserve">Services as a Spous) </w:t>
      </w:r>
      <w:r w:rsidRPr="00EC22C1">
        <w:rPr>
          <w:b/>
          <w:bCs/>
          <w:sz w:val="24"/>
          <w:rtl/>
        </w:rPr>
        <w:t xml:space="preserve">), או הורה לילדים, או מחזיק את הבית </w:t>
      </w:r>
      <w:r w:rsidRPr="00EC22C1">
        <w:rPr>
          <w:b/>
          <w:bCs/>
          <w:sz w:val="24"/>
        </w:rPr>
        <w:t>Homemaker)</w:t>
      </w:r>
      <w:r w:rsidRPr="00EC22C1">
        <w:rPr>
          <w:b/>
          <w:bCs/>
          <w:sz w:val="24"/>
          <w:rtl/>
        </w:rPr>
        <w:t xml:space="preserve">), שנעשו עבור הקריירה הנוכחית או הקריירה העתידית של בן-הזוג השני. </w:t>
      </w:r>
    </w:p>
    <w:p w:rsidR="0088771F" w:rsidRPr="00EC22C1" w:rsidRDefault="0088771F" w:rsidP="0088771F">
      <w:pPr>
        <w:pStyle w:val="af6"/>
        <w:spacing w:line="300" w:lineRule="atLeast"/>
        <w:ind w:left="1440" w:hanging="720"/>
        <w:rPr>
          <w:b/>
          <w:bCs/>
          <w:sz w:val="24"/>
          <w:rtl/>
        </w:rPr>
      </w:pPr>
      <w:r w:rsidRPr="00EC22C1">
        <w:rPr>
          <w:b/>
          <w:bCs/>
          <w:sz w:val="24"/>
          <w:rtl/>
        </w:rPr>
        <w:t>7.</w:t>
      </w:r>
      <w:r w:rsidRPr="00EC22C1">
        <w:rPr>
          <w:b/>
          <w:bCs/>
          <w:sz w:val="24"/>
          <w:rtl/>
        </w:rPr>
        <w:tab/>
        <w:t xml:space="preserve">מידת הנזילות או אי-הנזילות של הרכוש המשפחתי </w:t>
      </w:r>
      <w:r w:rsidRPr="00EC22C1">
        <w:rPr>
          <w:b/>
          <w:bCs/>
          <w:sz w:val="24"/>
        </w:rPr>
        <w:t>Marital Property)</w:t>
      </w:r>
      <w:r w:rsidRPr="00EC22C1">
        <w:rPr>
          <w:b/>
          <w:bCs/>
          <w:sz w:val="24"/>
          <w:rtl/>
        </w:rPr>
        <w:t>).</w:t>
      </w:r>
    </w:p>
    <w:p w:rsidR="0088771F" w:rsidRPr="00EC22C1" w:rsidRDefault="0088771F" w:rsidP="0088771F">
      <w:pPr>
        <w:pStyle w:val="af6"/>
        <w:spacing w:line="300" w:lineRule="atLeast"/>
        <w:rPr>
          <w:b/>
          <w:bCs/>
          <w:sz w:val="24"/>
          <w:rtl/>
        </w:rPr>
      </w:pPr>
      <w:r w:rsidRPr="00EC22C1">
        <w:rPr>
          <w:b/>
          <w:bCs/>
          <w:sz w:val="24"/>
          <w:rtl/>
        </w:rPr>
        <w:tab/>
        <w:t>8.</w:t>
      </w:r>
      <w:r w:rsidRPr="00EC22C1">
        <w:rPr>
          <w:b/>
          <w:bCs/>
          <w:sz w:val="24"/>
          <w:rtl/>
        </w:rPr>
        <w:tab/>
        <w:t xml:space="preserve">האפשרויות הכלכליות העתידיות של כל צד. </w:t>
      </w:r>
    </w:p>
    <w:p w:rsidR="0088771F" w:rsidRPr="00EC22C1" w:rsidRDefault="0088771F" w:rsidP="0088771F">
      <w:pPr>
        <w:pStyle w:val="af6"/>
        <w:spacing w:line="300" w:lineRule="atLeast"/>
        <w:ind w:left="1440" w:hanging="720"/>
        <w:rPr>
          <w:b/>
          <w:bCs/>
          <w:sz w:val="24"/>
          <w:rtl/>
        </w:rPr>
      </w:pPr>
      <w:r w:rsidRPr="00EC22C1">
        <w:rPr>
          <w:b/>
          <w:bCs/>
          <w:sz w:val="24"/>
          <w:rtl/>
        </w:rPr>
        <w:t>9.</w:t>
      </w:r>
      <w:r w:rsidRPr="00EC22C1">
        <w:rPr>
          <w:b/>
          <w:bCs/>
          <w:sz w:val="24"/>
          <w:rtl/>
        </w:rPr>
        <w:tab/>
        <w:t xml:space="preserve">הקושי או חוסר היכולת להעריך מרכיב בנכס, או זכות בעסק, במקצוע, והרווח הכלכלי הנוצר עם רכישתו, נקי מכל תביעה או התערבות של בן הזוג האחר </w:t>
      </w:r>
      <w:r w:rsidRPr="00EC22C1">
        <w:rPr>
          <w:b/>
          <w:bCs/>
          <w:sz w:val="24"/>
        </w:rPr>
        <w:t>Free From Any Claim or Interference by the Other Party</w:t>
      </w:r>
      <w:r w:rsidRPr="00EC22C1">
        <w:rPr>
          <w:b/>
          <w:bCs/>
          <w:sz w:val="24"/>
          <w:rtl/>
        </w:rPr>
        <w:t>.</w:t>
      </w:r>
    </w:p>
    <w:p w:rsidR="0088771F" w:rsidRPr="00EC22C1" w:rsidRDefault="0088771F" w:rsidP="0088771F">
      <w:pPr>
        <w:pStyle w:val="af6"/>
        <w:spacing w:line="300" w:lineRule="atLeast"/>
        <w:rPr>
          <w:b/>
          <w:bCs/>
          <w:sz w:val="24"/>
          <w:rtl/>
        </w:rPr>
      </w:pPr>
      <w:r w:rsidRPr="00EC22C1">
        <w:rPr>
          <w:b/>
          <w:bCs/>
          <w:sz w:val="24"/>
          <w:rtl/>
        </w:rPr>
        <w:tab/>
        <w:t>10.</w:t>
      </w:r>
      <w:r w:rsidRPr="00EC22C1">
        <w:rPr>
          <w:b/>
          <w:bCs/>
          <w:sz w:val="24"/>
          <w:rtl/>
        </w:rPr>
        <w:tab/>
        <w:t xml:space="preserve">תוצאות מיסוי על הרכוש של כל צד. </w:t>
      </w:r>
    </w:p>
    <w:p w:rsidR="0088771F" w:rsidRPr="00EC22C1" w:rsidRDefault="0088771F" w:rsidP="0088771F">
      <w:pPr>
        <w:pStyle w:val="af6"/>
        <w:spacing w:line="300" w:lineRule="atLeast"/>
        <w:rPr>
          <w:b/>
          <w:bCs/>
          <w:sz w:val="24"/>
          <w:rtl/>
        </w:rPr>
      </w:pPr>
      <w:r w:rsidRPr="00EC22C1">
        <w:rPr>
          <w:b/>
          <w:bCs/>
          <w:sz w:val="24"/>
          <w:rtl/>
        </w:rPr>
        <w:tab/>
        <w:t>11.</w:t>
      </w:r>
      <w:r w:rsidRPr="00EC22C1">
        <w:rPr>
          <w:b/>
          <w:bCs/>
          <w:sz w:val="24"/>
          <w:rtl/>
        </w:rPr>
        <w:tab/>
        <w:t>הבזבוז וה"הוללות" (</w:t>
      </w:r>
      <w:r w:rsidRPr="00EC22C1">
        <w:rPr>
          <w:b/>
          <w:bCs/>
          <w:sz w:val="24"/>
        </w:rPr>
        <w:t>Wasteful Dissipation</w:t>
      </w:r>
      <w:r w:rsidRPr="00EC22C1">
        <w:rPr>
          <w:b/>
          <w:bCs/>
          <w:sz w:val="24"/>
          <w:rtl/>
        </w:rPr>
        <w:t xml:space="preserve">) ברכוש, ע"י מי מהצדדים. </w:t>
      </w:r>
    </w:p>
    <w:p w:rsidR="0088771F" w:rsidRPr="00EC22C1" w:rsidRDefault="0088771F" w:rsidP="0088771F">
      <w:pPr>
        <w:pStyle w:val="af6"/>
        <w:spacing w:line="300" w:lineRule="atLeast"/>
        <w:rPr>
          <w:b/>
          <w:bCs/>
          <w:sz w:val="24"/>
          <w:rtl/>
        </w:rPr>
      </w:pPr>
      <w:r w:rsidRPr="00EC22C1">
        <w:rPr>
          <w:b/>
          <w:bCs/>
          <w:sz w:val="24"/>
          <w:rtl/>
        </w:rPr>
        <w:tab/>
        <w:t>12.</w:t>
      </w:r>
      <w:r w:rsidRPr="00EC22C1">
        <w:rPr>
          <w:b/>
          <w:bCs/>
          <w:sz w:val="24"/>
          <w:rtl/>
        </w:rPr>
        <w:tab/>
        <w:t xml:space="preserve">העברת רכוש משפחתי, ע"י מי מהצדדים, אשר נעשתה ללא הסדר הוגן או צודק. </w:t>
      </w:r>
    </w:p>
    <w:p w:rsidR="0088771F" w:rsidRPr="00EC22C1" w:rsidRDefault="0088771F" w:rsidP="0088771F">
      <w:pPr>
        <w:pStyle w:val="af6"/>
        <w:spacing w:line="300" w:lineRule="atLeast"/>
        <w:rPr>
          <w:b/>
          <w:bCs/>
          <w:sz w:val="24"/>
          <w:rtl/>
        </w:rPr>
      </w:pPr>
      <w:r w:rsidRPr="00EC22C1">
        <w:rPr>
          <w:b/>
          <w:bCs/>
          <w:sz w:val="24"/>
          <w:rtl/>
        </w:rPr>
        <w:tab/>
        <w:t>13.</w:t>
      </w:r>
      <w:r w:rsidRPr="00EC22C1">
        <w:rPr>
          <w:b/>
          <w:bCs/>
          <w:sz w:val="24"/>
          <w:rtl/>
        </w:rPr>
        <w:tab/>
        <w:t>כל גורם שיראה לביהמ"ש נכון וצודק בנסיבות הענין (</w:t>
      </w:r>
      <w:r w:rsidRPr="00EC22C1">
        <w:rPr>
          <w:b/>
          <w:bCs/>
          <w:sz w:val="24"/>
        </w:rPr>
        <w:t>Just And Proper</w:t>
      </w:r>
      <w:r w:rsidRPr="00EC22C1">
        <w:rPr>
          <w:b/>
          <w:bCs/>
          <w:sz w:val="24"/>
          <w:rtl/>
        </w:rPr>
        <w:t>).</w:t>
      </w:r>
    </w:p>
    <w:p w:rsidR="0088771F" w:rsidRPr="00EC22C1" w:rsidRDefault="0088771F" w:rsidP="0088771F">
      <w:pPr>
        <w:pStyle w:val="af6"/>
        <w:spacing w:line="300" w:lineRule="atLeast"/>
        <w:rPr>
          <w:b/>
          <w:bCs/>
          <w:sz w:val="24"/>
          <w:rtl/>
        </w:rPr>
      </w:pPr>
    </w:p>
    <w:p w:rsidR="00F92E03" w:rsidRDefault="00F92E03" w:rsidP="004D3AEF">
      <w:pPr>
        <w:pStyle w:val="af3"/>
        <w:spacing w:line="360" w:lineRule="auto"/>
        <w:ind w:left="680"/>
        <w:jc w:val="both"/>
        <w:rPr>
          <w:rFonts w:ascii="Arial" w:hAnsi="Arial"/>
          <w:noProof w:val="0"/>
          <w:sz w:val="16"/>
          <w:szCs w:val="16"/>
        </w:rPr>
      </w:pPr>
      <w:r>
        <w:rPr>
          <w:rFonts w:ascii="David" w:hAnsi="David" w:hint="cs"/>
          <w:rtl/>
        </w:rPr>
        <w:t xml:space="preserve">בפסק הדין הנ"ל </w:t>
      </w:r>
      <w:r w:rsidR="001C75B0">
        <w:rPr>
          <w:rFonts w:ascii="David" w:hAnsi="David" w:hint="cs"/>
          <w:rtl/>
        </w:rPr>
        <w:t>קבעה כב' הש' צפת כ</w:t>
      </w:r>
      <w:r>
        <w:rPr>
          <w:rFonts w:ascii="David" w:hAnsi="David" w:hint="cs"/>
          <w:rtl/>
        </w:rPr>
        <w:t xml:space="preserve">י יש בקריטריונים אלו </w:t>
      </w:r>
      <w:r w:rsidR="00CA05E8">
        <w:rPr>
          <w:rFonts w:ascii="David" w:hAnsi="David" w:hint="cs"/>
          <w:rtl/>
        </w:rPr>
        <w:t xml:space="preserve">לסייע לביהמ"ש בהפעלת שיקול הדעת במסגרת </w:t>
      </w:r>
      <w:r>
        <w:rPr>
          <w:rFonts w:ascii="David" w:hAnsi="David" w:hint="cs"/>
          <w:rtl/>
        </w:rPr>
        <w:t>סעיף 8 (2) לחוק</w:t>
      </w:r>
      <w:r w:rsidR="001C75B0">
        <w:rPr>
          <w:rFonts w:ascii="David" w:hAnsi="David" w:hint="cs"/>
          <w:rtl/>
        </w:rPr>
        <w:t xml:space="preserve"> ובנסיבות המקרה ה</w:t>
      </w:r>
      <w:r w:rsidR="00CA05E8">
        <w:rPr>
          <w:rFonts w:ascii="David" w:hAnsi="David" w:hint="cs"/>
          <w:rtl/>
        </w:rPr>
        <w:t xml:space="preserve">וחל </w:t>
      </w:r>
      <w:r w:rsidR="001C75B0">
        <w:rPr>
          <w:rFonts w:ascii="David" w:hAnsi="David" w:hint="cs"/>
          <w:rtl/>
        </w:rPr>
        <w:t>הקריטריון של "</w:t>
      </w:r>
      <w:r w:rsidR="0088771F" w:rsidRPr="00F92E03">
        <w:rPr>
          <w:rFonts w:ascii="David" w:hAnsi="David"/>
          <w:rtl/>
        </w:rPr>
        <w:t xml:space="preserve">הבזבוז" ו"ההוללות" של </w:t>
      </w:r>
      <w:r w:rsidR="00600DFA">
        <w:rPr>
          <w:rFonts w:ascii="David" w:hAnsi="David" w:hint="cs"/>
          <w:rtl/>
        </w:rPr>
        <w:t>ה</w:t>
      </w:r>
      <w:r w:rsidR="0088771F" w:rsidRPr="00F92E03">
        <w:rPr>
          <w:rFonts w:ascii="David" w:hAnsi="David"/>
          <w:rtl/>
        </w:rPr>
        <w:t xml:space="preserve">רכוש ע"י </w:t>
      </w:r>
      <w:r w:rsidR="001C75B0">
        <w:rPr>
          <w:rFonts w:ascii="David" w:hAnsi="David" w:hint="cs"/>
          <w:rtl/>
        </w:rPr>
        <w:t xml:space="preserve">הבעל </w:t>
      </w:r>
      <w:r w:rsidR="004D3AEF">
        <w:rPr>
          <w:rFonts w:ascii="David" w:hAnsi="David" w:hint="cs"/>
          <w:rtl/>
        </w:rPr>
        <w:t xml:space="preserve">(מס' 11) </w:t>
      </w:r>
      <w:r w:rsidR="001C75B0">
        <w:rPr>
          <w:rFonts w:ascii="David" w:hAnsi="David" w:hint="cs"/>
          <w:rtl/>
        </w:rPr>
        <w:t xml:space="preserve">ועל כן </w:t>
      </w:r>
      <w:r w:rsidR="00600DFA">
        <w:rPr>
          <w:rFonts w:ascii="David" w:hAnsi="David" w:hint="cs"/>
          <w:rtl/>
        </w:rPr>
        <w:t xml:space="preserve">כב' הש' </w:t>
      </w:r>
      <w:r w:rsidR="004D3AEF">
        <w:rPr>
          <w:rFonts w:ascii="David" w:hAnsi="David" w:hint="cs"/>
          <w:rtl/>
        </w:rPr>
        <w:t xml:space="preserve">צפת כי בנסיבות דנן יש הצדק להותיר </w:t>
      </w:r>
      <w:r w:rsidR="001C75B0">
        <w:rPr>
          <w:rFonts w:ascii="David" w:hAnsi="David" w:hint="cs"/>
          <w:rtl/>
        </w:rPr>
        <w:t>את</w:t>
      </w:r>
      <w:r w:rsidR="0088771F" w:rsidRPr="00CF3043">
        <w:rPr>
          <w:rFonts w:ascii="David" w:hAnsi="David"/>
          <w:rtl/>
        </w:rPr>
        <w:t xml:space="preserve"> מלוא הזכוי</w:t>
      </w:r>
      <w:r>
        <w:rPr>
          <w:rFonts w:ascii="David" w:hAnsi="David"/>
          <w:rtl/>
        </w:rPr>
        <w:t>ות ממקום העבודה של האישה בידיה</w:t>
      </w:r>
      <w:r w:rsidR="00600DFA">
        <w:rPr>
          <w:rFonts w:ascii="David" w:hAnsi="David" w:hint="cs"/>
          <w:rtl/>
        </w:rPr>
        <w:t xml:space="preserve"> בלבד</w:t>
      </w:r>
      <w:r>
        <w:rPr>
          <w:rFonts w:ascii="David" w:hAnsi="David"/>
          <w:rtl/>
        </w:rPr>
        <w:t>.</w:t>
      </w:r>
    </w:p>
    <w:p w:rsidR="00F92E03" w:rsidRPr="00F92E03" w:rsidRDefault="00F92E03" w:rsidP="00F92E03">
      <w:pPr>
        <w:pStyle w:val="af3"/>
        <w:spacing w:line="360" w:lineRule="auto"/>
        <w:ind w:left="680"/>
        <w:jc w:val="both"/>
        <w:rPr>
          <w:rFonts w:ascii="Arial" w:hAnsi="Arial"/>
          <w:noProof w:val="0"/>
          <w:sz w:val="16"/>
          <w:szCs w:val="16"/>
        </w:rPr>
      </w:pPr>
    </w:p>
    <w:p w:rsidR="0088771F" w:rsidRPr="00A06B20" w:rsidRDefault="00DB3CE3" w:rsidP="004D3AEF">
      <w:pPr>
        <w:pStyle w:val="af3"/>
        <w:numPr>
          <w:ilvl w:val="0"/>
          <w:numId w:val="2"/>
        </w:numPr>
        <w:spacing w:line="360" w:lineRule="auto"/>
        <w:ind w:left="680" w:hanging="680"/>
        <w:jc w:val="both"/>
        <w:rPr>
          <w:rFonts w:ascii="Arial" w:hAnsi="Arial"/>
          <w:noProof w:val="0"/>
          <w:sz w:val="16"/>
          <w:szCs w:val="16"/>
        </w:rPr>
      </w:pPr>
      <w:r w:rsidRPr="00A06B20">
        <w:rPr>
          <w:rFonts w:ascii="David" w:hAnsi="David" w:hint="cs"/>
          <w:rtl/>
        </w:rPr>
        <w:t xml:space="preserve">עיון </w:t>
      </w:r>
      <w:r w:rsidR="004F4561" w:rsidRPr="00A06B20">
        <w:rPr>
          <w:rFonts w:ascii="David" w:hAnsi="David" w:hint="cs"/>
          <w:rtl/>
        </w:rPr>
        <w:t xml:space="preserve">בפסיקה מלמד </w:t>
      </w:r>
      <w:r w:rsidR="0088771F" w:rsidRPr="00A06B20">
        <w:rPr>
          <w:rFonts w:ascii="David" w:hAnsi="David"/>
          <w:rtl/>
        </w:rPr>
        <w:t xml:space="preserve">כי חלוקה לא שוויונית </w:t>
      </w:r>
      <w:r w:rsidR="004D3AEF">
        <w:rPr>
          <w:rFonts w:ascii="David" w:hAnsi="David" w:hint="cs"/>
          <w:rtl/>
        </w:rPr>
        <w:t>של הרכוש</w:t>
      </w:r>
      <w:r w:rsidR="0088771F" w:rsidRPr="00A06B20">
        <w:rPr>
          <w:rFonts w:ascii="David" w:hAnsi="David"/>
          <w:rtl/>
        </w:rPr>
        <w:t xml:space="preserve"> כאשר רק אחד מהצדדים תרם תרומה משמעותית לרווחת המשפחה ומשיקולי צדק, נעשית ב</w:t>
      </w:r>
      <w:r w:rsidR="00F92E03" w:rsidRPr="00A06B20">
        <w:rPr>
          <w:rFonts w:ascii="David" w:hAnsi="David" w:hint="cs"/>
          <w:rtl/>
        </w:rPr>
        <w:t>עיקר</w:t>
      </w:r>
      <w:r w:rsidR="0088771F" w:rsidRPr="00A06B20">
        <w:rPr>
          <w:rFonts w:ascii="David" w:hAnsi="David"/>
          <w:rtl/>
        </w:rPr>
        <w:t xml:space="preserve"> ביחס לזכויות פנסיה ונכסי עתודה כלכלית</w:t>
      </w:r>
      <w:r w:rsidRPr="00A06B20">
        <w:rPr>
          <w:rFonts w:ascii="David" w:hAnsi="David" w:hint="cs"/>
          <w:rtl/>
        </w:rPr>
        <w:t xml:space="preserve"> ולא ביחס לבית מגורים, לנכסי נדל"ן אחרים או חסכונות</w:t>
      </w:r>
      <w:r w:rsidR="00894357">
        <w:rPr>
          <w:rFonts w:ascii="David" w:hAnsi="David" w:hint="cs"/>
          <w:rtl/>
        </w:rPr>
        <w:t xml:space="preserve"> (ר' למשל,</w:t>
      </w:r>
      <w:r w:rsidR="00894357" w:rsidRPr="00894357">
        <w:rPr>
          <w:rFonts w:ascii="Arial" w:hAnsi="Arial"/>
          <w:noProof w:val="0"/>
          <w:rtl/>
        </w:rPr>
        <w:t xml:space="preserve"> </w:t>
      </w:r>
      <w:r w:rsidR="00894357" w:rsidRPr="00663430">
        <w:rPr>
          <w:rFonts w:ascii="Arial" w:hAnsi="Arial"/>
          <w:noProof w:val="0"/>
          <w:rtl/>
        </w:rPr>
        <w:t xml:space="preserve">תמ"ש (פ"ת) 38559-05-11 </w:t>
      </w:r>
      <w:r w:rsidR="00894357" w:rsidRPr="00663430">
        <w:rPr>
          <w:rFonts w:ascii="Arial" w:hAnsi="Arial"/>
          <w:b/>
          <w:bCs/>
          <w:noProof w:val="0"/>
          <w:rtl/>
        </w:rPr>
        <w:t>ת.ס נ' ד.ס</w:t>
      </w:r>
      <w:r w:rsidR="00894357" w:rsidRPr="00663430">
        <w:rPr>
          <w:rFonts w:ascii="Arial" w:hAnsi="Arial"/>
          <w:noProof w:val="0"/>
          <w:rtl/>
        </w:rPr>
        <w:t xml:space="preserve"> </w:t>
      </w:r>
      <w:r w:rsidR="00894357">
        <w:rPr>
          <w:rFonts w:ascii="Arial" w:hAnsi="Arial" w:hint="cs"/>
          <w:noProof w:val="0"/>
          <w:rtl/>
        </w:rPr>
        <w:t xml:space="preserve">לעיל והאסמכתאות שם). </w:t>
      </w:r>
      <w:r w:rsidR="001C75B0">
        <w:rPr>
          <w:rFonts w:ascii="David" w:hAnsi="David" w:hint="cs"/>
          <w:rtl/>
        </w:rPr>
        <w:t>ב</w:t>
      </w:r>
      <w:r w:rsidR="001C75B0" w:rsidRPr="00A06B20">
        <w:rPr>
          <w:rFonts w:ascii="David" w:hAnsi="David" w:hint="cs"/>
          <w:rtl/>
        </w:rPr>
        <w:t xml:space="preserve">תמ"ש (ת"א) 23025-06-10 </w:t>
      </w:r>
      <w:r w:rsidR="001C75B0" w:rsidRPr="00A06B20">
        <w:rPr>
          <w:rFonts w:ascii="David" w:hAnsi="David" w:hint="cs"/>
          <w:b/>
          <w:bCs/>
          <w:rtl/>
        </w:rPr>
        <w:t>י.נ' א</w:t>
      </w:r>
      <w:r w:rsidR="001C75B0" w:rsidRPr="00A06B20">
        <w:rPr>
          <w:rFonts w:ascii="David" w:hAnsi="David" w:hint="cs"/>
          <w:rtl/>
        </w:rPr>
        <w:t xml:space="preserve"> </w:t>
      </w:r>
      <w:r w:rsidR="001C75B0">
        <w:rPr>
          <w:rFonts w:ascii="David" w:hAnsi="David" w:hint="cs"/>
          <w:rtl/>
        </w:rPr>
        <w:t>ניתן הסבר ממצה לרציונל העומד ב</w:t>
      </w:r>
      <w:r w:rsidR="00894357">
        <w:rPr>
          <w:rFonts w:ascii="David" w:hAnsi="David" w:hint="cs"/>
          <w:rtl/>
        </w:rPr>
        <w:t xml:space="preserve">יסוד </w:t>
      </w:r>
      <w:r w:rsidR="001C75B0">
        <w:rPr>
          <w:rFonts w:ascii="David" w:hAnsi="David" w:hint="cs"/>
          <w:rtl/>
        </w:rPr>
        <w:t xml:space="preserve">גישה זו </w:t>
      </w:r>
      <w:r w:rsidR="00600DFA">
        <w:rPr>
          <w:rFonts w:ascii="David" w:hAnsi="David" w:hint="cs"/>
          <w:rtl/>
        </w:rPr>
        <w:t xml:space="preserve">לפיו </w:t>
      </w:r>
      <w:r w:rsidR="004B48DB">
        <w:rPr>
          <w:rFonts w:ascii="David" w:hAnsi="David" w:hint="cs"/>
          <w:rtl/>
        </w:rPr>
        <w:t>זכויות פנסיוניות ו</w:t>
      </w:r>
      <w:r w:rsidR="00A06B20" w:rsidRPr="00A06B20">
        <w:rPr>
          <w:rFonts w:ascii="David" w:hAnsi="David" w:hint="cs"/>
          <w:rtl/>
        </w:rPr>
        <w:t xml:space="preserve">נכסי העתודה הכלכלית </w:t>
      </w:r>
      <w:r w:rsidR="00600DFA">
        <w:rPr>
          <w:rFonts w:ascii="David" w:hAnsi="David" w:hint="cs"/>
          <w:rtl/>
        </w:rPr>
        <w:t>מכילים מ</w:t>
      </w:r>
      <w:r w:rsidR="00A06B20" w:rsidRPr="00A06B20">
        <w:rPr>
          <w:rFonts w:ascii="David" w:hAnsi="David" w:hint="cs"/>
          <w:rtl/>
        </w:rPr>
        <w:t xml:space="preserve">מד </w:t>
      </w:r>
      <w:r w:rsidR="00F92E03" w:rsidRPr="00A06B20">
        <w:rPr>
          <w:rFonts w:ascii="David" w:hAnsi="David"/>
          <w:rtl/>
        </w:rPr>
        <w:t>פרטי ואישי יותר</w:t>
      </w:r>
      <w:r w:rsidR="00600DFA">
        <w:rPr>
          <w:rFonts w:ascii="David" w:hAnsi="David" w:hint="cs"/>
          <w:rtl/>
        </w:rPr>
        <w:t xml:space="preserve"> מנכסים אחרים שכן </w:t>
      </w:r>
      <w:r w:rsidR="00F92E03" w:rsidRPr="00A06B20">
        <w:rPr>
          <w:rFonts w:ascii="David" w:hAnsi="David"/>
          <w:rtl/>
        </w:rPr>
        <w:t>זכויות אלו הם בד</w:t>
      </w:r>
      <w:r w:rsidR="004D3AEF">
        <w:rPr>
          <w:rFonts w:ascii="David" w:hAnsi="David" w:hint="cs"/>
          <w:rtl/>
        </w:rPr>
        <w:t>ר</w:t>
      </w:r>
      <w:r w:rsidR="00600DFA">
        <w:rPr>
          <w:rFonts w:ascii="David" w:hAnsi="David" w:hint="cs"/>
          <w:rtl/>
        </w:rPr>
        <w:t xml:space="preserve">ך כלל </w:t>
      </w:r>
      <w:r w:rsidR="00F92E03" w:rsidRPr="00A06B20">
        <w:rPr>
          <w:rFonts w:ascii="David" w:hAnsi="David"/>
          <w:rtl/>
        </w:rPr>
        <w:t>תוצאה של היקף העבודה והמאמץ שהשקיע בה העובד ויש בהם לעיתים אף ביטוי לכישרון האישי או לסיכון שנטל אדם.</w:t>
      </w:r>
    </w:p>
    <w:p w:rsidR="00C645B3" w:rsidRPr="001919DB" w:rsidRDefault="00C645B3" w:rsidP="00C645B3">
      <w:pPr>
        <w:pStyle w:val="af3"/>
        <w:rPr>
          <w:rFonts w:ascii="Arial" w:hAnsi="Arial"/>
          <w:noProof w:val="0"/>
          <w:sz w:val="16"/>
          <w:szCs w:val="16"/>
          <w:rtl/>
        </w:rPr>
      </w:pPr>
    </w:p>
    <w:p w:rsidR="00C645B3" w:rsidRPr="004B48DB" w:rsidRDefault="004B48DB" w:rsidP="0008181F">
      <w:pPr>
        <w:pStyle w:val="af3"/>
        <w:numPr>
          <w:ilvl w:val="0"/>
          <w:numId w:val="2"/>
        </w:numPr>
        <w:spacing w:line="360" w:lineRule="auto"/>
        <w:ind w:left="680" w:hanging="680"/>
        <w:jc w:val="both"/>
        <w:rPr>
          <w:rFonts w:ascii="Arial" w:hAnsi="Arial"/>
          <w:sz w:val="22"/>
          <w:szCs w:val="22"/>
        </w:rPr>
      </w:pPr>
      <w:r>
        <w:rPr>
          <w:rFonts w:ascii="Arial" w:hAnsi="Arial" w:hint="cs"/>
          <w:b/>
          <w:bCs/>
          <w:noProof w:val="0"/>
          <w:u w:val="single"/>
          <w:rtl/>
        </w:rPr>
        <w:t>ו</w:t>
      </w:r>
      <w:r w:rsidR="00475024">
        <w:rPr>
          <w:rFonts w:ascii="Arial" w:hAnsi="Arial" w:hint="cs"/>
          <w:b/>
          <w:bCs/>
          <w:noProof w:val="0"/>
          <w:u w:val="single"/>
          <w:rtl/>
        </w:rPr>
        <w:t>ב</w:t>
      </w:r>
      <w:r w:rsidR="004D3AEF">
        <w:rPr>
          <w:rFonts w:ascii="Arial" w:hAnsi="Arial" w:hint="cs"/>
          <w:b/>
          <w:bCs/>
          <w:noProof w:val="0"/>
          <w:u w:val="single"/>
          <w:rtl/>
        </w:rPr>
        <w:t>התאמה</w:t>
      </w:r>
      <w:r w:rsidR="00475024">
        <w:rPr>
          <w:rFonts w:ascii="Arial" w:hAnsi="Arial" w:hint="cs"/>
          <w:b/>
          <w:bCs/>
          <w:noProof w:val="0"/>
          <w:u w:val="single"/>
          <w:rtl/>
        </w:rPr>
        <w:t>,</w:t>
      </w:r>
      <w:r w:rsidR="00A06B20" w:rsidRPr="00A06B20">
        <w:rPr>
          <w:rFonts w:ascii="Arial" w:hAnsi="Arial" w:hint="cs"/>
          <w:b/>
          <w:bCs/>
          <w:noProof w:val="0"/>
          <w:u w:val="single"/>
          <w:rtl/>
        </w:rPr>
        <w:t xml:space="preserve"> לענייננו</w:t>
      </w:r>
      <w:r w:rsidR="00955034">
        <w:rPr>
          <w:rFonts w:ascii="Arial" w:hAnsi="Arial" w:hint="cs"/>
          <w:noProof w:val="0"/>
          <w:rtl/>
        </w:rPr>
        <w:t>:</w:t>
      </w:r>
      <w:r w:rsidR="00600DFA">
        <w:rPr>
          <w:rFonts w:ascii="Arial" w:hAnsi="Arial" w:hint="cs"/>
          <w:noProof w:val="0"/>
          <w:rtl/>
        </w:rPr>
        <w:t xml:space="preserve"> </w:t>
      </w:r>
      <w:r w:rsidR="00DB3CE3">
        <w:rPr>
          <w:rFonts w:ascii="Arial" w:hAnsi="Arial" w:hint="cs"/>
          <w:noProof w:val="0"/>
          <w:rtl/>
        </w:rPr>
        <w:t xml:space="preserve">לא ניתן להתעלם מכך </w:t>
      </w:r>
      <w:r w:rsidR="00894357">
        <w:rPr>
          <w:rFonts w:ascii="Arial" w:hAnsi="Arial" w:hint="cs"/>
          <w:noProof w:val="0"/>
          <w:rtl/>
        </w:rPr>
        <w:t>ש</w:t>
      </w:r>
      <w:r w:rsidR="008502FB">
        <w:rPr>
          <w:rFonts w:ascii="Arial" w:hAnsi="Arial" w:hint="cs"/>
          <w:noProof w:val="0"/>
          <w:rtl/>
        </w:rPr>
        <w:t xml:space="preserve">לצד </w:t>
      </w:r>
      <w:r w:rsidR="00600DFA">
        <w:rPr>
          <w:rFonts w:ascii="Arial" w:hAnsi="Arial" w:hint="cs"/>
          <w:noProof w:val="0"/>
          <w:rtl/>
        </w:rPr>
        <w:t>ה</w:t>
      </w:r>
      <w:r w:rsidR="008502FB">
        <w:rPr>
          <w:rFonts w:ascii="Arial" w:hAnsi="Arial" w:hint="cs"/>
          <w:noProof w:val="0"/>
          <w:rtl/>
        </w:rPr>
        <w:t xml:space="preserve">שיתוף בהכנסות שהתקבלו מחברת </w:t>
      </w:r>
      <w:r w:rsidR="007365AD">
        <w:rPr>
          <w:rFonts w:ascii="Arial" w:hAnsi="Arial" w:hint="cs"/>
          <w:noProof w:val="0"/>
        </w:rPr>
        <w:t>N</w:t>
      </w:r>
      <w:r w:rsidR="008502FB">
        <w:rPr>
          <w:rFonts w:ascii="Arial" w:hAnsi="Arial" w:hint="cs"/>
          <w:noProof w:val="0"/>
          <w:rtl/>
        </w:rPr>
        <w:t xml:space="preserve"> כמפורט בהרחבה לעיל, </w:t>
      </w:r>
      <w:r w:rsidR="009C01DD">
        <w:rPr>
          <w:rFonts w:ascii="Arial" w:hAnsi="Arial" w:hint="cs"/>
          <w:noProof w:val="0"/>
          <w:rtl/>
        </w:rPr>
        <w:t xml:space="preserve">נדרשה </w:t>
      </w:r>
      <w:r w:rsidR="00894357">
        <w:rPr>
          <w:rFonts w:ascii="Arial" w:hAnsi="Arial" w:hint="cs"/>
          <w:noProof w:val="0"/>
          <w:rtl/>
        </w:rPr>
        <w:t xml:space="preserve">עבודה </w:t>
      </w:r>
      <w:r w:rsidR="00C645B3">
        <w:rPr>
          <w:rFonts w:ascii="Arial" w:hAnsi="Arial" w:hint="cs"/>
          <w:noProof w:val="0"/>
          <w:rtl/>
        </w:rPr>
        <w:t>מאומצת של הנתבע ו</w:t>
      </w:r>
      <w:r w:rsidR="0008181F">
        <w:rPr>
          <w:rFonts w:ascii="Arial" w:hAnsi="Arial" w:hint="cs"/>
          <w:noProof w:val="0"/>
          <w:rtl/>
        </w:rPr>
        <w:t>שותפו</w:t>
      </w:r>
      <w:r w:rsidR="00A06B20">
        <w:rPr>
          <w:rFonts w:ascii="Arial" w:hAnsi="Arial" w:hint="cs"/>
          <w:noProof w:val="0"/>
          <w:rtl/>
        </w:rPr>
        <w:t xml:space="preserve"> </w:t>
      </w:r>
      <w:r w:rsidR="009C01DD">
        <w:rPr>
          <w:rFonts w:ascii="Arial" w:hAnsi="Arial" w:hint="cs"/>
          <w:noProof w:val="0"/>
          <w:rtl/>
        </w:rPr>
        <w:t xml:space="preserve">להפקת הפירות </w:t>
      </w:r>
      <w:r w:rsidR="00A06B20">
        <w:rPr>
          <w:rFonts w:ascii="Arial" w:hAnsi="Arial" w:hint="cs"/>
          <w:noProof w:val="0"/>
          <w:rtl/>
        </w:rPr>
        <w:t>אשר היה בה גם אלמנט של סיכון</w:t>
      </w:r>
      <w:r w:rsidR="001C5FC7">
        <w:rPr>
          <w:rFonts w:ascii="Arial" w:hAnsi="Arial" w:hint="cs"/>
          <w:noProof w:val="0"/>
          <w:rtl/>
        </w:rPr>
        <w:t xml:space="preserve"> ואי וודאות</w:t>
      </w:r>
      <w:r w:rsidR="009C01DD">
        <w:rPr>
          <w:rFonts w:ascii="Arial" w:hAnsi="Arial" w:hint="cs"/>
          <w:noProof w:val="0"/>
          <w:rtl/>
        </w:rPr>
        <w:t xml:space="preserve">. אמנם, הנתבע לא הביא עדים ו/או ראיות מטעמו להוכחת </w:t>
      </w:r>
      <w:r w:rsidR="004D3AEF">
        <w:rPr>
          <w:rFonts w:ascii="Arial" w:hAnsi="Arial" w:hint="cs"/>
          <w:noProof w:val="0"/>
          <w:rtl/>
        </w:rPr>
        <w:t xml:space="preserve">רכיבים אלו </w:t>
      </w:r>
      <w:r w:rsidR="00600DFA">
        <w:rPr>
          <w:rFonts w:ascii="Arial" w:hAnsi="Arial" w:hint="cs"/>
          <w:noProof w:val="0"/>
          <w:rtl/>
        </w:rPr>
        <w:t xml:space="preserve">אלא </w:t>
      </w:r>
      <w:r w:rsidR="00600DFA">
        <w:rPr>
          <w:rFonts w:ascii="Arial" w:hAnsi="Arial" w:hint="cs"/>
          <w:noProof w:val="0"/>
          <w:rtl/>
        </w:rPr>
        <w:lastRenderedPageBreak/>
        <w:t xml:space="preserve">התבסס על עדים </w:t>
      </w:r>
      <w:r w:rsidR="009C01DD">
        <w:rPr>
          <w:rFonts w:ascii="Arial" w:hAnsi="Arial" w:hint="cs"/>
          <w:noProof w:val="0"/>
          <w:rtl/>
        </w:rPr>
        <w:t>שה</w:t>
      </w:r>
      <w:r w:rsidR="00342E1B">
        <w:rPr>
          <w:rFonts w:ascii="Arial" w:hAnsi="Arial" w:hint="cs"/>
          <w:noProof w:val="0"/>
          <w:rtl/>
        </w:rPr>
        <w:t>ביאה</w:t>
      </w:r>
      <w:r w:rsidR="009C01DD">
        <w:rPr>
          <w:rFonts w:ascii="Arial" w:hAnsi="Arial" w:hint="cs"/>
          <w:noProof w:val="0"/>
          <w:rtl/>
        </w:rPr>
        <w:t xml:space="preserve"> התובעת. </w:t>
      </w:r>
      <w:r w:rsidR="004D3AEF">
        <w:rPr>
          <w:rFonts w:ascii="Arial" w:hAnsi="Arial" w:hint="cs"/>
          <w:noProof w:val="0"/>
          <w:rtl/>
        </w:rPr>
        <w:t xml:space="preserve">עם זאת, </w:t>
      </w:r>
      <w:r w:rsidR="009C01DD" w:rsidRPr="004B48DB">
        <w:rPr>
          <w:rFonts w:ascii="Arial" w:hAnsi="Arial" w:hint="cs"/>
          <w:noProof w:val="0"/>
          <w:rtl/>
        </w:rPr>
        <w:t xml:space="preserve">לא ניתן להתעלם מעדויות הנתבע והעדים </w:t>
      </w:r>
      <w:r w:rsidR="00600DFA" w:rsidRPr="004B48DB">
        <w:rPr>
          <w:rFonts w:ascii="Arial" w:hAnsi="Arial" w:hint="cs"/>
          <w:noProof w:val="0"/>
          <w:rtl/>
        </w:rPr>
        <w:t>השונים</w:t>
      </w:r>
      <w:r w:rsidRPr="004B48DB">
        <w:rPr>
          <w:rFonts w:ascii="Arial" w:hAnsi="Arial" w:hint="cs"/>
          <w:noProof w:val="0"/>
          <w:rtl/>
        </w:rPr>
        <w:t xml:space="preserve"> בהיבט זה</w:t>
      </w:r>
      <w:r w:rsidR="004D3AEF" w:rsidRPr="004D3AEF">
        <w:rPr>
          <w:rFonts w:ascii="Arial" w:hAnsi="Arial" w:hint="cs"/>
          <w:noProof w:val="0"/>
          <w:rtl/>
        </w:rPr>
        <w:t xml:space="preserve"> </w:t>
      </w:r>
      <w:r w:rsidR="004D3AEF">
        <w:rPr>
          <w:rFonts w:ascii="Arial" w:hAnsi="Arial" w:hint="cs"/>
          <w:noProof w:val="0"/>
          <w:rtl/>
        </w:rPr>
        <w:t>ועל כן יש לבחון את הדברים כהוויתם</w:t>
      </w:r>
      <w:r w:rsidRPr="004B48DB">
        <w:rPr>
          <w:rFonts w:ascii="Arial" w:hAnsi="Arial" w:hint="cs"/>
          <w:noProof w:val="0"/>
          <w:rtl/>
        </w:rPr>
        <w:t xml:space="preserve">, </w:t>
      </w:r>
      <w:r w:rsidR="00800C7C">
        <w:rPr>
          <w:rFonts w:ascii="Arial" w:hAnsi="Arial" w:hint="cs"/>
          <w:noProof w:val="0"/>
          <w:rtl/>
        </w:rPr>
        <w:t>כמפורט להלן</w:t>
      </w:r>
      <w:r w:rsidRPr="004B48DB">
        <w:rPr>
          <w:rFonts w:ascii="Arial" w:hAnsi="Arial" w:hint="cs"/>
          <w:noProof w:val="0"/>
          <w:rtl/>
        </w:rPr>
        <w:t>;</w:t>
      </w:r>
      <w:r w:rsidR="00A06B20" w:rsidRPr="004B48DB">
        <w:rPr>
          <w:rFonts w:ascii="Arial" w:hAnsi="Arial" w:hint="cs"/>
          <w:noProof w:val="0"/>
          <w:rtl/>
        </w:rPr>
        <w:t xml:space="preserve"> </w:t>
      </w:r>
      <w:r w:rsidR="00C645B3" w:rsidRPr="004B48DB">
        <w:rPr>
          <w:rFonts w:ascii="Arial" w:hAnsi="Arial"/>
          <w:noProof w:val="0"/>
          <w:rtl/>
        </w:rPr>
        <w:t xml:space="preserve"> </w:t>
      </w:r>
    </w:p>
    <w:p w:rsidR="008502FB" w:rsidRPr="001919DB" w:rsidRDefault="008502FB" w:rsidP="008502FB">
      <w:pPr>
        <w:pStyle w:val="af3"/>
        <w:rPr>
          <w:rFonts w:ascii="Arial" w:hAnsi="Arial"/>
          <w:sz w:val="16"/>
          <w:szCs w:val="16"/>
          <w:rtl/>
        </w:rPr>
      </w:pPr>
    </w:p>
    <w:p w:rsidR="00137FDE" w:rsidRDefault="00CA288F" w:rsidP="00801B8E">
      <w:pPr>
        <w:pStyle w:val="af3"/>
        <w:numPr>
          <w:ilvl w:val="0"/>
          <w:numId w:val="2"/>
        </w:numPr>
        <w:spacing w:line="360" w:lineRule="auto"/>
        <w:ind w:left="680" w:hanging="680"/>
        <w:jc w:val="both"/>
        <w:rPr>
          <w:rFonts w:ascii="Arial" w:hAnsi="Arial"/>
        </w:rPr>
      </w:pPr>
      <w:r w:rsidRPr="004B48DB">
        <w:rPr>
          <w:rFonts w:ascii="Arial" w:hAnsi="Arial"/>
          <w:b/>
          <w:bCs/>
          <w:rtl/>
        </w:rPr>
        <w:t>הנתבע</w:t>
      </w:r>
      <w:r w:rsidR="009C01DD">
        <w:rPr>
          <w:rFonts w:ascii="Arial" w:hAnsi="Arial" w:hint="cs"/>
          <w:rtl/>
        </w:rPr>
        <w:t xml:space="preserve"> העיד על </w:t>
      </w:r>
      <w:r w:rsidR="00600DFA">
        <w:rPr>
          <w:rFonts w:ascii="Arial" w:hAnsi="Arial" w:hint="cs"/>
          <w:rtl/>
        </w:rPr>
        <w:t>העבודה המאומצת שנדרשה להפקת הפירות, ו</w:t>
      </w:r>
      <w:r w:rsidR="00265517">
        <w:rPr>
          <w:rFonts w:ascii="Arial" w:hAnsi="Arial" w:hint="cs"/>
          <w:rtl/>
        </w:rPr>
        <w:t>כדבריו</w:t>
      </w:r>
      <w:r w:rsidR="00265517">
        <w:rPr>
          <w:rFonts w:ascii="David" w:hAnsi="David" w:hint="cs"/>
          <w:rtl/>
        </w:rPr>
        <w:t xml:space="preserve">: </w:t>
      </w:r>
      <w:r w:rsidRPr="00FA028A">
        <w:rPr>
          <w:rFonts w:ascii="David" w:hAnsi="David"/>
          <w:rtl/>
        </w:rPr>
        <w:t>"</w:t>
      </w:r>
      <w:r w:rsidRPr="00FA028A">
        <w:rPr>
          <w:rFonts w:ascii="David" w:hAnsi="David"/>
          <w:b/>
          <w:bCs/>
          <w:rtl/>
        </w:rPr>
        <w:t xml:space="preserve">הסכם הוא הסכם ייצוג מאוד פשוט. לך תעבוד, תביא עסקים, נשלם לך כסף. אלא מה? שבסוג העסקאות האלה, העבודה היא לא נגמרת. זה חברות, </w:t>
      </w:r>
      <w:r w:rsidR="007365AD">
        <w:rPr>
          <w:rFonts w:ascii="David" w:hAnsi="David"/>
          <w:b/>
          <w:bCs/>
        </w:rPr>
        <w:t>N</w:t>
      </w:r>
      <w:r w:rsidRPr="00FA028A">
        <w:rPr>
          <w:rFonts w:ascii="David" w:hAnsi="David"/>
          <w:b/>
          <w:bCs/>
          <w:rtl/>
        </w:rPr>
        <w:t>, בשביל להבין את הסיטואציה, הייתה חברת סטארט אפ בכלל. לא היה לה מוצר. אנחנו היינו צריכים לפתח יחד, להבין מה הלקוח רוצה, להבין איך, הכול נעשה בעבודה סיזיפית יום יומית קשה ...</w:t>
      </w:r>
      <w:r w:rsidR="00DF2E4C">
        <w:rPr>
          <w:rFonts w:ascii="David" w:hAnsi="David" w:hint="cs"/>
          <w:b/>
          <w:bCs/>
          <w:rtl/>
        </w:rPr>
        <w:t xml:space="preserve"> זו עבודה יום יומית אין סופית תוך </w:t>
      </w:r>
      <w:r w:rsidR="00801B8E">
        <w:rPr>
          <w:rFonts w:ascii="David" w:hAnsi="David" w:hint="cs"/>
          <w:b/>
          <w:bCs/>
          <w:rtl/>
        </w:rPr>
        <w:t>---</w:t>
      </w:r>
      <w:r w:rsidRPr="00FA028A">
        <w:rPr>
          <w:rFonts w:ascii="David" w:hAnsi="David"/>
          <w:rtl/>
        </w:rPr>
        <w:t>"</w:t>
      </w:r>
      <w:r w:rsidR="00DF2E4C">
        <w:rPr>
          <w:rFonts w:ascii="David" w:hAnsi="David" w:hint="cs"/>
          <w:rtl/>
        </w:rPr>
        <w:t xml:space="preserve"> (עמ' </w:t>
      </w:r>
      <w:r w:rsidRPr="00FA028A">
        <w:rPr>
          <w:rFonts w:ascii="David" w:hAnsi="David"/>
          <w:rtl/>
        </w:rPr>
        <w:t xml:space="preserve">725, ש' </w:t>
      </w:r>
      <w:r w:rsidR="00DF2E4C">
        <w:rPr>
          <w:rFonts w:ascii="David" w:hAnsi="David" w:hint="cs"/>
          <w:rtl/>
        </w:rPr>
        <w:t>20-26).</w:t>
      </w:r>
      <w:r w:rsidRPr="00FA028A">
        <w:rPr>
          <w:rFonts w:ascii="David" w:hAnsi="David"/>
          <w:rtl/>
        </w:rPr>
        <w:t xml:space="preserve"> </w:t>
      </w:r>
      <w:r w:rsidRPr="00FA028A">
        <w:rPr>
          <w:rFonts w:ascii="Arial" w:hAnsi="Arial"/>
          <w:noProof w:val="0"/>
          <w:rtl/>
        </w:rPr>
        <w:t xml:space="preserve">גם </w:t>
      </w:r>
      <w:r w:rsidRPr="00800C7C">
        <w:rPr>
          <w:rFonts w:ascii="David" w:hAnsi="David"/>
          <w:b/>
          <w:bCs/>
          <w:rtl/>
        </w:rPr>
        <w:t xml:space="preserve">סמנכ"ל הכספים בחברת </w:t>
      </w:r>
      <w:r w:rsidR="007365AD">
        <w:rPr>
          <w:rFonts w:ascii="David" w:hAnsi="David"/>
          <w:b/>
          <w:bCs/>
        </w:rPr>
        <w:t>N</w:t>
      </w:r>
      <w:r w:rsidRPr="00FA028A">
        <w:rPr>
          <w:rFonts w:ascii="David" w:hAnsi="David"/>
          <w:rtl/>
        </w:rPr>
        <w:t xml:space="preserve"> </w:t>
      </w:r>
      <w:r w:rsidR="00265517">
        <w:rPr>
          <w:rFonts w:ascii="David" w:hAnsi="David" w:hint="cs"/>
          <w:rtl/>
        </w:rPr>
        <w:t>העיד</w:t>
      </w:r>
      <w:r w:rsidRPr="00FA028A">
        <w:rPr>
          <w:rFonts w:ascii="David" w:hAnsi="David"/>
          <w:rtl/>
        </w:rPr>
        <w:t>: "</w:t>
      </w:r>
      <w:r w:rsidRPr="00FA028A">
        <w:rPr>
          <w:rFonts w:ascii="Arial" w:hAnsi="Arial"/>
          <w:b/>
          <w:bCs/>
          <w:rtl/>
        </w:rPr>
        <w:t xml:space="preserve"> אני אסביר, חותמים הסכם עם יועץ,</w:t>
      </w:r>
      <w:bookmarkStart w:id="270" w:name="_ETM_Q_1654536"/>
      <w:bookmarkEnd w:id="270"/>
      <w:r w:rsidRPr="00FA028A">
        <w:rPr>
          <w:rFonts w:ascii="Arial" w:hAnsi="Arial"/>
          <w:b/>
          <w:bCs/>
          <w:rtl/>
        </w:rPr>
        <w:t xml:space="preserve"> ההסכם אומר רק 'אם אתה תביא לנו עסקאות אתה תקבל </w:t>
      </w:r>
      <w:bookmarkStart w:id="271" w:name="_ETM_Q_1660466"/>
      <w:bookmarkEnd w:id="271"/>
      <w:r w:rsidRPr="00FA028A">
        <w:rPr>
          <w:rFonts w:ascii="Arial" w:hAnsi="Arial"/>
          <w:b/>
          <w:bCs/>
          <w:rtl/>
        </w:rPr>
        <w:t>כסף', אוקי? עכשיו אם הוא לא מביא עסקאות ההסכם הזה</w:t>
      </w:r>
      <w:bookmarkStart w:id="272" w:name="_ETM_Q_1663035"/>
      <w:bookmarkEnd w:id="272"/>
      <w:r w:rsidRPr="00FA028A">
        <w:rPr>
          <w:rFonts w:ascii="Arial" w:hAnsi="Arial"/>
          <w:b/>
          <w:bCs/>
          <w:rtl/>
        </w:rPr>
        <w:t xml:space="preserve"> יכול לשבת 200 שנה ולא יצא ממנו כלום</w:t>
      </w:r>
      <w:bookmarkStart w:id="273" w:name="_ETM_Q_1724418"/>
      <w:bookmarkEnd w:id="273"/>
      <w:r w:rsidR="00265517">
        <w:rPr>
          <w:rFonts w:ascii="Arial" w:hAnsi="Arial" w:hint="cs"/>
          <w:b/>
          <w:bCs/>
          <w:rtl/>
        </w:rPr>
        <w:t xml:space="preserve"> ...</w:t>
      </w:r>
      <w:r w:rsidRPr="00FA028A">
        <w:rPr>
          <w:rFonts w:ascii="Arial" w:hAnsi="Arial"/>
          <w:b/>
          <w:bCs/>
          <w:rtl/>
        </w:rPr>
        <w:t xml:space="preserve"> זאת אומרת זה שחתמנו הסכם זה לא מספיק, צריך לדלוור,</w:t>
      </w:r>
      <w:bookmarkStart w:id="274" w:name="_ETM_Q_1726697"/>
      <w:bookmarkEnd w:id="274"/>
      <w:r w:rsidRPr="00FA028A">
        <w:rPr>
          <w:rFonts w:ascii="Arial" w:hAnsi="Arial"/>
          <w:b/>
          <w:bCs/>
          <w:rtl/>
        </w:rPr>
        <w:t xml:space="preserve"> להתקין, שהלקוח יהיה מרוצה, שהוא ישלם, שאני אקבל את</w:t>
      </w:r>
      <w:bookmarkStart w:id="275" w:name="_ETM_Q_1731806"/>
      <w:bookmarkEnd w:id="275"/>
      <w:r w:rsidRPr="00FA028A">
        <w:rPr>
          <w:rFonts w:ascii="Arial" w:hAnsi="Arial"/>
          <w:b/>
          <w:bCs/>
          <w:rtl/>
        </w:rPr>
        <w:t xml:space="preserve"> הכסף ורק אז אני משלם את הכסף</w:t>
      </w:r>
      <w:r w:rsidR="00586AD9">
        <w:rPr>
          <w:rFonts w:ascii="Arial" w:hAnsi="Arial" w:hint="cs"/>
          <w:b/>
          <w:bCs/>
          <w:rtl/>
        </w:rPr>
        <w:t xml:space="preserve"> </w:t>
      </w:r>
      <w:r w:rsidR="00586AD9" w:rsidRPr="00586AD9">
        <w:rPr>
          <w:rFonts w:ascii="Arial" w:hAnsi="Arial" w:hint="cs"/>
          <w:b/>
          <w:bCs/>
          <w:rtl/>
        </w:rPr>
        <w:t>...</w:t>
      </w:r>
      <w:r w:rsidR="00586AD9">
        <w:rPr>
          <w:rFonts w:ascii="Arial" w:hAnsi="Arial" w:hint="cs"/>
          <w:rtl/>
        </w:rPr>
        <w:t>"</w:t>
      </w:r>
      <w:r w:rsidR="00DF2E4C">
        <w:rPr>
          <w:rFonts w:ascii="Arial" w:hAnsi="Arial" w:hint="cs"/>
          <w:rtl/>
        </w:rPr>
        <w:t xml:space="preserve"> (</w:t>
      </w:r>
      <w:bookmarkStart w:id="276" w:name="_ETM_Q_1733564"/>
      <w:bookmarkEnd w:id="276"/>
      <w:r w:rsidR="00DF2E4C">
        <w:rPr>
          <w:rFonts w:ascii="Arial" w:hAnsi="Arial"/>
          <w:rtl/>
        </w:rPr>
        <w:t>עמ' 891, ש' 12-25</w:t>
      </w:r>
      <w:r w:rsidR="00DF2E4C">
        <w:rPr>
          <w:rFonts w:ascii="Arial" w:hAnsi="Arial" w:hint="cs"/>
          <w:rtl/>
        </w:rPr>
        <w:t xml:space="preserve">) וכן במענה לב"כ הנתבע: </w:t>
      </w:r>
      <w:r w:rsidRPr="00FA028A">
        <w:rPr>
          <w:rFonts w:ascii="Arial" w:hAnsi="Arial"/>
          <w:noProof w:val="0"/>
          <w:rtl/>
        </w:rPr>
        <w:t>"</w:t>
      </w:r>
      <w:r w:rsidRPr="00FA028A">
        <w:rPr>
          <w:rFonts w:ascii="Arial" w:hAnsi="Arial"/>
          <w:b/>
          <w:bCs/>
          <w:rtl/>
        </w:rPr>
        <w:t>ש: ....עכשיו אני רוצה רגע להבין</w:t>
      </w:r>
      <w:bookmarkStart w:id="277" w:name="_ETM_Q_3106427"/>
      <w:bookmarkEnd w:id="277"/>
      <w:r w:rsidRPr="00FA028A">
        <w:rPr>
          <w:rFonts w:ascii="Arial" w:hAnsi="Arial"/>
          <w:b/>
          <w:bCs/>
          <w:rtl/>
        </w:rPr>
        <w:t xml:space="preserve"> שניה אחת, ההסכם הזה, לפי מה שאתה אמרת קודם, הוא </w:t>
      </w:r>
      <w:bookmarkStart w:id="278" w:name="_ETM_Q_3112619"/>
      <w:bookmarkEnd w:id="278"/>
      <w:r w:rsidRPr="00FA028A">
        <w:rPr>
          <w:rFonts w:ascii="Arial" w:hAnsi="Arial"/>
          <w:b/>
          <w:bCs/>
          <w:rtl/>
        </w:rPr>
        <w:t xml:space="preserve">הסכם שאומר רק דבר אחד, 'אם תביא </w:t>
      </w:r>
      <w:bookmarkStart w:id="279" w:name="_ETM_Q_3125028"/>
      <w:bookmarkEnd w:id="279"/>
      <w:r w:rsidRPr="00FA028A">
        <w:rPr>
          <w:rFonts w:ascii="Arial" w:hAnsi="Arial"/>
          <w:b/>
          <w:bCs/>
          <w:rtl/>
        </w:rPr>
        <w:t>עסקה תקבל עמלה, אם לא תביא עסקה לא תקבל עמלה,</w:t>
      </w:r>
      <w:bookmarkStart w:id="280" w:name="_ETM_Q_3132028"/>
      <w:bookmarkEnd w:id="280"/>
      <w:r w:rsidRPr="00FA028A">
        <w:rPr>
          <w:rFonts w:ascii="Arial" w:hAnsi="Arial"/>
          <w:b/>
          <w:bCs/>
          <w:rtl/>
        </w:rPr>
        <w:t xml:space="preserve"> אם תביא את העסקה תקבל עמלה בסכום כזה וכזה', זה</w:t>
      </w:r>
      <w:bookmarkStart w:id="281" w:name="_ETM_Q_3132715"/>
      <w:bookmarkEnd w:id="281"/>
      <w:r w:rsidRPr="00FA028A">
        <w:rPr>
          <w:rFonts w:ascii="Arial" w:hAnsi="Arial"/>
          <w:b/>
          <w:bCs/>
          <w:rtl/>
        </w:rPr>
        <w:t xml:space="preserve"> תוכן ההסכם, נכון?</w:t>
      </w:r>
      <w:r w:rsidRPr="00FA028A">
        <w:rPr>
          <w:rFonts w:ascii="Arial" w:hAnsi="Arial"/>
          <w:b/>
          <w:bCs/>
          <w:noProof w:val="0"/>
          <w:rtl/>
        </w:rPr>
        <w:t xml:space="preserve"> </w:t>
      </w:r>
      <w:bookmarkStart w:id="282" w:name="_ETM_Q_3137313"/>
      <w:bookmarkEnd w:id="282"/>
      <w:r w:rsidR="0008181F">
        <w:rPr>
          <w:rFonts w:ascii="Arial" w:hAnsi="Arial" w:hint="cs"/>
          <w:b/>
          <w:bCs/>
          <w:rtl/>
        </w:rPr>
        <w:t>ת</w:t>
      </w:r>
      <w:r w:rsidRPr="00FA028A">
        <w:rPr>
          <w:rFonts w:ascii="Arial" w:hAnsi="Arial"/>
          <w:b/>
          <w:bCs/>
          <w:rtl/>
        </w:rPr>
        <w:t xml:space="preserve">: כן. </w:t>
      </w:r>
      <w:bookmarkStart w:id="283" w:name="_ETM_Q_3045724"/>
      <w:bookmarkEnd w:id="283"/>
      <w:r w:rsidRPr="00FA028A">
        <w:rPr>
          <w:rFonts w:ascii="Arial" w:hAnsi="Arial"/>
          <w:b/>
          <w:bCs/>
          <w:rtl/>
        </w:rPr>
        <w:t xml:space="preserve"> ש: וזה אומר גם ש-</w:t>
      </w:r>
      <w:r w:rsidR="007365AD">
        <w:rPr>
          <w:rFonts w:ascii="Arial" w:hAnsi="Arial"/>
          <w:b/>
          <w:bCs/>
        </w:rPr>
        <w:t>N</w:t>
      </w:r>
      <w:r w:rsidRPr="00FA028A">
        <w:rPr>
          <w:rFonts w:ascii="Arial" w:hAnsi="Arial"/>
          <w:b/>
          <w:bCs/>
          <w:rtl/>
        </w:rPr>
        <w:t xml:space="preserve"> או מי מטעמה </w:t>
      </w:r>
      <w:bookmarkStart w:id="284" w:name="_ETM_Q_3146593"/>
      <w:bookmarkEnd w:id="284"/>
      <w:r w:rsidRPr="00FA028A">
        <w:rPr>
          <w:rFonts w:ascii="Arial" w:hAnsi="Arial"/>
          <w:b/>
          <w:bCs/>
          <w:rtl/>
        </w:rPr>
        <w:t>או מי שחתם על ההסכם</w:t>
      </w:r>
      <w:bookmarkStart w:id="285" w:name="_ETM_Q_3150345"/>
      <w:bookmarkEnd w:id="285"/>
      <w:r w:rsidRPr="00FA028A">
        <w:rPr>
          <w:rFonts w:ascii="Arial" w:hAnsi="Arial"/>
          <w:b/>
          <w:bCs/>
          <w:rtl/>
        </w:rPr>
        <w:t xml:space="preserve"> זה או קשור אליה, בהיעדר עבודה, זה מה שאמרת קודם על המזומן, בהיעדר </w:t>
      </w:r>
      <w:bookmarkStart w:id="286" w:name="_ETM_Q_3156987"/>
      <w:bookmarkEnd w:id="286"/>
      <w:r w:rsidRPr="00FA028A">
        <w:rPr>
          <w:rFonts w:ascii="Arial" w:hAnsi="Arial"/>
          <w:b/>
          <w:bCs/>
          <w:rtl/>
        </w:rPr>
        <w:t xml:space="preserve">עבודה ובהיעדר הצלחה ובהיעדר כסף שעובר ל- </w:t>
      </w:r>
      <w:r w:rsidR="007365AD">
        <w:rPr>
          <w:rFonts w:ascii="Arial" w:hAnsi="Arial"/>
          <w:b/>
          <w:bCs/>
        </w:rPr>
        <w:t>N</w:t>
      </w:r>
      <w:r w:rsidRPr="00FA028A">
        <w:rPr>
          <w:rFonts w:ascii="Arial" w:hAnsi="Arial"/>
          <w:b/>
          <w:bCs/>
          <w:rtl/>
        </w:rPr>
        <w:t xml:space="preserve">, </w:t>
      </w:r>
      <w:bookmarkStart w:id="287" w:name="_ETM_Q_3159145"/>
      <w:bookmarkEnd w:id="287"/>
      <w:r w:rsidR="0008181F">
        <w:rPr>
          <w:rFonts w:ascii="Arial" w:hAnsi="Arial" w:hint="cs"/>
          <w:b/>
          <w:bCs/>
          <w:rtl/>
        </w:rPr>
        <w:t>הנתבע</w:t>
      </w:r>
      <w:r w:rsidRPr="00FA028A">
        <w:rPr>
          <w:rFonts w:ascii="Arial" w:hAnsi="Arial"/>
          <w:b/>
          <w:bCs/>
          <w:rtl/>
        </w:rPr>
        <w:t xml:space="preserve"> או </w:t>
      </w:r>
      <w:r w:rsidR="0008181F">
        <w:rPr>
          <w:rFonts w:ascii="Arial" w:hAnsi="Arial" w:hint="cs"/>
          <w:b/>
          <w:bCs/>
          <w:rtl/>
        </w:rPr>
        <w:t>שותפו</w:t>
      </w:r>
      <w:r w:rsidRPr="00FA028A">
        <w:rPr>
          <w:rFonts w:ascii="Arial" w:hAnsi="Arial"/>
          <w:b/>
          <w:bCs/>
          <w:rtl/>
        </w:rPr>
        <w:t xml:space="preserve"> מקבלים 0. ת: נכון. ש: יש איזושהי </w:t>
      </w:r>
      <w:bookmarkStart w:id="288" w:name="_ETM_Q_3172077"/>
      <w:bookmarkEnd w:id="288"/>
      <w:r w:rsidRPr="00FA028A">
        <w:rPr>
          <w:rFonts w:ascii="Arial" w:hAnsi="Arial"/>
          <w:b/>
          <w:bCs/>
          <w:rtl/>
        </w:rPr>
        <w:t>תמורה שהם יכולים לקבל בלי עסקה?</w:t>
      </w:r>
      <w:r w:rsidRPr="00FA028A">
        <w:rPr>
          <w:rFonts w:ascii="Arial" w:hAnsi="Arial"/>
          <w:b/>
          <w:bCs/>
        </w:rPr>
        <w:t xml:space="preserve"> </w:t>
      </w:r>
      <w:r w:rsidRPr="00FA028A">
        <w:rPr>
          <w:rFonts w:ascii="Arial" w:hAnsi="Arial"/>
          <w:b/>
          <w:bCs/>
          <w:rtl/>
        </w:rPr>
        <w:t>רק שנבין. ת: לא</w:t>
      </w:r>
      <w:r w:rsidRPr="00FA028A">
        <w:rPr>
          <w:rFonts w:ascii="Arial" w:hAnsi="Arial"/>
          <w:rtl/>
        </w:rPr>
        <w:t>"</w:t>
      </w:r>
      <w:r w:rsidR="00DF2E4C">
        <w:rPr>
          <w:rFonts w:ascii="Arial" w:hAnsi="Arial" w:hint="cs"/>
          <w:rtl/>
        </w:rPr>
        <w:t xml:space="preserve"> (עמ' 904 ש' 15- עמ' 905, ש' 26).</w:t>
      </w:r>
      <w:r w:rsidRPr="00FA028A">
        <w:rPr>
          <w:rFonts w:ascii="Arial" w:hAnsi="Arial"/>
          <w:rtl/>
        </w:rPr>
        <w:t xml:space="preserve"> וכ</w:t>
      </w:r>
      <w:r w:rsidR="00800C7C">
        <w:rPr>
          <w:rFonts w:ascii="Arial" w:hAnsi="Arial" w:hint="cs"/>
          <w:rtl/>
        </w:rPr>
        <w:t>ך</w:t>
      </w:r>
      <w:r w:rsidRPr="00FA028A">
        <w:rPr>
          <w:rFonts w:ascii="Arial" w:hAnsi="Arial"/>
          <w:rtl/>
        </w:rPr>
        <w:t xml:space="preserve">, </w:t>
      </w:r>
      <w:r w:rsidR="00800C7C">
        <w:rPr>
          <w:rFonts w:ascii="Arial" w:hAnsi="Arial" w:hint="cs"/>
          <w:rtl/>
        </w:rPr>
        <w:t xml:space="preserve">גם </w:t>
      </w:r>
      <w:r w:rsidRPr="00FA028A">
        <w:rPr>
          <w:rFonts w:ascii="Arial" w:hAnsi="Arial"/>
          <w:rtl/>
        </w:rPr>
        <w:t xml:space="preserve">מתוך חקירת </w:t>
      </w:r>
      <w:r w:rsidRPr="00800C7C">
        <w:rPr>
          <w:rFonts w:ascii="Arial" w:hAnsi="Arial"/>
          <w:b/>
          <w:bCs/>
          <w:rtl/>
        </w:rPr>
        <w:t xml:space="preserve">מנכ"ל </w:t>
      </w:r>
      <w:r w:rsidR="007365AD">
        <w:rPr>
          <w:rFonts w:ascii="Arial" w:hAnsi="Arial"/>
          <w:b/>
          <w:bCs/>
        </w:rPr>
        <w:t>N</w:t>
      </w:r>
      <w:r w:rsidRPr="00FA028A">
        <w:rPr>
          <w:rFonts w:ascii="Arial" w:hAnsi="Arial"/>
          <w:rtl/>
        </w:rPr>
        <w:t>: "</w:t>
      </w:r>
      <w:r w:rsidRPr="00FA028A">
        <w:rPr>
          <w:rFonts w:ascii="Arial" w:hAnsi="Arial"/>
          <w:b/>
          <w:bCs/>
          <w:rtl/>
        </w:rPr>
        <w:t xml:space="preserve">ת: לא, לא, רגע, </w:t>
      </w:r>
      <w:bookmarkStart w:id="289" w:name="_ETM_Q_4426151"/>
      <w:bookmarkEnd w:id="289"/>
      <w:r w:rsidRPr="00FA028A">
        <w:rPr>
          <w:rFonts w:ascii="Arial" w:hAnsi="Arial"/>
          <w:b/>
          <w:bCs/>
          <w:rtl/>
        </w:rPr>
        <w:t>קודם כל התשלומים שהתקבלו היו חד משמעית עבור אותו הסכם</w:t>
      </w:r>
      <w:bookmarkStart w:id="290" w:name="_ETM_Q_4432629"/>
      <w:bookmarkEnd w:id="290"/>
      <w:r w:rsidRPr="00FA028A">
        <w:rPr>
          <w:rFonts w:ascii="Arial" w:hAnsi="Arial"/>
          <w:b/>
          <w:bCs/>
          <w:rtl/>
        </w:rPr>
        <w:t xml:space="preserve"> שנחתם, על בסיס אותו הסכם קיבלנו תשלומים, על זה אין </w:t>
      </w:r>
      <w:bookmarkStart w:id="291" w:name="_ETM_Q_4439106"/>
      <w:bookmarkEnd w:id="291"/>
      <w:r w:rsidRPr="00FA028A">
        <w:rPr>
          <w:rFonts w:ascii="Arial" w:hAnsi="Arial"/>
          <w:b/>
          <w:bCs/>
          <w:rtl/>
        </w:rPr>
        <w:t>עוררין. עכשיו מכיוון שיש 2 בעיות עיקריות בהסכם הזה, פעם</w:t>
      </w:r>
      <w:bookmarkStart w:id="292" w:name="_ETM_Q_4443241"/>
      <w:bookmarkEnd w:id="292"/>
      <w:r w:rsidRPr="00FA028A">
        <w:rPr>
          <w:rFonts w:ascii="Arial" w:hAnsi="Arial"/>
          <w:b/>
          <w:bCs/>
          <w:rtl/>
        </w:rPr>
        <w:t xml:space="preserve"> אחת צריך לדלוור את מה שהובטח בו, שזה בפני עצמו </w:t>
      </w:r>
      <w:bookmarkStart w:id="293" w:name="_ETM_Q_4449172"/>
      <w:bookmarkEnd w:id="293"/>
      <w:r w:rsidRPr="00FA028A">
        <w:rPr>
          <w:rFonts w:ascii="Arial" w:hAnsi="Arial"/>
          <w:b/>
          <w:bCs/>
          <w:rtl/>
        </w:rPr>
        <w:t xml:space="preserve">משימה קשה, ופעם שניה לעשות </w:t>
      </w:r>
      <w:r w:rsidRPr="00FA028A">
        <w:rPr>
          <w:rFonts w:ascii="Arial" w:hAnsi="Arial"/>
          <w:b/>
          <w:bCs/>
        </w:rPr>
        <w:t>collection</w:t>
      </w:r>
      <w:r w:rsidRPr="00FA028A">
        <w:rPr>
          <w:rFonts w:ascii="Arial" w:hAnsi="Arial"/>
          <w:b/>
          <w:bCs/>
          <w:rtl/>
        </w:rPr>
        <w:t xml:space="preserve"> של הכסף הזה</w:t>
      </w:r>
      <w:bookmarkStart w:id="294" w:name="_ETM_Q_4448665"/>
      <w:bookmarkEnd w:id="294"/>
      <w:r w:rsidRPr="00FA028A">
        <w:rPr>
          <w:rFonts w:ascii="Arial" w:hAnsi="Arial"/>
          <w:b/>
          <w:bCs/>
          <w:rtl/>
        </w:rPr>
        <w:t>, כשזה בכלל עבודה, לא יודע מי מכם יצא</w:t>
      </w:r>
      <w:bookmarkStart w:id="295" w:name="_ETM_Q_4456737"/>
      <w:bookmarkEnd w:id="295"/>
      <w:r w:rsidRPr="00FA028A">
        <w:rPr>
          <w:rFonts w:ascii="Arial" w:hAnsi="Arial"/>
          <w:b/>
          <w:bCs/>
          <w:rtl/>
        </w:rPr>
        <w:t xml:space="preserve"> לכם, עכשיו יש </w:t>
      </w:r>
      <w:r w:rsidR="0008181F">
        <w:rPr>
          <w:rFonts w:ascii="Arial" w:hAnsi="Arial" w:hint="cs"/>
          <w:b/>
          <w:bCs/>
          <w:rtl/>
        </w:rPr>
        <w:t>---</w:t>
      </w:r>
      <w:r w:rsidRPr="00FA028A">
        <w:rPr>
          <w:rFonts w:ascii="Arial" w:hAnsi="Arial"/>
          <w:b/>
          <w:bCs/>
          <w:rtl/>
        </w:rPr>
        <w:t>, אני מקווה שכולכם תעבדו עם לקוחות</w:t>
      </w:r>
      <w:bookmarkStart w:id="296" w:name="_ETM_Q_4463477"/>
      <w:bookmarkEnd w:id="296"/>
      <w:r w:rsidRPr="00FA028A">
        <w:rPr>
          <w:rFonts w:ascii="Arial" w:hAnsi="Arial"/>
          <w:b/>
          <w:bCs/>
          <w:rtl/>
        </w:rPr>
        <w:t xml:space="preserve"> ב</w:t>
      </w:r>
      <w:r w:rsidR="0008181F">
        <w:rPr>
          <w:rFonts w:ascii="Arial" w:hAnsi="Arial" w:hint="cs"/>
          <w:b/>
          <w:bCs/>
          <w:rtl/>
        </w:rPr>
        <w:t>---</w:t>
      </w:r>
      <w:r w:rsidRPr="00FA028A">
        <w:rPr>
          <w:rFonts w:ascii="Arial" w:hAnsi="Arial"/>
          <w:b/>
          <w:bCs/>
          <w:rtl/>
        </w:rPr>
        <w:t xml:space="preserve">, זה לא לעבוד עם </w:t>
      </w:r>
      <w:r w:rsidR="0008181F">
        <w:rPr>
          <w:rFonts w:ascii="Arial" w:hAnsi="Arial" w:hint="cs"/>
          <w:b/>
          <w:bCs/>
          <w:rtl/>
        </w:rPr>
        <w:t>---</w:t>
      </w:r>
      <w:r w:rsidRPr="00FA028A">
        <w:rPr>
          <w:rFonts w:ascii="Arial" w:hAnsi="Arial"/>
          <w:b/>
          <w:bCs/>
          <w:rtl/>
        </w:rPr>
        <w:t>, זה לא</w:t>
      </w:r>
      <w:bookmarkStart w:id="297" w:name="_ETM_Q_4465470"/>
      <w:bookmarkEnd w:id="297"/>
      <w:r w:rsidRPr="00FA028A">
        <w:rPr>
          <w:rFonts w:ascii="Arial" w:hAnsi="Arial"/>
          <w:b/>
          <w:bCs/>
          <w:rtl/>
        </w:rPr>
        <w:t xml:space="preserve"> שיש תאריך והם משלמים, ולכן שבעצם חותמים הסכם</w:t>
      </w:r>
      <w:bookmarkStart w:id="298" w:name="_ETM_Q_4473829"/>
      <w:bookmarkEnd w:id="298"/>
      <w:r w:rsidRPr="00FA028A">
        <w:rPr>
          <w:rFonts w:ascii="Arial" w:hAnsi="Arial"/>
          <w:b/>
          <w:bCs/>
          <w:rtl/>
        </w:rPr>
        <w:t xml:space="preserve"> הוא הסכם למוצר, תחשוב על זה בעצם כהסכם מסגרת, בהקשר </w:t>
      </w:r>
      <w:bookmarkStart w:id="299" w:name="_ETM_Q_4481378"/>
      <w:bookmarkEnd w:id="299"/>
      <w:r w:rsidRPr="00FA028A">
        <w:rPr>
          <w:rFonts w:ascii="Arial" w:hAnsi="Arial"/>
          <w:b/>
          <w:bCs/>
          <w:rtl/>
        </w:rPr>
        <w:t>הזה, שאתה צריך לעמוד, כמו שאמרה עורכת הדין, לעמוד</w:t>
      </w:r>
      <w:bookmarkStart w:id="300" w:name="_ETM_Q_4485853"/>
      <w:bookmarkEnd w:id="300"/>
      <w:r w:rsidRPr="00FA028A">
        <w:rPr>
          <w:rFonts w:ascii="Arial" w:hAnsi="Arial"/>
          <w:b/>
          <w:bCs/>
          <w:rtl/>
        </w:rPr>
        <w:t xml:space="preserve"> במיילסטונים שצריך להשיג אותם, עכשיו אתה מבין שעל כל מיילסטון </w:t>
      </w:r>
      <w:bookmarkStart w:id="301" w:name="_ETM_Q_4487987"/>
      <w:bookmarkEnd w:id="301"/>
      <w:r w:rsidRPr="00FA028A">
        <w:rPr>
          <w:rFonts w:ascii="Arial" w:hAnsi="Arial"/>
          <w:b/>
          <w:bCs/>
          <w:rtl/>
        </w:rPr>
        <w:t xml:space="preserve">כזה זה עולם ומלואו, 'רגע, עמדת בתאריך, </w:t>
      </w:r>
      <w:bookmarkStart w:id="302" w:name="_ETM_Q_4490047"/>
      <w:bookmarkEnd w:id="302"/>
      <w:r w:rsidRPr="00FA028A">
        <w:rPr>
          <w:rFonts w:ascii="Arial" w:hAnsi="Arial"/>
          <w:b/>
          <w:bCs/>
          <w:rtl/>
        </w:rPr>
        <w:t xml:space="preserve">לא עמדת בתאריך, הבטחת שתיתן לי את הצ'ופצ'יק הזה, </w:t>
      </w:r>
      <w:bookmarkStart w:id="303" w:name="_ETM_Q_4494001"/>
      <w:bookmarkEnd w:id="303"/>
      <w:r w:rsidRPr="00FA028A">
        <w:rPr>
          <w:rFonts w:ascii="Arial" w:hAnsi="Arial"/>
          <w:b/>
          <w:bCs/>
          <w:rtl/>
        </w:rPr>
        <w:t>לא הבטחת שתיתן לי את הצ'ופצ'יק הזה, עשית ככה, עשית</w:t>
      </w:r>
      <w:bookmarkStart w:id="304" w:name="_ETM_Q_4496570"/>
      <w:bookmarkEnd w:id="304"/>
      <w:r w:rsidRPr="00FA028A">
        <w:rPr>
          <w:rFonts w:ascii="Arial" w:hAnsi="Arial"/>
          <w:b/>
          <w:bCs/>
          <w:rtl/>
        </w:rPr>
        <w:t xml:space="preserve"> אחרת', ופה, אמיתי, זה העבודה הקשה, זאת אומרת זה</w:t>
      </w:r>
      <w:bookmarkStart w:id="305" w:name="_ETM_Q_4503571"/>
      <w:bookmarkEnd w:id="305"/>
      <w:r w:rsidRPr="00FA028A">
        <w:rPr>
          <w:rFonts w:ascii="Arial" w:hAnsi="Arial"/>
          <w:b/>
          <w:bCs/>
          <w:rtl/>
        </w:rPr>
        <w:t xml:space="preserve"> לא שאתה חותם הסכם, הלוואי וזה היה ככה שאתה חותם</w:t>
      </w:r>
      <w:bookmarkStart w:id="306" w:name="_ETM_Q_4506399"/>
      <w:bookmarkEnd w:id="306"/>
      <w:r w:rsidRPr="00FA028A">
        <w:rPr>
          <w:rFonts w:ascii="Arial" w:hAnsi="Arial"/>
          <w:b/>
          <w:bCs/>
          <w:rtl/>
        </w:rPr>
        <w:t xml:space="preserve"> בתאריך כזה וכזה, שולח איזה מכולה ומתחיל לקבל עכשיו </w:t>
      </w:r>
      <w:bookmarkStart w:id="307" w:name="_ETM_Q_4513948"/>
      <w:bookmarkEnd w:id="307"/>
      <w:r w:rsidRPr="00FA028A">
        <w:rPr>
          <w:rFonts w:ascii="Arial" w:hAnsi="Arial"/>
          <w:b/>
          <w:bCs/>
          <w:rtl/>
        </w:rPr>
        <w:t>כספים, זה רחוק מאד מהמציאות. ש:</w:t>
      </w:r>
      <w:r w:rsidRPr="00FA028A">
        <w:rPr>
          <w:rFonts w:ascii="Arial" w:hAnsi="Arial"/>
          <w:rtl/>
        </w:rPr>
        <w:t xml:space="preserve"> </w:t>
      </w:r>
      <w:r w:rsidRPr="00FA028A">
        <w:rPr>
          <w:rFonts w:ascii="Arial" w:hAnsi="Arial"/>
          <w:b/>
          <w:bCs/>
          <w:rtl/>
        </w:rPr>
        <w:t>זאת אומרת שבכל נקודת זמן,</w:t>
      </w:r>
      <w:bookmarkStart w:id="308" w:name="_ETM_Q_4521236"/>
      <w:bookmarkEnd w:id="308"/>
      <w:r w:rsidRPr="00FA028A">
        <w:rPr>
          <w:rFonts w:ascii="Arial" w:hAnsi="Arial"/>
          <w:b/>
          <w:bCs/>
          <w:rtl/>
        </w:rPr>
        <w:t xml:space="preserve"> ללא העבודה שבוצע אחרי 2013, היה נעצר הכסף. ת: ברור</w:t>
      </w:r>
      <w:r w:rsidRPr="00FA028A">
        <w:rPr>
          <w:rFonts w:ascii="Arial" w:hAnsi="Arial"/>
          <w:rtl/>
        </w:rPr>
        <w:t>"</w:t>
      </w:r>
      <w:r w:rsidR="002F7500">
        <w:rPr>
          <w:rFonts w:ascii="Arial" w:hAnsi="Arial" w:hint="cs"/>
          <w:rtl/>
        </w:rPr>
        <w:t xml:space="preserve"> (</w:t>
      </w:r>
      <w:bookmarkStart w:id="309" w:name="_ETM_Q_4523186"/>
      <w:bookmarkEnd w:id="309"/>
      <w:r w:rsidRPr="00FA028A">
        <w:rPr>
          <w:rFonts w:ascii="Arial" w:hAnsi="Arial"/>
          <w:rtl/>
        </w:rPr>
        <w:t xml:space="preserve">עמ' 1000, ש' </w:t>
      </w:r>
      <w:r w:rsidR="00DF2E4C">
        <w:rPr>
          <w:rFonts w:ascii="Arial" w:hAnsi="Arial" w:hint="cs"/>
          <w:rtl/>
        </w:rPr>
        <w:t>25- עמ' 1001, ש' 8)</w:t>
      </w:r>
      <w:r w:rsidRPr="00FA028A">
        <w:rPr>
          <w:rFonts w:ascii="Arial" w:hAnsi="Arial"/>
          <w:rtl/>
        </w:rPr>
        <w:t>.</w:t>
      </w:r>
      <w:r w:rsidRPr="00FA028A">
        <w:rPr>
          <w:rFonts w:ascii="Arial" w:hAnsi="Arial" w:hint="cs"/>
          <w:rtl/>
        </w:rPr>
        <w:t xml:space="preserve"> </w:t>
      </w:r>
    </w:p>
    <w:p w:rsidR="00137FDE" w:rsidRPr="001919DB" w:rsidRDefault="00137FDE" w:rsidP="00137FDE">
      <w:pPr>
        <w:pStyle w:val="af3"/>
        <w:spacing w:line="360" w:lineRule="auto"/>
        <w:ind w:left="680"/>
        <w:jc w:val="both"/>
        <w:rPr>
          <w:rFonts w:ascii="Arial" w:hAnsi="Arial"/>
          <w:sz w:val="16"/>
          <w:szCs w:val="16"/>
        </w:rPr>
      </w:pPr>
    </w:p>
    <w:p w:rsidR="00CA288F" w:rsidRPr="00FA028A" w:rsidRDefault="00800C7C" w:rsidP="00846CFB">
      <w:pPr>
        <w:pStyle w:val="af3"/>
        <w:numPr>
          <w:ilvl w:val="0"/>
          <w:numId w:val="2"/>
        </w:numPr>
        <w:spacing w:line="360" w:lineRule="auto"/>
        <w:ind w:left="680" w:hanging="680"/>
        <w:jc w:val="both"/>
        <w:rPr>
          <w:rFonts w:ascii="Arial" w:hAnsi="Arial"/>
        </w:rPr>
      </w:pPr>
      <w:r>
        <w:rPr>
          <w:rFonts w:ascii="Arial" w:hAnsi="Arial" w:hint="cs"/>
          <w:noProof w:val="0"/>
          <w:rtl/>
        </w:rPr>
        <w:t xml:space="preserve">בנוסף, העיד על כך </w:t>
      </w:r>
      <w:bookmarkStart w:id="310" w:name="_ETM_Q_174918"/>
      <w:bookmarkEnd w:id="310"/>
      <w:r w:rsidR="0008181F">
        <w:rPr>
          <w:rFonts w:ascii="Arial" w:hAnsi="Arial" w:hint="cs"/>
          <w:b/>
          <w:bCs/>
          <w:noProof w:val="0"/>
          <w:rtl/>
        </w:rPr>
        <w:t>שותפו של הנתבע</w:t>
      </w:r>
      <w:r w:rsidR="00DF2E4C">
        <w:rPr>
          <w:rFonts w:ascii="Arial" w:hAnsi="Arial" w:hint="cs"/>
          <w:noProof w:val="0"/>
          <w:rtl/>
        </w:rPr>
        <w:t xml:space="preserve"> במענה לשאלת ב"כ הנתבע: </w:t>
      </w:r>
      <w:r w:rsidR="00CA288F" w:rsidRPr="00FA028A">
        <w:rPr>
          <w:rFonts w:ascii="Arial" w:hAnsi="Arial"/>
          <w:noProof w:val="0"/>
          <w:rtl/>
        </w:rPr>
        <w:t>"</w:t>
      </w:r>
      <w:r w:rsidR="00CA288F" w:rsidRPr="00FA028A">
        <w:rPr>
          <w:rFonts w:ascii="Arial" w:hAnsi="Arial"/>
          <w:b/>
          <w:bCs/>
          <w:rtl/>
        </w:rPr>
        <w:t xml:space="preserve">עו"ד מורן: ... ביולי אתם חותמים </w:t>
      </w:r>
      <w:bookmarkStart w:id="311" w:name="_ETM_Q_206501"/>
      <w:bookmarkEnd w:id="311"/>
      <w:r w:rsidR="00CA288F" w:rsidRPr="00FA028A">
        <w:rPr>
          <w:rFonts w:ascii="Arial" w:hAnsi="Arial"/>
          <w:b/>
          <w:bCs/>
          <w:rtl/>
        </w:rPr>
        <w:t xml:space="preserve">עם </w:t>
      </w:r>
      <w:r w:rsidR="007365AD">
        <w:rPr>
          <w:rFonts w:ascii="Arial" w:hAnsi="Arial"/>
          <w:b/>
          <w:bCs/>
        </w:rPr>
        <w:t>N</w:t>
      </w:r>
      <w:r w:rsidR="00586AD9">
        <w:rPr>
          <w:rFonts w:ascii="Arial" w:hAnsi="Arial"/>
          <w:b/>
          <w:bCs/>
          <w:rtl/>
        </w:rPr>
        <w:t xml:space="preserve"> על ההסכם הז</w:t>
      </w:r>
      <w:r w:rsidR="00586AD9">
        <w:rPr>
          <w:rFonts w:ascii="Arial" w:hAnsi="Arial" w:hint="cs"/>
          <w:b/>
          <w:bCs/>
          <w:rtl/>
        </w:rPr>
        <w:t>ה ...</w:t>
      </w:r>
      <w:r w:rsidR="00CA288F" w:rsidRPr="00FA028A">
        <w:rPr>
          <w:rFonts w:ascii="Arial" w:hAnsi="Arial"/>
          <w:b/>
          <w:bCs/>
          <w:rtl/>
        </w:rPr>
        <w:t xml:space="preserve"> אותו </w:t>
      </w:r>
      <w:bookmarkStart w:id="312" w:name="_ETM_Q_280392"/>
      <w:bookmarkEnd w:id="312"/>
      <w:r w:rsidR="00CA288F" w:rsidRPr="00FA028A">
        <w:rPr>
          <w:rFonts w:ascii="Arial" w:hAnsi="Arial"/>
          <w:b/>
          <w:bCs/>
          <w:rtl/>
        </w:rPr>
        <w:t xml:space="preserve">נייר של 2013 למעשה ללא כל העבודה של 2014 ו15 </w:t>
      </w:r>
      <w:bookmarkStart w:id="313" w:name="_ETM_Q_288421"/>
      <w:bookmarkEnd w:id="313"/>
      <w:r w:rsidR="00CA288F" w:rsidRPr="00FA028A">
        <w:rPr>
          <w:rFonts w:ascii="Arial" w:hAnsi="Arial"/>
          <w:b/>
          <w:bCs/>
          <w:rtl/>
        </w:rPr>
        <w:lastRenderedPageBreak/>
        <w:t xml:space="preserve">וההטעמה והשינוי וכולי, שווה 0? </w:t>
      </w:r>
      <w:r w:rsidR="0008181F">
        <w:rPr>
          <w:rFonts w:ascii="Arial" w:hAnsi="Arial" w:hint="cs"/>
          <w:b/>
          <w:bCs/>
          <w:rtl/>
        </w:rPr>
        <w:t>ת</w:t>
      </w:r>
      <w:r w:rsidR="00CA288F" w:rsidRPr="00FA028A">
        <w:rPr>
          <w:rFonts w:ascii="Arial" w:hAnsi="Arial"/>
          <w:b/>
          <w:bCs/>
          <w:rtl/>
        </w:rPr>
        <w:t xml:space="preserve">: 0 מוחלט. עו"ד מורן: 0 מוחלט. עכשיו לא </w:t>
      </w:r>
      <w:bookmarkStart w:id="314" w:name="_ETM_Q_297445"/>
      <w:bookmarkEnd w:id="314"/>
      <w:r w:rsidR="00CA288F" w:rsidRPr="00FA028A">
        <w:rPr>
          <w:rFonts w:ascii="Arial" w:hAnsi="Arial"/>
          <w:b/>
          <w:bCs/>
          <w:rtl/>
        </w:rPr>
        <w:t xml:space="preserve">רק 0 מוחלט, זאת אומרת מישהו ניסה פה לייצר איזה </w:t>
      </w:r>
      <w:bookmarkStart w:id="315" w:name="_ETM_Q_298401"/>
      <w:bookmarkEnd w:id="315"/>
      <w:r w:rsidR="00CA288F" w:rsidRPr="00FA028A">
        <w:rPr>
          <w:rFonts w:ascii="Arial" w:hAnsi="Arial"/>
          <w:b/>
          <w:bCs/>
          <w:rtl/>
        </w:rPr>
        <w:t xml:space="preserve">תחושה בלב הקהל שחותמים על הסכם וזורמים כספים מכוח אותו </w:t>
      </w:r>
      <w:bookmarkStart w:id="316" w:name="_ETM_Q_307530"/>
      <w:bookmarkEnd w:id="316"/>
      <w:r w:rsidR="00CA288F" w:rsidRPr="00FA028A">
        <w:rPr>
          <w:rFonts w:ascii="Arial" w:hAnsi="Arial"/>
          <w:b/>
          <w:bCs/>
          <w:rtl/>
        </w:rPr>
        <w:t xml:space="preserve">הסכם. </w:t>
      </w:r>
      <w:r w:rsidR="0008181F">
        <w:rPr>
          <w:rFonts w:ascii="Arial" w:hAnsi="Arial" w:hint="cs"/>
          <w:b/>
          <w:bCs/>
          <w:rtl/>
        </w:rPr>
        <w:t>ת</w:t>
      </w:r>
      <w:r w:rsidR="00CA288F" w:rsidRPr="00FA028A">
        <w:rPr>
          <w:rFonts w:ascii="Arial" w:hAnsi="Arial"/>
          <w:b/>
          <w:bCs/>
          <w:rtl/>
        </w:rPr>
        <w:t xml:space="preserve">: לא, זה ממש לא, תשמע אני, המוצר היה, </w:t>
      </w:r>
      <w:bookmarkStart w:id="317" w:name="_ETM_Q_314309"/>
      <w:bookmarkEnd w:id="317"/>
      <w:r w:rsidR="00CA288F" w:rsidRPr="00FA028A">
        <w:rPr>
          <w:rFonts w:ascii="Arial" w:hAnsi="Arial"/>
          <w:b/>
          <w:bCs/>
          <w:rtl/>
        </w:rPr>
        <w:t xml:space="preserve">לא כמו שהוא רק פיילוט, אבל ממש ממש אבל הגבול. </w:t>
      </w:r>
      <w:bookmarkStart w:id="318" w:name="_ETM_Q_320039"/>
      <w:bookmarkEnd w:id="318"/>
      <w:r w:rsidR="00CA288F" w:rsidRPr="00FA028A">
        <w:rPr>
          <w:rFonts w:ascii="Arial" w:hAnsi="Arial"/>
          <w:b/>
          <w:bCs/>
          <w:rtl/>
        </w:rPr>
        <w:t xml:space="preserve">אבל אנחנו, וגם החברה השתפרה, ב2014 עבדה על זה </w:t>
      </w:r>
      <w:bookmarkStart w:id="319" w:name="_ETM_Q_326146"/>
      <w:bookmarkEnd w:id="319"/>
      <w:r w:rsidR="00CA288F" w:rsidRPr="00FA028A">
        <w:rPr>
          <w:rFonts w:ascii="Arial" w:hAnsi="Arial"/>
          <w:b/>
          <w:bCs/>
          <w:rtl/>
        </w:rPr>
        <w:t xml:space="preserve">חזק מאוד. אבל זה התחיל רע מאוד מול הלקוח, </w:t>
      </w:r>
      <w:bookmarkStart w:id="320" w:name="_ETM_Q_327342"/>
      <w:bookmarkEnd w:id="320"/>
      <w:r w:rsidR="00CA288F" w:rsidRPr="00FA028A">
        <w:rPr>
          <w:rFonts w:ascii="Arial" w:hAnsi="Arial"/>
          <w:b/>
          <w:bCs/>
          <w:rtl/>
        </w:rPr>
        <w:t xml:space="preserve">לא נתן את כל מה שהם הבטיחו שיהיה שם, וכל </w:t>
      </w:r>
      <w:bookmarkStart w:id="321" w:name="_ETM_Q_330141"/>
      <w:bookmarkEnd w:id="321"/>
      <w:r w:rsidR="00CA288F" w:rsidRPr="00FA028A">
        <w:rPr>
          <w:rFonts w:ascii="Arial" w:hAnsi="Arial"/>
          <w:b/>
          <w:bCs/>
          <w:rtl/>
        </w:rPr>
        <w:t>14 זה היה שדרוג המוצר. כדאי לזכור ש</w:t>
      </w:r>
      <w:r w:rsidR="007365AD">
        <w:rPr>
          <w:rFonts w:ascii="Arial" w:hAnsi="Arial"/>
          <w:b/>
          <w:bCs/>
        </w:rPr>
        <w:t>N</w:t>
      </w:r>
      <w:r w:rsidR="00CA288F" w:rsidRPr="00FA028A">
        <w:rPr>
          <w:rFonts w:ascii="Arial" w:hAnsi="Arial"/>
          <w:b/>
          <w:bCs/>
          <w:rtl/>
        </w:rPr>
        <w:t xml:space="preserve"> באותו </w:t>
      </w:r>
      <w:bookmarkStart w:id="322" w:name="_ETM_Q_333330"/>
      <w:bookmarkEnd w:id="322"/>
      <w:r w:rsidR="00CA288F" w:rsidRPr="00FA028A">
        <w:rPr>
          <w:rFonts w:ascii="Arial" w:hAnsi="Arial"/>
          <w:b/>
          <w:bCs/>
          <w:rtl/>
        </w:rPr>
        <w:t xml:space="preserve">זמן הייתה חברה של אולי 15 איש, היום זה כמה מאות </w:t>
      </w:r>
      <w:bookmarkStart w:id="323" w:name="_ETM_Q_336156"/>
      <w:bookmarkEnd w:id="323"/>
      <w:r w:rsidR="00CA288F" w:rsidRPr="00FA028A">
        <w:rPr>
          <w:rFonts w:ascii="Arial" w:hAnsi="Arial"/>
          <w:b/>
          <w:bCs/>
          <w:rtl/>
        </w:rPr>
        <w:t xml:space="preserve">אנשים כן? הייתה חברה מאוד קטנה שבאה עם איזשהו מוצר </w:t>
      </w:r>
      <w:bookmarkStart w:id="324" w:name="_ETM_Q_341366"/>
      <w:bookmarkEnd w:id="324"/>
      <w:r w:rsidR="00CA288F" w:rsidRPr="00FA028A">
        <w:rPr>
          <w:rFonts w:ascii="Arial" w:hAnsi="Arial"/>
          <w:b/>
          <w:bCs/>
          <w:rtl/>
        </w:rPr>
        <w:t xml:space="preserve">שהוא פורץ דרך, שהוא ירוק וצריך, וכל העבודה עליו והאקטיבזציה </w:t>
      </w:r>
      <w:bookmarkStart w:id="325" w:name="_ETM_Q_348595"/>
      <w:bookmarkEnd w:id="325"/>
      <w:r w:rsidR="00CA288F" w:rsidRPr="00FA028A">
        <w:rPr>
          <w:rFonts w:ascii="Arial" w:hAnsi="Arial"/>
          <w:b/>
          <w:bCs/>
          <w:rtl/>
        </w:rPr>
        <w:t>שלו וכל זה נעשתה יותר מאוחר, בהחלט</w:t>
      </w:r>
      <w:r w:rsidR="008D1FD8" w:rsidRPr="008D1FD8">
        <w:rPr>
          <w:rFonts w:ascii="Arial" w:hAnsi="Arial" w:hint="cs"/>
          <w:rtl/>
        </w:rPr>
        <w:t>"</w:t>
      </w:r>
      <w:r w:rsidR="00DF2E4C">
        <w:rPr>
          <w:rFonts w:ascii="Arial" w:hAnsi="Arial" w:hint="cs"/>
          <w:rtl/>
        </w:rPr>
        <w:t xml:space="preserve"> (</w:t>
      </w:r>
      <w:r w:rsidR="00CA491C">
        <w:rPr>
          <w:rFonts w:ascii="Arial" w:hAnsi="Arial" w:hint="cs"/>
          <w:rtl/>
        </w:rPr>
        <w:t>עמ' 785, ש' 29- עמ' 786, ש' 21)</w:t>
      </w:r>
      <w:r w:rsidR="00CA288F" w:rsidRPr="008D1FD8">
        <w:rPr>
          <w:rFonts w:ascii="Arial" w:hAnsi="Arial"/>
          <w:rtl/>
        </w:rPr>
        <w:t xml:space="preserve">. </w:t>
      </w:r>
      <w:r w:rsidR="00CA288F" w:rsidRPr="00FA028A">
        <w:rPr>
          <w:rFonts w:ascii="Arial" w:hAnsi="Arial"/>
          <w:rtl/>
        </w:rPr>
        <w:t>ובהמשך: "</w:t>
      </w:r>
      <w:r w:rsidR="00CA288F" w:rsidRPr="00FA028A">
        <w:rPr>
          <w:rFonts w:ascii="Arial" w:hAnsi="Arial"/>
          <w:b/>
          <w:bCs/>
          <w:rtl/>
        </w:rPr>
        <w:t xml:space="preserve">עו"ד מורן: עכשיו תאמר לי </w:t>
      </w:r>
      <w:bookmarkStart w:id="326" w:name="_ETM_Q_490724"/>
      <w:bookmarkEnd w:id="326"/>
      <w:r w:rsidR="00CA288F" w:rsidRPr="00FA028A">
        <w:rPr>
          <w:rFonts w:ascii="Arial" w:hAnsi="Arial"/>
          <w:b/>
          <w:bCs/>
          <w:rtl/>
        </w:rPr>
        <w:t xml:space="preserve">בבקשה, אני רואה בהכנסות שהוא כותב גם, המומחה, שלמעשה </w:t>
      </w:r>
      <w:bookmarkStart w:id="327" w:name="_ETM_Q_500720"/>
      <w:bookmarkEnd w:id="327"/>
      <w:r w:rsidR="00CA288F" w:rsidRPr="00FA028A">
        <w:rPr>
          <w:rFonts w:ascii="Arial" w:hAnsi="Arial"/>
          <w:b/>
          <w:bCs/>
          <w:rtl/>
        </w:rPr>
        <w:t xml:space="preserve">כמעט שום הכנסה לא מהותית או שום מכירה </w:t>
      </w:r>
      <w:bookmarkStart w:id="328" w:name="_ETM_Q_511291"/>
      <w:bookmarkEnd w:id="328"/>
      <w:r w:rsidR="00CA288F" w:rsidRPr="00FA028A">
        <w:rPr>
          <w:rFonts w:ascii="Arial" w:hAnsi="Arial"/>
          <w:b/>
          <w:bCs/>
          <w:rtl/>
        </w:rPr>
        <w:t>מהותית לא בוצעה בשנת 2013</w:t>
      </w:r>
      <w:r w:rsidR="00CA288F" w:rsidRPr="00FA028A">
        <w:rPr>
          <w:rFonts w:ascii="Arial" w:hAnsi="Arial" w:hint="cs"/>
          <w:b/>
          <w:bCs/>
          <w:rtl/>
        </w:rPr>
        <w:t>.</w:t>
      </w:r>
      <w:r w:rsidR="00CA288F" w:rsidRPr="00FA028A">
        <w:rPr>
          <w:rFonts w:ascii="Arial" w:hAnsi="Arial"/>
          <w:b/>
          <w:bCs/>
          <w:rtl/>
        </w:rPr>
        <w:t xml:space="preserve"> </w:t>
      </w:r>
      <w:r w:rsidR="0008181F">
        <w:rPr>
          <w:rFonts w:ascii="Arial" w:hAnsi="Arial" w:hint="cs"/>
          <w:b/>
          <w:bCs/>
          <w:rtl/>
        </w:rPr>
        <w:t>ת</w:t>
      </w:r>
      <w:r w:rsidR="00CA288F" w:rsidRPr="00FA028A">
        <w:rPr>
          <w:rFonts w:ascii="Arial" w:hAnsi="Arial"/>
          <w:b/>
          <w:bCs/>
          <w:rtl/>
        </w:rPr>
        <w:t xml:space="preserve">: נכון </w:t>
      </w:r>
      <w:r w:rsidR="00CA288F" w:rsidRPr="00FA028A">
        <w:rPr>
          <w:rFonts w:ascii="Arial" w:hAnsi="Arial" w:hint="cs"/>
          <w:b/>
          <w:bCs/>
          <w:rtl/>
        </w:rPr>
        <w:t>...</w:t>
      </w:r>
      <w:r w:rsidR="00CA288F" w:rsidRPr="00FA028A">
        <w:rPr>
          <w:rFonts w:ascii="Arial" w:hAnsi="Arial"/>
          <w:b/>
          <w:bCs/>
          <w:rtl/>
        </w:rPr>
        <w:t xml:space="preserve"> 2014, בוא נגיד אפריל </w:t>
      </w:r>
      <w:bookmarkStart w:id="329" w:name="_ETM_Q_519207"/>
      <w:bookmarkEnd w:id="329"/>
      <w:r w:rsidR="00CA288F" w:rsidRPr="00FA028A">
        <w:rPr>
          <w:rFonts w:ascii="Arial" w:hAnsi="Arial"/>
          <w:b/>
          <w:bCs/>
          <w:rtl/>
        </w:rPr>
        <w:t>- מאי ואילך. עו"ד מורן: ב2013 מה שקרה בלבד זה שהלקוח ב</w:t>
      </w:r>
      <w:r w:rsidR="0008181F">
        <w:rPr>
          <w:rFonts w:ascii="Arial" w:hAnsi="Arial" w:hint="cs"/>
          <w:b/>
          <w:bCs/>
          <w:rtl/>
        </w:rPr>
        <w:t>---</w:t>
      </w:r>
      <w:r w:rsidR="00CA288F" w:rsidRPr="00FA028A">
        <w:rPr>
          <w:rFonts w:ascii="Arial" w:hAnsi="Arial"/>
          <w:b/>
          <w:bCs/>
          <w:rtl/>
        </w:rPr>
        <w:t xml:space="preserve"> </w:t>
      </w:r>
      <w:bookmarkStart w:id="330" w:name="_ETM_Q_526824"/>
      <w:bookmarkEnd w:id="330"/>
      <w:r w:rsidR="00CA288F" w:rsidRPr="00FA028A">
        <w:rPr>
          <w:rFonts w:ascii="Arial" w:hAnsi="Arial"/>
          <w:b/>
          <w:bCs/>
          <w:rtl/>
        </w:rPr>
        <w:t xml:space="preserve">או איפה שזה יהיה, לא משנה, בסך הכל הסכים לנסות </w:t>
      </w:r>
      <w:bookmarkStart w:id="331" w:name="_ETM_Q_531291"/>
      <w:bookmarkEnd w:id="331"/>
      <w:r w:rsidR="00CA288F" w:rsidRPr="00FA028A">
        <w:rPr>
          <w:rFonts w:ascii="Arial" w:hAnsi="Arial"/>
          <w:b/>
          <w:bCs/>
          <w:rtl/>
        </w:rPr>
        <w:t>להשקיע כסף לצורך סיוע בפיתוח המוצר</w:t>
      </w:r>
      <w:r w:rsidR="00CA288F" w:rsidRPr="00FA028A">
        <w:rPr>
          <w:rFonts w:ascii="Arial" w:hAnsi="Arial" w:hint="cs"/>
          <w:b/>
          <w:bCs/>
          <w:rtl/>
        </w:rPr>
        <w:t>.</w:t>
      </w:r>
      <w:r w:rsidR="00CA288F" w:rsidRPr="00FA028A">
        <w:rPr>
          <w:rFonts w:ascii="Arial" w:hAnsi="Arial"/>
          <w:b/>
          <w:bCs/>
          <w:rtl/>
        </w:rPr>
        <w:t xml:space="preserve"> </w:t>
      </w:r>
      <w:r w:rsidR="00846CFB">
        <w:rPr>
          <w:rFonts w:ascii="Arial" w:hAnsi="Arial" w:hint="cs"/>
          <w:b/>
          <w:bCs/>
          <w:rtl/>
        </w:rPr>
        <w:t>ת</w:t>
      </w:r>
      <w:r w:rsidR="00CA288F" w:rsidRPr="00FA028A">
        <w:rPr>
          <w:rFonts w:ascii="Arial" w:hAnsi="Arial"/>
          <w:b/>
          <w:bCs/>
          <w:rtl/>
        </w:rPr>
        <w:t xml:space="preserve">: אמת. עו"ד מורן: והתאמתו אליו. </w:t>
      </w:r>
      <w:r w:rsidR="00846CFB">
        <w:rPr>
          <w:rFonts w:ascii="Arial" w:hAnsi="Arial" w:hint="cs"/>
          <w:b/>
          <w:bCs/>
          <w:rtl/>
        </w:rPr>
        <w:t>ת</w:t>
      </w:r>
      <w:r w:rsidR="00CA288F" w:rsidRPr="00FA028A">
        <w:rPr>
          <w:rFonts w:ascii="Arial" w:hAnsi="Arial"/>
          <w:b/>
          <w:bCs/>
          <w:rtl/>
        </w:rPr>
        <w:t>:</w:t>
      </w:r>
      <w:r w:rsidR="00CA288F" w:rsidRPr="00FA028A">
        <w:rPr>
          <w:rFonts w:ascii="Arial" w:hAnsi="Arial" w:hint="cs"/>
          <w:b/>
          <w:bCs/>
          <w:rtl/>
        </w:rPr>
        <w:t xml:space="preserve"> </w:t>
      </w:r>
      <w:r w:rsidR="00CA288F" w:rsidRPr="00FA028A">
        <w:rPr>
          <w:rFonts w:ascii="Arial" w:hAnsi="Arial"/>
          <w:b/>
          <w:bCs/>
          <w:rtl/>
        </w:rPr>
        <w:t xml:space="preserve">מדויק. עו"ד מורן: מדויק. ואם לא היה </w:t>
      </w:r>
      <w:bookmarkStart w:id="332" w:name="_ETM_Q_540139"/>
      <w:bookmarkEnd w:id="332"/>
      <w:r w:rsidR="00CA288F" w:rsidRPr="00FA028A">
        <w:rPr>
          <w:rFonts w:ascii="Arial" w:hAnsi="Arial"/>
          <w:b/>
          <w:bCs/>
          <w:rtl/>
        </w:rPr>
        <w:t xml:space="preserve">מתפתח מוצר, לא היה קורה כלום. אם זה לא </w:t>
      </w:r>
      <w:bookmarkStart w:id="333" w:name="_ETM_Q_541217"/>
      <w:bookmarkEnd w:id="333"/>
      <w:r w:rsidR="00CA288F" w:rsidRPr="00FA028A">
        <w:rPr>
          <w:rFonts w:ascii="Arial" w:hAnsi="Arial"/>
          <w:b/>
          <w:bCs/>
          <w:rtl/>
        </w:rPr>
        <w:t xml:space="preserve">היה מתאים, לא היה קורה כלום. </w:t>
      </w:r>
      <w:r w:rsidR="0008181F">
        <w:rPr>
          <w:rFonts w:ascii="Arial" w:hAnsi="Arial" w:hint="cs"/>
          <w:b/>
          <w:bCs/>
          <w:rtl/>
        </w:rPr>
        <w:t>ת</w:t>
      </w:r>
      <w:r w:rsidR="00CA288F" w:rsidRPr="00FA028A">
        <w:rPr>
          <w:rFonts w:ascii="Arial" w:hAnsi="Arial"/>
          <w:b/>
          <w:bCs/>
          <w:rtl/>
        </w:rPr>
        <w:t xml:space="preserve">:  היו עוצרים את הכל, כן. </w:t>
      </w:r>
      <w:bookmarkStart w:id="334" w:name="_ETM_Q_546206"/>
      <w:bookmarkEnd w:id="334"/>
      <w:r w:rsidR="00CA288F" w:rsidRPr="00FA028A">
        <w:rPr>
          <w:rFonts w:ascii="Arial" w:hAnsi="Arial"/>
          <w:b/>
          <w:bCs/>
          <w:rtl/>
        </w:rPr>
        <w:t xml:space="preserve">החוזה מת. עו"ד מורן: אוקיי. והמכירות התחילו להתבצע רק לאורך סוף 2014 - </w:t>
      </w:r>
      <w:bookmarkStart w:id="335" w:name="_ETM_Q_551990"/>
      <w:bookmarkEnd w:id="335"/>
      <w:r w:rsidR="00CA288F" w:rsidRPr="00FA028A">
        <w:rPr>
          <w:rFonts w:ascii="Arial" w:hAnsi="Arial"/>
          <w:b/>
          <w:bCs/>
          <w:rtl/>
        </w:rPr>
        <w:t xml:space="preserve">2015 אחרי שזה התחיל להתאים להם? </w:t>
      </w:r>
      <w:r w:rsidR="0008181F">
        <w:rPr>
          <w:rFonts w:ascii="Arial" w:hAnsi="Arial" w:hint="cs"/>
          <w:b/>
          <w:bCs/>
          <w:rtl/>
        </w:rPr>
        <w:t>ת</w:t>
      </w:r>
      <w:r w:rsidR="00CA288F" w:rsidRPr="00FA028A">
        <w:rPr>
          <w:rFonts w:ascii="Arial" w:hAnsi="Arial"/>
          <w:b/>
          <w:bCs/>
          <w:rtl/>
        </w:rPr>
        <w:t xml:space="preserve">: כן. התחלנו לראות האור בקצה המנהרה הרבה יותר מאוחר כשזה התפתח. זה היה </w:t>
      </w:r>
      <w:bookmarkStart w:id="336" w:name="_ETM_Q_560144"/>
      <w:bookmarkEnd w:id="336"/>
      <w:r w:rsidR="00CA288F" w:rsidRPr="00FA028A">
        <w:rPr>
          <w:rFonts w:ascii="Arial" w:hAnsi="Arial"/>
          <w:b/>
          <w:bCs/>
          <w:rtl/>
        </w:rPr>
        <w:t xml:space="preserve">מוצר בוסרי לחלוטין. אגב גם כדאי להסתכל על מה זה </w:t>
      </w:r>
      <w:bookmarkStart w:id="337" w:name="_ETM_Q_561310"/>
      <w:bookmarkEnd w:id="337"/>
      <w:r w:rsidR="007365AD">
        <w:rPr>
          <w:rFonts w:ascii="Arial" w:hAnsi="Arial"/>
          <w:b/>
          <w:bCs/>
        </w:rPr>
        <w:t>N</w:t>
      </w:r>
      <w:r w:rsidR="00CA288F" w:rsidRPr="00FA028A">
        <w:rPr>
          <w:rFonts w:ascii="Arial" w:hAnsi="Arial"/>
          <w:b/>
          <w:bCs/>
          <w:rtl/>
        </w:rPr>
        <w:t xml:space="preserve"> באותו זמן, זו הייתה קבוצה של שני חדרים של אנשים שעבדו שם. זה כל החברה שהייתה אז</w:t>
      </w:r>
      <w:r w:rsidR="00CA288F" w:rsidRPr="00FA028A">
        <w:rPr>
          <w:rFonts w:ascii="Arial" w:hAnsi="Arial"/>
          <w:rtl/>
        </w:rPr>
        <w:t>"</w:t>
      </w:r>
      <w:r w:rsidR="00DF2E4C">
        <w:rPr>
          <w:rFonts w:ascii="Arial" w:hAnsi="Arial" w:hint="cs"/>
          <w:rtl/>
        </w:rPr>
        <w:t xml:space="preserve"> (</w:t>
      </w:r>
      <w:r w:rsidR="00CA491C">
        <w:rPr>
          <w:rFonts w:ascii="Arial" w:hAnsi="Arial" w:hint="cs"/>
          <w:rtl/>
        </w:rPr>
        <w:t>עמ' 787, ש' 16- עמ' 788, ש' 2</w:t>
      </w:r>
      <w:r w:rsidR="00DF2E4C">
        <w:rPr>
          <w:rFonts w:ascii="Arial" w:hAnsi="Arial" w:hint="cs"/>
          <w:rtl/>
        </w:rPr>
        <w:t>)</w:t>
      </w:r>
      <w:r w:rsidR="00CA288F" w:rsidRPr="00FA028A">
        <w:rPr>
          <w:rFonts w:ascii="Arial" w:hAnsi="Arial"/>
          <w:rtl/>
        </w:rPr>
        <w:t xml:space="preserve">. </w:t>
      </w:r>
      <w:bookmarkStart w:id="338" w:name="_ETM_Q_567291"/>
      <w:bookmarkEnd w:id="338"/>
    </w:p>
    <w:p w:rsidR="00CA288F" w:rsidRPr="00627089" w:rsidRDefault="00CA288F" w:rsidP="00CA288F">
      <w:pPr>
        <w:pStyle w:val="af3"/>
        <w:spacing w:line="360" w:lineRule="auto"/>
        <w:ind w:left="680"/>
        <w:jc w:val="both"/>
        <w:rPr>
          <w:rFonts w:ascii="Arial" w:hAnsi="Arial"/>
          <w:sz w:val="16"/>
          <w:szCs w:val="16"/>
        </w:rPr>
      </w:pPr>
    </w:p>
    <w:p w:rsidR="00CA288F" w:rsidRPr="00663430" w:rsidRDefault="00137FDE" w:rsidP="0008181F">
      <w:pPr>
        <w:pStyle w:val="af3"/>
        <w:numPr>
          <w:ilvl w:val="0"/>
          <w:numId w:val="2"/>
        </w:numPr>
        <w:spacing w:line="360" w:lineRule="auto"/>
        <w:ind w:left="680" w:hanging="680"/>
        <w:jc w:val="both"/>
        <w:rPr>
          <w:rFonts w:ascii="Arial" w:hAnsi="Arial"/>
          <w:sz w:val="22"/>
          <w:szCs w:val="22"/>
          <w:rtl/>
        </w:rPr>
      </w:pPr>
      <w:r>
        <w:rPr>
          <w:rFonts w:ascii="Arial" w:hAnsi="Arial" w:hint="cs"/>
          <w:noProof w:val="0"/>
          <w:rtl/>
        </w:rPr>
        <w:t xml:space="preserve">יצוין, כי גם בנוגע </w:t>
      </w:r>
      <w:r w:rsidR="00800C7C">
        <w:rPr>
          <w:rFonts w:ascii="Arial" w:hAnsi="Arial" w:hint="cs"/>
          <w:noProof w:val="0"/>
          <w:rtl/>
        </w:rPr>
        <w:t>להסכם הפיצוי מיום 18.5.16</w:t>
      </w:r>
      <w:r>
        <w:rPr>
          <w:rFonts w:ascii="Arial" w:hAnsi="Arial" w:hint="cs"/>
          <w:noProof w:val="0"/>
          <w:rtl/>
        </w:rPr>
        <w:t xml:space="preserve"> העיד </w:t>
      </w:r>
      <w:r w:rsidR="0008181F">
        <w:rPr>
          <w:rFonts w:ascii="Arial" w:hAnsi="Arial" w:hint="cs"/>
          <w:noProof w:val="0"/>
          <w:rtl/>
        </w:rPr>
        <w:t>שותפו של הנתבע</w:t>
      </w:r>
      <w:r>
        <w:rPr>
          <w:rFonts w:ascii="Arial" w:hAnsi="Arial" w:hint="cs"/>
          <w:noProof w:val="0"/>
          <w:rtl/>
        </w:rPr>
        <w:t xml:space="preserve"> כי </w:t>
      </w:r>
      <w:r w:rsidR="00800C7C">
        <w:rPr>
          <w:rFonts w:ascii="Arial" w:hAnsi="Arial" w:hint="cs"/>
          <w:noProof w:val="0"/>
          <w:rtl/>
        </w:rPr>
        <w:t xml:space="preserve">הסכם זה </w:t>
      </w:r>
      <w:r>
        <w:rPr>
          <w:rFonts w:ascii="Arial" w:hAnsi="Arial" w:hint="cs"/>
          <w:noProof w:val="0"/>
          <w:rtl/>
        </w:rPr>
        <w:t xml:space="preserve">הינו תוצאה של היכולות והעבודה שנעשתה עד </w:t>
      </w:r>
      <w:r w:rsidR="00800C7C">
        <w:rPr>
          <w:rFonts w:ascii="Arial" w:hAnsi="Arial" w:hint="cs"/>
          <w:noProof w:val="0"/>
          <w:rtl/>
        </w:rPr>
        <w:t>כה</w:t>
      </w:r>
      <w:r w:rsidR="000A7433">
        <w:rPr>
          <w:rFonts w:ascii="Arial" w:hAnsi="Arial" w:hint="cs"/>
          <w:noProof w:val="0"/>
          <w:rtl/>
        </w:rPr>
        <w:t xml:space="preserve">. כך, </w:t>
      </w:r>
      <w:r w:rsidR="00800C7C">
        <w:rPr>
          <w:rFonts w:ascii="Arial" w:hAnsi="Arial" w:hint="cs"/>
          <w:noProof w:val="0"/>
          <w:rtl/>
        </w:rPr>
        <w:t>מתוך</w:t>
      </w:r>
      <w:r>
        <w:rPr>
          <w:rFonts w:ascii="Arial" w:hAnsi="Arial" w:hint="cs"/>
          <w:noProof w:val="0"/>
          <w:rtl/>
        </w:rPr>
        <w:t xml:space="preserve"> עדותו</w:t>
      </w:r>
      <w:r w:rsidR="00DF2E4C">
        <w:rPr>
          <w:rFonts w:ascii="Arial" w:hAnsi="Arial" w:hint="cs"/>
          <w:noProof w:val="0"/>
          <w:rtl/>
        </w:rPr>
        <w:t xml:space="preserve"> במענה לב"כ הנתבע</w:t>
      </w:r>
      <w:r w:rsidR="00CA288F">
        <w:rPr>
          <w:rFonts w:ascii="Arial" w:hAnsi="Arial" w:hint="cs"/>
          <w:noProof w:val="0"/>
          <w:rtl/>
        </w:rPr>
        <w:t>:</w:t>
      </w:r>
      <w:r w:rsidR="00CA288F" w:rsidRPr="00663430">
        <w:rPr>
          <w:rFonts w:ascii="Arial" w:hAnsi="Arial"/>
          <w:sz w:val="22"/>
          <w:szCs w:val="22"/>
          <w:rtl/>
        </w:rPr>
        <w:t xml:space="preserve"> </w:t>
      </w:r>
      <w:r w:rsidR="00CA288F" w:rsidRPr="00663430">
        <w:rPr>
          <w:rFonts w:ascii="Arial" w:hAnsi="Arial"/>
          <w:rtl/>
        </w:rPr>
        <w:t>"</w:t>
      </w:r>
      <w:r w:rsidR="0008181F">
        <w:rPr>
          <w:rFonts w:ascii="Arial" w:hAnsi="Arial" w:hint="cs"/>
          <w:b/>
          <w:bCs/>
          <w:rtl/>
        </w:rPr>
        <w:t>ת</w:t>
      </w:r>
      <w:r w:rsidR="00DF2E4C">
        <w:rPr>
          <w:rFonts w:ascii="Arial" w:hAnsi="Arial" w:hint="cs"/>
          <w:b/>
          <w:bCs/>
          <w:rtl/>
        </w:rPr>
        <w:t>: ...</w:t>
      </w:r>
      <w:r w:rsidR="00CA288F" w:rsidRPr="00663430">
        <w:rPr>
          <w:rFonts w:ascii="Arial" w:hAnsi="Arial"/>
          <w:b/>
          <w:bCs/>
          <w:rtl/>
        </w:rPr>
        <w:t xml:space="preserve"> עכשיו אני לא יודע להתייחס, אני </w:t>
      </w:r>
      <w:bookmarkStart w:id="339" w:name="_ETM_Q_819967"/>
      <w:bookmarkEnd w:id="339"/>
      <w:r w:rsidR="00CA288F" w:rsidRPr="00663430">
        <w:rPr>
          <w:rFonts w:ascii="Arial" w:hAnsi="Arial"/>
          <w:b/>
          <w:bCs/>
          <w:rtl/>
        </w:rPr>
        <w:t xml:space="preserve">חושב שהייתה עסקה שהם עשו אותה בצורה אחרת, בצורה ממודרת </w:t>
      </w:r>
      <w:bookmarkStart w:id="340" w:name="_ETM_Q_825043"/>
      <w:bookmarkEnd w:id="340"/>
      <w:r w:rsidR="00CA288F" w:rsidRPr="00663430">
        <w:rPr>
          <w:rFonts w:ascii="Arial" w:hAnsi="Arial"/>
          <w:b/>
          <w:bCs/>
          <w:rtl/>
        </w:rPr>
        <w:t xml:space="preserve">מאוד וכל העסקה בעצם נוצרה מהיכולות שאנחנו בנינו ועזרנו להם. </w:t>
      </w:r>
      <w:bookmarkStart w:id="341" w:name="_ETM_Q_831522"/>
      <w:bookmarkEnd w:id="341"/>
      <w:r w:rsidR="00CA288F" w:rsidRPr="00663430">
        <w:rPr>
          <w:rFonts w:ascii="Arial" w:hAnsi="Arial"/>
          <w:b/>
          <w:bCs/>
          <w:rtl/>
        </w:rPr>
        <w:t xml:space="preserve">אם זה לא היה קורה, אילולא השנים האלה שאנחנו השקענו, </w:t>
      </w:r>
      <w:bookmarkStart w:id="342" w:name="_ETM_Q_832852"/>
      <w:bookmarkEnd w:id="342"/>
      <w:r w:rsidR="00CA288F" w:rsidRPr="00663430">
        <w:rPr>
          <w:rFonts w:ascii="Arial" w:hAnsi="Arial"/>
          <w:b/>
          <w:bCs/>
          <w:rtl/>
        </w:rPr>
        <w:t xml:space="preserve">אגב גם היה, לא אמרתי, היה משברים עם הלקוח שהוא </w:t>
      </w:r>
      <w:bookmarkStart w:id="343" w:name="_ETM_Q_836880"/>
      <w:bookmarkEnd w:id="343"/>
      <w:r w:rsidR="00CA288F" w:rsidRPr="00663430">
        <w:rPr>
          <w:rFonts w:ascii="Arial" w:hAnsi="Arial"/>
          <w:b/>
          <w:bCs/>
          <w:rtl/>
        </w:rPr>
        <w:t xml:space="preserve">לא האמין בהם ורצה לנתק את הקשר באמצע ותיקנו את </w:t>
      </w:r>
      <w:bookmarkStart w:id="344" w:name="_ETM_Q_841084"/>
      <w:bookmarkEnd w:id="344"/>
      <w:r w:rsidR="00CA288F" w:rsidRPr="00663430">
        <w:rPr>
          <w:rFonts w:ascii="Arial" w:hAnsi="Arial"/>
          <w:b/>
          <w:bCs/>
          <w:rtl/>
        </w:rPr>
        <w:t xml:space="preserve">זה. כל זה 14 - 15, בשנים האלה. זה לא </w:t>
      </w:r>
      <w:bookmarkStart w:id="345" w:name="_ETM_Q_844749"/>
      <w:bookmarkEnd w:id="345"/>
      <w:r w:rsidR="00CA288F" w:rsidRPr="00663430">
        <w:rPr>
          <w:rFonts w:ascii="Arial" w:hAnsi="Arial"/>
          <w:b/>
          <w:bCs/>
          <w:rtl/>
        </w:rPr>
        <w:t xml:space="preserve">טיול, זה היה עם משברים, עליות, ירידות שאני מדבר עם בכירים ומשפיעים על אלה שמשפיעים על אלה וכל הדברים האלה. </w:t>
      </w:r>
      <w:bookmarkStart w:id="346" w:name="_ETM_Q_850477"/>
      <w:bookmarkStart w:id="347" w:name="_ETM_Q_860500"/>
      <w:bookmarkEnd w:id="346"/>
      <w:bookmarkEnd w:id="347"/>
      <w:r w:rsidR="00DF2E4C">
        <w:rPr>
          <w:rFonts w:ascii="Arial" w:hAnsi="Arial" w:hint="cs"/>
          <w:b/>
          <w:bCs/>
          <w:rtl/>
        </w:rPr>
        <w:t>...</w:t>
      </w:r>
      <w:r w:rsidR="00CA288F" w:rsidRPr="00663430">
        <w:rPr>
          <w:rFonts w:ascii="Arial" w:hAnsi="Arial"/>
          <w:b/>
          <w:bCs/>
          <w:rtl/>
        </w:rPr>
        <w:t xml:space="preserve"> מכיוון שהם הבינו שאת החלק שלנו הדומיננטי בקיום העסקה הזאת אז הם פיצו אותנו. עכשיו תגיד לי איך זה </w:t>
      </w:r>
      <w:bookmarkStart w:id="348" w:name="_ETM_Q_865886"/>
      <w:bookmarkEnd w:id="348"/>
      <w:r w:rsidR="00CA288F" w:rsidRPr="00663430">
        <w:rPr>
          <w:rFonts w:ascii="Arial" w:hAnsi="Arial"/>
          <w:b/>
          <w:bCs/>
          <w:rtl/>
        </w:rPr>
        <w:t xml:space="preserve">מתייחס ל2013, אני באמת לא יודע, אני לא יודע </w:t>
      </w:r>
      <w:bookmarkStart w:id="349" w:name="_ETM_Q_870511"/>
      <w:bookmarkEnd w:id="349"/>
      <w:r w:rsidR="00CA288F" w:rsidRPr="00663430">
        <w:rPr>
          <w:rFonts w:ascii="Arial" w:hAnsi="Arial"/>
          <w:b/>
          <w:bCs/>
          <w:rtl/>
        </w:rPr>
        <w:t xml:space="preserve">להסביר את זה. זה מתייחס בעצם בהבנה שלי למאמצים שלנו </w:t>
      </w:r>
      <w:bookmarkStart w:id="350" w:name="_ETM_Q_873026"/>
      <w:bookmarkEnd w:id="350"/>
      <w:r w:rsidR="00CA288F" w:rsidRPr="00663430">
        <w:rPr>
          <w:rFonts w:ascii="Arial" w:hAnsi="Arial"/>
          <w:b/>
          <w:bCs/>
          <w:rtl/>
        </w:rPr>
        <w:t>שכאילו אני חושב שהם, כאילו זו השורה שהם רצו להכניס</w:t>
      </w:r>
      <w:bookmarkStart w:id="351" w:name="_ETM_Q_876789"/>
      <w:bookmarkEnd w:id="351"/>
      <w:r w:rsidR="00CA288F" w:rsidRPr="00663430">
        <w:rPr>
          <w:rFonts w:ascii="Arial" w:hAnsi="Arial"/>
          <w:b/>
          <w:bCs/>
          <w:rtl/>
        </w:rPr>
        <w:t xml:space="preserve">, שהם מפצים אותנו על העסקה הזאת שאנחנו, שהם עשו </w:t>
      </w:r>
      <w:bookmarkStart w:id="352" w:name="_ETM_Q_881919"/>
      <w:bookmarkEnd w:id="352"/>
      <w:r w:rsidR="00CA288F" w:rsidRPr="00663430">
        <w:rPr>
          <w:rFonts w:ascii="Arial" w:hAnsi="Arial"/>
          <w:b/>
          <w:bCs/>
          <w:rtl/>
        </w:rPr>
        <w:t xml:space="preserve">אותה ובעצם אנחנו לא ניקח עמלה ובעצם בזה זה נגמר, </w:t>
      </w:r>
      <w:bookmarkStart w:id="353" w:name="_ETM_Q_887137"/>
      <w:bookmarkEnd w:id="353"/>
      <w:r w:rsidR="00CA288F" w:rsidRPr="00663430">
        <w:rPr>
          <w:rFonts w:ascii="Arial" w:hAnsi="Arial"/>
          <w:b/>
          <w:bCs/>
          <w:rtl/>
        </w:rPr>
        <w:t xml:space="preserve">בתשלום חד פעמי ואין טענות בזה. זה הסיפור שנגמר, </w:t>
      </w:r>
      <w:bookmarkStart w:id="354" w:name="_ETM_Q_889543"/>
      <w:bookmarkEnd w:id="354"/>
      <w:r w:rsidR="00CA288F" w:rsidRPr="00663430">
        <w:rPr>
          <w:rFonts w:ascii="Arial" w:hAnsi="Arial"/>
          <w:b/>
          <w:bCs/>
          <w:rtl/>
        </w:rPr>
        <w:t xml:space="preserve">ככה זה היה, ככה אני מבין את זה </w:t>
      </w:r>
      <w:r w:rsidR="00DF2E4C">
        <w:rPr>
          <w:rFonts w:ascii="Arial" w:hAnsi="Arial" w:hint="cs"/>
          <w:b/>
          <w:bCs/>
          <w:rtl/>
        </w:rPr>
        <w:t>...</w:t>
      </w:r>
      <w:r w:rsidR="00CA288F" w:rsidRPr="00663430">
        <w:rPr>
          <w:rFonts w:ascii="Arial" w:hAnsi="Arial"/>
          <w:b/>
          <w:bCs/>
          <w:rtl/>
        </w:rPr>
        <w:t xml:space="preserve"> אני חושב </w:t>
      </w:r>
      <w:bookmarkStart w:id="355" w:name="_ETM_Q_890891"/>
      <w:bookmarkEnd w:id="355"/>
      <w:r w:rsidR="00CA288F" w:rsidRPr="00663430">
        <w:rPr>
          <w:rFonts w:ascii="Arial" w:hAnsi="Arial"/>
          <w:b/>
          <w:bCs/>
          <w:rtl/>
        </w:rPr>
        <w:t>שאני מדייק בתיאור</w:t>
      </w:r>
      <w:r w:rsidR="00CA288F" w:rsidRPr="00CA491C">
        <w:rPr>
          <w:rFonts w:ascii="Arial" w:hAnsi="Arial"/>
          <w:rtl/>
        </w:rPr>
        <w:t>"</w:t>
      </w:r>
      <w:r w:rsidR="00DF2E4C" w:rsidRPr="00CA491C">
        <w:rPr>
          <w:rFonts w:ascii="Arial" w:hAnsi="Arial" w:hint="cs"/>
          <w:rtl/>
        </w:rPr>
        <w:t xml:space="preserve"> (</w:t>
      </w:r>
      <w:r w:rsidR="00CA491C" w:rsidRPr="00CA491C">
        <w:rPr>
          <w:rFonts w:ascii="Arial" w:hAnsi="Arial" w:hint="cs"/>
          <w:rtl/>
        </w:rPr>
        <w:t>עמ' 789, ש' 31- עמ' 790, ש' 13</w:t>
      </w:r>
      <w:r w:rsidR="00276FD4" w:rsidRPr="00CA491C">
        <w:rPr>
          <w:rFonts w:ascii="Arial" w:hAnsi="Arial" w:hint="cs"/>
          <w:rtl/>
        </w:rPr>
        <w:t>)</w:t>
      </w:r>
      <w:r w:rsidR="00CA288F" w:rsidRPr="00CA491C">
        <w:rPr>
          <w:rFonts w:ascii="Arial" w:hAnsi="Arial"/>
          <w:rtl/>
        </w:rPr>
        <w:t>.</w:t>
      </w:r>
    </w:p>
    <w:p w:rsidR="00CA288F" w:rsidRPr="00663430" w:rsidRDefault="00CA288F" w:rsidP="00CA288F">
      <w:pPr>
        <w:pStyle w:val="af3"/>
        <w:spacing w:line="360" w:lineRule="auto"/>
        <w:ind w:left="680"/>
        <w:jc w:val="both"/>
        <w:rPr>
          <w:rFonts w:ascii="Arial" w:hAnsi="Arial"/>
          <w:noProof w:val="0"/>
          <w:sz w:val="16"/>
          <w:szCs w:val="16"/>
        </w:rPr>
      </w:pPr>
    </w:p>
    <w:p w:rsidR="00CA288F" w:rsidRDefault="00CA288F" w:rsidP="00801B8E">
      <w:pPr>
        <w:pStyle w:val="af3"/>
        <w:numPr>
          <w:ilvl w:val="0"/>
          <w:numId w:val="2"/>
        </w:numPr>
        <w:spacing w:line="360" w:lineRule="auto"/>
        <w:ind w:left="680" w:hanging="680"/>
        <w:jc w:val="both"/>
        <w:rPr>
          <w:rFonts w:ascii="Arial" w:hAnsi="Arial"/>
          <w:sz w:val="16"/>
          <w:szCs w:val="16"/>
        </w:rPr>
      </w:pPr>
      <w:r w:rsidRPr="00806018">
        <w:rPr>
          <w:rtl/>
        </w:rPr>
        <w:t>אשר לאלמנ</w:t>
      </w:r>
      <w:r w:rsidRPr="00806018">
        <w:rPr>
          <w:rFonts w:hint="cs"/>
          <w:rtl/>
        </w:rPr>
        <w:t>ט</w:t>
      </w:r>
      <w:r w:rsidRPr="00806018">
        <w:rPr>
          <w:rtl/>
        </w:rPr>
        <w:t xml:space="preserve"> הסיכון </w:t>
      </w:r>
      <w:r w:rsidR="00CA491C">
        <w:rPr>
          <w:rFonts w:hint="cs"/>
          <w:rtl/>
        </w:rPr>
        <w:t xml:space="preserve">הכרוך בעבודה שבוצעה, טוענת התובעת כי </w:t>
      </w:r>
      <w:r w:rsidR="00800C7C">
        <w:rPr>
          <w:rFonts w:hint="cs"/>
          <w:rtl/>
        </w:rPr>
        <w:t xml:space="preserve">שומה היה על </w:t>
      </w:r>
      <w:r w:rsidR="005429CF">
        <w:rPr>
          <w:rFonts w:hint="cs"/>
          <w:rtl/>
        </w:rPr>
        <w:t xml:space="preserve">הנתבע לבסס טענותיו </w:t>
      </w:r>
      <w:r w:rsidR="00CA491C">
        <w:rPr>
          <w:rFonts w:hint="cs"/>
          <w:rtl/>
        </w:rPr>
        <w:t>בראיות ובעדויות מטע</w:t>
      </w:r>
      <w:r w:rsidR="00800C7C">
        <w:rPr>
          <w:rFonts w:hint="cs"/>
          <w:rtl/>
        </w:rPr>
        <w:t>מו</w:t>
      </w:r>
      <w:r w:rsidR="005429CF">
        <w:rPr>
          <w:rFonts w:hint="cs"/>
          <w:rtl/>
        </w:rPr>
        <w:t xml:space="preserve">, וזאת לא </w:t>
      </w:r>
      <w:r w:rsidR="000A7433">
        <w:rPr>
          <w:rFonts w:hint="cs"/>
          <w:rtl/>
        </w:rPr>
        <w:t>נ</w:t>
      </w:r>
      <w:r w:rsidR="005429CF">
        <w:rPr>
          <w:rFonts w:hint="cs"/>
          <w:rtl/>
        </w:rPr>
        <w:t>עשה</w:t>
      </w:r>
      <w:r w:rsidR="00CA491C">
        <w:rPr>
          <w:rFonts w:hint="cs"/>
          <w:rtl/>
        </w:rPr>
        <w:t xml:space="preserve">. </w:t>
      </w:r>
      <w:r w:rsidR="00800C7C">
        <w:rPr>
          <w:rFonts w:hint="cs"/>
          <w:rtl/>
        </w:rPr>
        <w:t>עם זאת</w:t>
      </w:r>
      <w:r w:rsidR="00CA491C">
        <w:rPr>
          <w:rFonts w:hint="cs"/>
          <w:rtl/>
        </w:rPr>
        <w:t xml:space="preserve">, לא ניתן להתעלם מעדות </w:t>
      </w:r>
      <w:r w:rsidR="0008181F">
        <w:rPr>
          <w:rFonts w:ascii="Arial" w:hAnsi="Arial" w:hint="cs"/>
          <w:b/>
          <w:bCs/>
          <w:rtl/>
        </w:rPr>
        <w:t xml:space="preserve">שותפו של </w:t>
      </w:r>
      <w:r w:rsidR="0008181F">
        <w:rPr>
          <w:rFonts w:ascii="Arial" w:hAnsi="Arial" w:hint="cs"/>
          <w:b/>
          <w:bCs/>
          <w:rtl/>
        </w:rPr>
        <w:lastRenderedPageBreak/>
        <w:t>הנתבע</w:t>
      </w:r>
      <w:r w:rsidR="00CA491C" w:rsidRPr="005429CF">
        <w:rPr>
          <w:rFonts w:ascii="Arial" w:hAnsi="Arial" w:hint="cs"/>
          <w:rtl/>
        </w:rPr>
        <w:t xml:space="preserve"> בהקש</w:t>
      </w:r>
      <w:r w:rsidR="005429CF" w:rsidRPr="005429CF">
        <w:rPr>
          <w:rFonts w:ascii="Arial" w:hAnsi="Arial" w:hint="cs"/>
          <w:rtl/>
        </w:rPr>
        <w:t>ר</w:t>
      </w:r>
      <w:r w:rsidR="00CA491C" w:rsidRPr="005429CF">
        <w:rPr>
          <w:rFonts w:ascii="Arial" w:hAnsi="Arial" w:hint="cs"/>
          <w:rtl/>
        </w:rPr>
        <w:t xml:space="preserve"> לכך במענה לב"כ הנתבע</w:t>
      </w:r>
      <w:r w:rsidRPr="005429CF">
        <w:rPr>
          <w:rFonts w:ascii="Arial" w:hAnsi="Arial"/>
          <w:rtl/>
        </w:rPr>
        <w:t>: "</w:t>
      </w:r>
      <w:r w:rsidRPr="005429CF">
        <w:rPr>
          <w:rFonts w:ascii="Arial" w:hAnsi="Arial"/>
          <w:b/>
          <w:bCs/>
          <w:rtl/>
        </w:rPr>
        <w:t xml:space="preserve">עו"ד מורן: ותאשר לי בבקשה </w:t>
      </w:r>
      <w:bookmarkStart w:id="356" w:name="_ETM_Q_354483"/>
      <w:bookmarkEnd w:id="356"/>
      <w:r w:rsidRPr="005429CF">
        <w:rPr>
          <w:rFonts w:ascii="Arial" w:hAnsi="Arial"/>
          <w:b/>
          <w:bCs/>
          <w:rtl/>
        </w:rPr>
        <w:t xml:space="preserve">ששנת 2014 ו2015 היו שנים מאוד מאוד קשות עבורך </w:t>
      </w:r>
      <w:bookmarkStart w:id="357" w:name="_ETM_Q_360615"/>
      <w:bookmarkEnd w:id="357"/>
      <w:r w:rsidRPr="005429CF">
        <w:rPr>
          <w:rFonts w:ascii="Arial" w:hAnsi="Arial"/>
          <w:b/>
          <w:bCs/>
          <w:rtl/>
        </w:rPr>
        <w:t xml:space="preserve">ועבור </w:t>
      </w:r>
      <w:r w:rsidR="0008181F">
        <w:rPr>
          <w:rFonts w:ascii="Arial" w:hAnsi="Arial" w:hint="cs"/>
          <w:b/>
          <w:bCs/>
          <w:rtl/>
        </w:rPr>
        <w:t>הנתבע,</w:t>
      </w:r>
      <w:r w:rsidRPr="005429CF">
        <w:rPr>
          <w:rFonts w:ascii="Arial" w:hAnsi="Arial"/>
          <w:b/>
          <w:bCs/>
          <w:rtl/>
        </w:rPr>
        <w:t xml:space="preserve"> נסיעות, טיסות, היעדרויות מהארץ, </w:t>
      </w:r>
      <w:r w:rsidR="00801B8E">
        <w:rPr>
          <w:rFonts w:ascii="Arial" w:hAnsi="Arial" w:hint="cs"/>
          <w:b/>
          <w:bCs/>
          <w:rtl/>
        </w:rPr>
        <w:t>---</w:t>
      </w:r>
      <w:r w:rsidRPr="005429CF">
        <w:rPr>
          <w:rFonts w:ascii="Arial" w:hAnsi="Arial"/>
          <w:b/>
          <w:bCs/>
          <w:rtl/>
        </w:rPr>
        <w:t xml:space="preserve">, טיסות </w:t>
      </w:r>
      <w:r w:rsidR="0008181F">
        <w:rPr>
          <w:rFonts w:ascii="Arial" w:hAnsi="Arial" w:hint="cs"/>
          <w:b/>
          <w:bCs/>
          <w:rtl/>
        </w:rPr>
        <w:t>---</w:t>
      </w:r>
      <w:r w:rsidR="00586AD9" w:rsidRPr="005429CF">
        <w:rPr>
          <w:rFonts w:ascii="Arial" w:hAnsi="Arial" w:hint="cs"/>
          <w:b/>
          <w:bCs/>
          <w:rtl/>
        </w:rPr>
        <w:t xml:space="preserve">. </w:t>
      </w:r>
      <w:r w:rsidR="0008181F">
        <w:rPr>
          <w:rFonts w:ascii="Arial" w:hAnsi="Arial" w:hint="cs"/>
          <w:b/>
          <w:bCs/>
          <w:rtl/>
        </w:rPr>
        <w:t>ת</w:t>
      </w:r>
      <w:r w:rsidRPr="005429CF">
        <w:rPr>
          <w:rFonts w:ascii="Arial" w:hAnsi="Arial"/>
          <w:b/>
          <w:bCs/>
          <w:rtl/>
        </w:rPr>
        <w:t>: כן. עו"ד מורן: הוצאות כלכליות, ראיתי שאתה מחזיר ל</w:t>
      </w:r>
      <w:r w:rsidR="00801B8E">
        <w:rPr>
          <w:rFonts w:ascii="Arial" w:hAnsi="Arial" w:hint="cs"/>
          <w:b/>
          <w:bCs/>
          <w:rtl/>
        </w:rPr>
        <w:t>נתבע</w:t>
      </w:r>
      <w:r w:rsidRPr="005429CF">
        <w:rPr>
          <w:rFonts w:ascii="Arial" w:hAnsi="Arial"/>
          <w:b/>
          <w:bCs/>
          <w:rtl/>
        </w:rPr>
        <w:t xml:space="preserve"> 405 אלף שקל, 450 </w:t>
      </w:r>
      <w:bookmarkStart w:id="358" w:name="_ETM_Q_373337"/>
      <w:bookmarkEnd w:id="358"/>
      <w:r w:rsidRPr="005429CF">
        <w:rPr>
          <w:rFonts w:ascii="Arial" w:hAnsi="Arial"/>
          <w:b/>
          <w:bCs/>
          <w:rtl/>
        </w:rPr>
        <w:t>אלף שקל</w:t>
      </w:r>
      <w:r w:rsidR="00586AD9" w:rsidRPr="005429CF">
        <w:rPr>
          <w:rFonts w:ascii="Arial" w:hAnsi="Arial" w:hint="cs"/>
          <w:b/>
          <w:bCs/>
          <w:rtl/>
        </w:rPr>
        <w:t>.</w:t>
      </w:r>
      <w:r w:rsidRPr="005429CF">
        <w:rPr>
          <w:rFonts w:ascii="Arial" w:hAnsi="Arial"/>
          <w:b/>
          <w:bCs/>
          <w:rtl/>
        </w:rPr>
        <w:t xml:space="preserve"> </w:t>
      </w:r>
      <w:r w:rsidR="0008181F">
        <w:rPr>
          <w:rFonts w:ascii="Arial" w:hAnsi="Arial" w:hint="cs"/>
          <w:b/>
          <w:bCs/>
          <w:rtl/>
        </w:rPr>
        <w:t>ת</w:t>
      </w:r>
      <w:r w:rsidRPr="005429CF">
        <w:rPr>
          <w:rFonts w:ascii="Arial" w:hAnsi="Arial"/>
          <w:b/>
          <w:bCs/>
          <w:rtl/>
        </w:rPr>
        <w:t>: נכון. עו"ד מורן: על טיסות פרטיות.</w:t>
      </w:r>
      <w:r w:rsidRPr="005429CF">
        <w:rPr>
          <w:rFonts w:ascii="Arial" w:hAnsi="Arial"/>
          <w:b/>
          <w:bCs/>
        </w:rPr>
        <w:t xml:space="preserve"> </w:t>
      </w:r>
      <w:r w:rsidR="0008181F">
        <w:rPr>
          <w:rFonts w:ascii="Arial" w:hAnsi="Arial" w:hint="cs"/>
          <w:b/>
          <w:bCs/>
          <w:rtl/>
        </w:rPr>
        <w:t>ת</w:t>
      </w:r>
      <w:r w:rsidRPr="005429CF">
        <w:rPr>
          <w:rFonts w:ascii="Arial" w:hAnsi="Arial"/>
          <w:b/>
          <w:bCs/>
          <w:rtl/>
        </w:rPr>
        <w:t>:</w:t>
      </w:r>
      <w:r w:rsidRPr="005429CF">
        <w:rPr>
          <w:rFonts w:ascii="Arial" w:hAnsi="Arial"/>
          <w:b/>
          <w:bCs/>
        </w:rPr>
        <w:t xml:space="preserve"> </w:t>
      </w:r>
      <w:r w:rsidRPr="005429CF">
        <w:rPr>
          <w:rFonts w:ascii="Arial" w:hAnsi="Arial"/>
          <w:b/>
          <w:bCs/>
          <w:rtl/>
        </w:rPr>
        <w:t xml:space="preserve">תשמע מטוס פרטי לקח לנו סדר גודל </w:t>
      </w:r>
      <w:bookmarkStart w:id="359" w:name="_ETM_Q_379617"/>
      <w:bookmarkEnd w:id="359"/>
      <w:r w:rsidRPr="005429CF">
        <w:rPr>
          <w:rFonts w:ascii="Arial" w:hAnsi="Arial"/>
          <w:b/>
          <w:bCs/>
          <w:rtl/>
        </w:rPr>
        <w:t xml:space="preserve">של אז, טסנו כמעט פעם בחודש, הרבה טסנו כדי </w:t>
      </w:r>
      <w:bookmarkStart w:id="360" w:name="_ETM_Q_380972"/>
      <w:bookmarkEnd w:id="360"/>
      <w:r w:rsidRPr="005429CF">
        <w:rPr>
          <w:rFonts w:ascii="Arial" w:hAnsi="Arial"/>
          <w:b/>
          <w:bCs/>
          <w:rtl/>
        </w:rPr>
        <w:t xml:space="preserve">לייצר את זה. מטוס פרטי עלה אז, מחיר הדלק היה </w:t>
      </w:r>
      <w:bookmarkStart w:id="361" w:name="_ETM_Q_385240"/>
      <w:bookmarkEnd w:id="361"/>
      <w:r w:rsidRPr="005429CF">
        <w:rPr>
          <w:rFonts w:ascii="Arial" w:hAnsi="Arial"/>
          <w:b/>
          <w:bCs/>
          <w:rtl/>
        </w:rPr>
        <w:t xml:space="preserve">יותר גבוה אגב, זה עלה כמעט 70 אלף דולר, עם </w:t>
      </w:r>
      <w:bookmarkStart w:id="362" w:name="_ETM_Q_387614"/>
      <w:bookmarkEnd w:id="362"/>
      <w:r w:rsidRPr="005429CF">
        <w:rPr>
          <w:rFonts w:ascii="Arial" w:hAnsi="Arial"/>
          <w:b/>
          <w:bCs/>
          <w:rtl/>
        </w:rPr>
        <w:t xml:space="preserve">כל מיני הוצאות נלוות, מלונות, כל הדברים האלה, זה עלה הון. ההשקעה הייתה גדולה, אני לא אומר שלא עם </w:t>
      </w:r>
      <w:bookmarkStart w:id="363" w:name="_ETM_Q_392426"/>
      <w:bookmarkEnd w:id="363"/>
      <w:r w:rsidRPr="005429CF">
        <w:rPr>
          <w:rFonts w:ascii="Arial" w:hAnsi="Arial"/>
          <w:b/>
          <w:bCs/>
          <w:rtl/>
        </w:rPr>
        <w:t xml:space="preserve">רווח בקצה, אבל הייתה השקעה גדולה. זה בקטע הפיננסי. אבל </w:t>
      </w:r>
      <w:bookmarkStart w:id="364" w:name="_ETM_Q_396061"/>
      <w:bookmarkEnd w:id="364"/>
      <w:r w:rsidRPr="005429CF">
        <w:rPr>
          <w:rFonts w:ascii="Arial" w:hAnsi="Arial"/>
          <w:b/>
          <w:bCs/>
          <w:rtl/>
        </w:rPr>
        <w:t xml:space="preserve">בקטע של הזמן, אנחנו היינו משועבדים לסיפור. אני אומר את </w:t>
      </w:r>
      <w:bookmarkStart w:id="365" w:name="_ETM_Q_401940"/>
      <w:bookmarkEnd w:id="365"/>
      <w:r w:rsidRPr="005429CF">
        <w:rPr>
          <w:rFonts w:ascii="Arial" w:hAnsi="Arial"/>
          <w:b/>
          <w:bCs/>
          <w:rtl/>
        </w:rPr>
        <w:t xml:space="preserve">זה משועבדים, אני רגיל לעבוד קשה בגלגולים שלי הקודמים, אבל </w:t>
      </w:r>
      <w:bookmarkStart w:id="366" w:name="_ETM_Q_404147"/>
      <w:bookmarkEnd w:id="366"/>
      <w:r w:rsidRPr="005429CF">
        <w:rPr>
          <w:rFonts w:ascii="Arial" w:hAnsi="Arial"/>
          <w:b/>
          <w:bCs/>
          <w:rtl/>
        </w:rPr>
        <w:t xml:space="preserve">זה לקום בבוקר וכל הזמן איתם בקשר. כדאי להגיד שהמערכת </w:t>
      </w:r>
      <w:bookmarkStart w:id="367" w:name="_ETM_Q_408518"/>
      <w:bookmarkEnd w:id="367"/>
      <w:r w:rsidRPr="005429CF">
        <w:rPr>
          <w:rFonts w:ascii="Arial" w:hAnsi="Arial"/>
          <w:b/>
          <w:bCs/>
          <w:rtl/>
        </w:rPr>
        <w:t>הזאת הייתה מאוד רגישה ל</w:t>
      </w:r>
      <w:r w:rsidR="0008181F">
        <w:rPr>
          <w:rFonts w:ascii="Arial" w:hAnsi="Arial" w:hint="cs"/>
          <w:b/>
          <w:bCs/>
          <w:rtl/>
        </w:rPr>
        <w:t>---</w:t>
      </w:r>
      <w:r w:rsidRPr="005429CF">
        <w:rPr>
          <w:rFonts w:ascii="Arial" w:hAnsi="Arial"/>
          <w:b/>
          <w:bCs/>
          <w:rtl/>
        </w:rPr>
        <w:t xml:space="preserve"> והם, אלה שמולנו היו לחוצים </w:t>
      </w:r>
      <w:bookmarkStart w:id="368" w:name="_ETM_Q_410833"/>
      <w:bookmarkEnd w:id="368"/>
      <w:r w:rsidRPr="005429CF">
        <w:rPr>
          <w:rFonts w:ascii="Arial" w:hAnsi="Arial"/>
          <w:b/>
          <w:bCs/>
          <w:rtl/>
        </w:rPr>
        <w:t>מ</w:t>
      </w:r>
      <w:r w:rsidR="00801B8E">
        <w:rPr>
          <w:rFonts w:ascii="Arial" w:hAnsi="Arial" w:hint="cs"/>
          <w:b/>
          <w:bCs/>
          <w:rtl/>
        </w:rPr>
        <w:t>---</w:t>
      </w:r>
      <w:r w:rsidRPr="005429CF">
        <w:rPr>
          <w:rFonts w:ascii="Arial" w:hAnsi="Arial"/>
          <w:b/>
          <w:bCs/>
          <w:rtl/>
        </w:rPr>
        <w:t xml:space="preserve"> וכל זה והלחץ עבר אלינו. כל הזמן היינו </w:t>
      </w:r>
      <w:bookmarkStart w:id="369" w:name="_ETM_Q_415760"/>
      <w:bookmarkEnd w:id="369"/>
      <w:r w:rsidRPr="005429CF">
        <w:rPr>
          <w:rFonts w:ascii="Arial" w:hAnsi="Arial"/>
          <w:b/>
          <w:bCs/>
        </w:rPr>
        <w:t>off/on</w:t>
      </w:r>
      <w:r w:rsidRPr="005429CF">
        <w:rPr>
          <w:rFonts w:ascii="Arial" w:hAnsi="Arial"/>
          <w:b/>
          <w:bCs/>
          <w:rtl/>
        </w:rPr>
        <w:t xml:space="preserve"> בעניין הזה. תשמע טיסות, תראה אני באופן אישי, אני </w:t>
      </w:r>
      <w:bookmarkStart w:id="370" w:name="_ETM_Q_421474"/>
      <w:bookmarkEnd w:id="370"/>
      <w:r w:rsidRPr="005429CF">
        <w:rPr>
          <w:rFonts w:ascii="Arial" w:hAnsi="Arial"/>
          <w:b/>
          <w:bCs/>
          <w:rtl/>
        </w:rPr>
        <w:t>מאוד נזהר לטוס</w:t>
      </w:r>
      <w:r w:rsidR="00801B8E">
        <w:rPr>
          <w:rFonts w:ascii="Arial" w:hAnsi="Arial" w:hint="cs"/>
          <w:b/>
          <w:bCs/>
          <w:rtl/>
        </w:rPr>
        <w:t xml:space="preserve"> --- </w:t>
      </w:r>
      <w:r w:rsidRPr="005429CF">
        <w:rPr>
          <w:rFonts w:ascii="Arial" w:hAnsi="Arial"/>
          <w:b/>
          <w:bCs/>
          <w:rtl/>
        </w:rPr>
        <w:t xml:space="preserve">ולקחנו סיכונים כאלה לא מעטים ועשינו את זה, </w:t>
      </w:r>
      <w:bookmarkStart w:id="371" w:name="_ETM_Q_435501"/>
      <w:bookmarkEnd w:id="371"/>
      <w:r w:rsidRPr="005429CF">
        <w:rPr>
          <w:rFonts w:ascii="Arial" w:hAnsi="Arial"/>
          <w:b/>
          <w:bCs/>
          <w:rtl/>
        </w:rPr>
        <w:t xml:space="preserve">זה מה שהיה. זה לקח המון זמן, זה ממש, בוא </w:t>
      </w:r>
      <w:bookmarkStart w:id="372" w:name="_ETM_Q_439262"/>
      <w:bookmarkEnd w:id="372"/>
      <w:r w:rsidRPr="005429CF">
        <w:rPr>
          <w:rFonts w:ascii="Arial" w:hAnsi="Arial"/>
          <w:b/>
          <w:bCs/>
          <w:rtl/>
        </w:rPr>
        <w:t xml:space="preserve">נגיד ככה העסקה הזאת הייתה עסקה קשה, זה רחוק </w:t>
      </w:r>
      <w:bookmarkStart w:id="373" w:name="_ETM_Q_439715"/>
      <w:bookmarkEnd w:id="373"/>
      <w:r w:rsidRPr="005429CF">
        <w:rPr>
          <w:rFonts w:ascii="Arial" w:hAnsi="Arial"/>
          <w:b/>
          <w:bCs/>
          <w:rtl/>
        </w:rPr>
        <w:t>מלהיות טיול במובנים, בתור קנה מידה</w:t>
      </w:r>
      <w:r w:rsidR="001C5FC7" w:rsidRPr="005429CF">
        <w:rPr>
          <w:rFonts w:ascii="Arial" w:hAnsi="Arial" w:hint="cs"/>
          <w:rtl/>
        </w:rPr>
        <w:t xml:space="preserve">. </w:t>
      </w:r>
      <w:r w:rsidR="001C5FC7" w:rsidRPr="005429CF">
        <w:rPr>
          <w:rFonts w:ascii="Arial" w:hAnsi="Arial" w:hint="cs"/>
          <w:b/>
          <w:bCs/>
          <w:rtl/>
        </w:rPr>
        <w:t>עו"ד מורן: ולפי מה שכותבת ה</w:t>
      </w:r>
      <w:r w:rsidR="005114F1" w:rsidRPr="005429CF">
        <w:rPr>
          <w:rFonts w:ascii="Arial" w:hAnsi="Arial" w:hint="cs"/>
          <w:b/>
          <w:bCs/>
          <w:rtl/>
        </w:rPr>
        <w:t xml:space="preserve">מומחה לבית המשפט, הוא כותב "בנוסף", אני מקריא לכך "במועד הקרע השני הליך הפיתוח היה בעיצומו. הלקוח בחו"ל טרם החל להשתמש באופן קבוע במוצר ובשירותים של </w:t>
      </w:r>
      <w:r w:rsidR="007365AD">
        <w:rPr>
          <w:rFonts w:ascii="Arial" w:hAnsi="Arial" w:hint="cs"/>
          <w:b/>
          <w:bCs/>
        </w:rPr>
        <w:t>N</w:t>
      </w:r>
      <w:r w:rsidR="005114F1" w:rsidRPr="005429CF">
        <w:rPr>
          <w:rFonts w:ascii="Arial" w:hAnsi="Arial" w:hint="cs"/>
          <w:b/>
          <w:bCs/>
          <w:rtl/>
        </w:rPr>
        <w:t xml:space="preserve"> והייתה מידה מסוימת של אי וודאות", אתה הסברת לנו שלא מידה, אלא הרבה אי ודאות. </w:t>
      </w:r>
      <w:r w:rsidR="0008181F">
        <w:rPr>
          <w:rFonts w:ascii="Arial" w:hAnsi="Arial" w:hint="cs"/>
          <w:b/>
          <w:bCs/>
          <w:rtl/>
        </w:rPr>
        <w:t>ת</w:t>
      </w:r>
      <w:r w:rsidR="005114F1" w:rsidRPr="005429CF">
        <w:rPr>
          <w:rFonts w:ascii="Arial" w:hAnsi="Arial" w:hint="cs"/>
          <w:b/>
          <w:bCs/>
          <w:rtl/>
        </w:rPr>
        <w:t>: כן</w:t>
      </w:r>
      <w:r w:rsidRPr="005429CF">
        <w:rPr>
          <w:rFonts w:ascii="Arial" w:hAnsi="Arial"/>
          <w:rtl/>
        </w:rPr>
        <w:t>"</w:t>
      </w:r>
      <w:r w:rsidR="001C5FC7" w:rsidRPr="005429CF">
        <w:rPr>
          <w:rFonts w:ascii="Arial" w:hAnsi="Arial" w:hint="cs"/>
          <w:rtl/>
        </w:rPr>
        <w:t xml:space="preserve"> (עמ' 786, ש' 22- עמ' 787, ש' 13)</w:t>
      </w:r>
      <w:r w:rsidRPr="005429CF">
        <w:rPr>
          <w:rFonts w:ascii="Arial" w:hAnsi="Arial"/>
          <w:rtl/>
        </w:rPr>
        <w:t xml:space="preserve">. </w:t>
      </w:r>
      <w:r w:rsidR="009C01DD" w:rsidRPr="005429CF">
        <w:rPr>
          <w:rFonts w:ascii="Arial" w:hAnsi="Arial" w:hint="cs"/>
          <w:rtl/>
        </w:rPr>
        <w:t>מ</w:t>
      </w:r>
      <w:r w:rsidR="00586AD9" w:rsidRPr="005429CF">
        <w:rPr>
          <w:rFonts w:ascii="Arial" w:hAnsi="Arial" w:hint="cs"/>
          <w:rtl/>
        </w:rPr>
        <w:t xml:space="preserve">ן הצד השני של המטבע, </w:t>
      </w:r>
      <w:r w:rsidR="00800C7C">
        <w:rPr>
          <w:rFonts w:ascii="Arial" w:hAnsi="Arial" w:hint="cs"/>
          <w:rtl/>
        </w:rPr>
        <w:t>לא ניתן להתעלם מכך ש</w:t>
      </w:r>
      <w:r w:rsidR="005429CF" w:rsidRPr="005429CF">
        <w:rPr>
          <w:rFonts w:ascii="Arial" w:hAnsi="Arial" w:hint="cs"/>
          <w:rtl/>
        </w:rPr>
        <w:t xml:space="preserve">כל </w:t>
      </w:r>
      <w:r w:rsidR="009C01DD" w:rsidRPr="005429CF">
        <w:rPr>
          <w:rFonts w:ascii="Arial" w:hAnsi="Arial" w:hint="cs"/>
          <w:rtl/>
        </w:rPr>
        <w:t xml:space="preserve">עסקיו של הנתבע </w:t>
      </w:r>
      <w:r w:rsidR="005429CF">
        <w:rPr>
          <w:rFonts w:ascii="Arial" w:hAnsi="Arial" w:hint="cs"/>
          <w:rtl/>
        </w:rPr>
        <w:t xml:space="preserve">במהלך </w:t>
      </w:r>
      <w:r w:rsidR="005429CF" w:rsidRPr="005429CF">
        <w:rPr>
          <w:rFonts w:ascii="Arial" w:hAnsi="Arial" w:hint="cs"/>
          <w:rtl/>
        </w:rPr>
        <w:t>תקופת ה</w:t>
      </w:r>
      <w:r w:rsidR="00955034">
        <w:rPr>
          <w:rFonts w:ascii="Arial" w:hAnsi="Arial" w:hint="cs"/>
          <w:rtl/>
        </w:rPr>
        <w:t>חיים המשותפים</w:t>
      </w:r>
      <w:r w:rsidR="005429CF" w:rsidRPr="005429CF">
        <w:rPr>
          <w:rFonts w:ascii="Arial" w:hAnsi="Arial" w:hint="cs"/>
          <w:rtl/>
        </w:rPr>
        <w:t xml:space="preserve"> </w:t>
      </w:r>
      <w:r w:rsidR="009C01DD" w:rsidRPr="005429CF">
        <w:rPr>
          <w:rFonts w:ascii="Arial" w:hAnsi="Arial" w:hint="cs"/>
          <w:rtl/>
        </w:rPr>
        <w:t xml:space="preserve">היו </w:t>
      </w:r>
      <w:r w:rsidR="000A7433">
        <w:rPr>
          <w:rFonts w:ascii="Arial" w:hAnsi="Arial" w:hint="cs"/>
          <w:rtl/>
        </w:rPr>
        <w:t xml:space="preserve">מרובי סיכון וכרוכים </w:t>
      </w:r>
      <w:r w:rsidR="005429CF">
        <w:rPr>
          <w:rFonts w:ascii="Arial" w:hAnsi="Arial" w:hint="cs"/>
          <w:rtl/>
        </w:rPr>
        <w:t>באי וודאות, כך שלא מדובר ב</w:t>
      </w:r>
      <w:r w:rsidR="00955034">
        <w:rPr>
          <w:rFonts w:ascii="Arial" w:hAnsi="Arial" w:hint="cs"/>
          <w:rtl/>
        </w:rPr>
        <w:t>פרמטרים</w:t>
      </w:r>
      <w:r w:rsidR="009D1A78">
        <w:rPr>
          <w:rFonts w:ascii="Arial" w:hAnsi="Arial" w:hint="cs"/>
          <w:rtl/>
        </w:rPr>
        <w:t xml:space="preserve"> חריגים במקרה דנן. </w:t>
      </w:r>
      <w:r w:rsidR="005114F1" w:rsidRPr="005429CF">
        <w:rPr>
          <w:rFonts w:ascii="Arial" w:hAnsi="Arial" w:hint="cs"/>
          <w:rtl/>
        </w:rPr>
        <w:t xml:space="preserve"> </w:t>
      </w:r>
    </w:p>
    <w:p w:rsidR="005429CF" w:rsidRPr="005429CF" w:rsidRDefault="005429CF" w:rsidP="005429CF">
      <w:pPr>
        <w:pStyle w:val="af3"/>
        <w:spacing w:line="360" w:lineRule="auto"/>
        <w:ind w:left="680"/>
        <w:jc w:val="both"/>
        <w:rPr>
          <w:rFonts w:ascii="Arial" w:hAnsi="Arial"/>
          <w:sz w:val="16"/>
          <w:szCs w:val="16"/>
        </w:rPr>
      </w:pPr>
    </w:p>
    <w:p w:rsidR="00602BAA" w:rsidRPr="0002313E" w:rsidRDefault="00586AD9" w:rsidP="000A7433">
      <w:pPr>
        <w:pStyle w:val="af3"/>
        <w:numPr>
          <w:ilvl w:val="0"/>
          <w:numId w:val="2"/>
        </w:numPr>
        <w:spacing w:line="360" w:lineRule="auto"/>
        <w:ind w:left="680" w:hanging="680"/>
        <w:jc w:val="both"/>
        <w:rPr>
          <w:rFonts w:ascii="Arial" w:hAnsi="Arial"/>
          <w:noProof w:val="0"/>
          <w:rtl/>
        </w:rPr>
      </w:pPr>
      <w:r w:rsidRPr="0002313E">
        <w:rPr>
          <w:rFonts w:ascii="Arial" w:hAnsi="Arial" w:hint="cs"/>
          <w:rtl/>
        </w:rPr>
        <w:t>כאמור</w:t>
      </w:r>
      <w:r w:rsidR="0002313E" w:rsidRPr="0002313E">
        <w:rPr>
          <w:rFonts w:ascii="Arial" w:hAnsi="Arial" w:hint="cs"/>
          <w:rtl/>
        </w:rPr>
        <w:t xml:space="preserve">, אחד הקריטריונים להפעלת שק"ד ביהמ"ש במסגרת סעיף 8 (2) לחוק יחסי ממון הוא מידת </w:t>
      </w:r>
      <w:r w:rsidR="0035692D" w:rsidRPr="0002313E">
        <w:rPr>
          <w:rFonts w:ascii="Arial" w:hAnsi="Arial" w:hint="cs"/>
          <w:rtl/>
        </w:rPr>
        <w:t xml:space="preserve">התרומה של מי </w:t>
      </w:r>
      <w:r w:rsidR="0002313E" w:rsidRPr="0002313E">
        <w:rPr>
          <w:rFonts w:ascii="Arial" w:hAnsi="Arial" w:hint="cs"/>
          <w:rtl/>
        </w:rPr>
        <w:t xml:space="preserve">מבני הזוג להפקת הנכסים המשותפים. על כן, בנסיבות שבהן מצאתי כי </w:t>
      </w:r>
      <w:r w:rsidR="001D7552" w:rsidRPr="0002313E">
        <w:rPr>
          <w:rFonts w:ascii="Arial" w:hAnsi="Arial" w:hint="cs"/>
          <w:noProof w:val="0"/>
          <w:rtl/>
        </w:rPr>
        <w:t xml:space="preserve">לצורך הפקת הפירות היתה </w:t>
      </w:r>
      <w:r w:rsidRPr="0002313E">
        <w:rPr>
          <w:rFonts w:ascii="Arial" w:hAnsi="Arial" w:hint="cs"/>
          <w:noProof w:val="0"/>
          <w:rtl/>
        </w:rPr>
        <w:t xml:space="preserve">עבודה מאומצת </w:t>
      </w:r>
      <w:r w:rsidR="001D7552" w:rsidRPr="0002313E">
        <w:rPr>
          <w:rFonts w:ascii="Arial" w:hAnsi="Arial" w:hint="cs"/>
          <w:noProof w:val="0"/>
          <w:rtl/>
        </w:rPr>
        <w:t>של הנתבע שהיה בה גם מרכיב של סיכון</w:t>
      </w:r>
      <w:r w:rsidR="009D1A78">
        <w:rPr>
          <w:rFonts w:ascii="Arial" w:hAnsi="Arial" w:hint="cs"/>
          <w:noProof w:val="0"/>
          <w:rtl/>
        </w:rPr>
        <w:t xml:space="preserve"> ואי וודאות</w:t>
      </w:r>
      <w:r w:rsidR="0002313E">
        <w:rPr>
          <w:rFonts w:ascii="Arial" w:hAnsi="Arial" w:hint="cs"/>
          <w:noProof w:val="0"/>
          <w:rtl/>
        </w:rPr>
        <w:t xml:space="preserve">, אך מאידך </w:t>
      </w:r>
      <w:r w:rsidRPr="0002313E">
        <w:rPr>
          <w:rFonts w:ascii="Arial" w:hAnsi="Arial" w:hint="cs"/>
          <w:noProof w:val="0"/>
          <w:rtl/>
        </w:rPr>
        <w:t>מדובר בהכנסות שהתקבלו בפרק זמן קצר יחסית במ</w:t>
      </w:r>
      <w:r w:rsidR="00CA288F" w:rsidRPr="0002313E">
        <w:rPr>
          <w:rFonts w:ascii="Arial" w:hAnsi="Arial"/>
          <w:noProof w:val="0"/>
          <w:rtl/>
        </w:rPr>
        <w:t>שך כ</w:t>
      </w:r>
      <w:r w:rsidRPr="0002313E">
        <w:rPr>
          <w:rFonts w:ascii="Arial" w:hAnsi="Arial" w:hint="cs"/>
          <w:noProof w:val="0"/>
          <w:rtl/>
        </w:rPr>
        <w:t>שנה וחצי</w:t>
      </w:r>
      <w:r w:rsidR="00CA288F" w:rsidRPr="0002313E">
        <w:rPr>
          <w:rFonts w:ascii="Arial" w:hAnsi="Arial"/>
          <w:noProof w:val="0"/>
          <w:rtl/>
        </w:rPr>
        <w:t xml:space="preserve"> לאחר מועד הקרע</w:t>
      </w:r>
      <w:r w:rsidR="00800C7C">
        <w:rPr>
          <w:rFonts w:ascii="Arial" w:hAnsi="Arial" w:hint="cs"/>
          <w:noProof w:val="0"/>
          <w:rtl/>
        </w:rPr>
        <w:t xml:space="preserve"> וכי ההסכם מיום 18.5.16 </w:t>
      </w:r>
      <w:r w:rsidR="000211A0">
        <w:rPr>
          <w:rFonts w:ascii="Arial" w:hAnsi="Arial" w:hint="cs"/>
          <w:noProof w:val="0"/>
          <w:rtl/>
        </w:rPr>
        <w:t>כרוך ונובע מתוך כתב המינוי מיום 1.7.13</w:t>
      </w:r>
      <w:r w:rsidR="00CA288F" w:rsidRPr="0002313E">
        <w:rPr>
          <w:rFonts w:ascii="Arial" w:hAnsi="Arial"/>
          <w:noProof w:val="0"/>
          <w:rtl/>
        </w:rPr>
        <w:t xml:space="preserve"> </w:t>
      </w:r>
      <w:r w:rsidRPr="0002313E">
        <w:rPr>
          <w:rFonts w:ascii="Arial" w:hAnsi="Arial" w:hint="cs"/>
          <w:noProof w:val="0"/>
          <w:rtl/>
        </w:rPr>
        <w:t xml:space="preserve">כאשר לאורך כל הזמן קיימת רציפות של העסקה </w:t>
      </w:r>
      <w:r w:rsidR="005114F1" w:rsidRPr="0002313E">
        <w:rPr>
          <w:rFonts w:ascii="Arial" w:hAnsi="Arial" w:hint="cs"/>
          <w:noProof w:val="0"/>
          <w:rtl/>
        </w:rPr>
        <w:t xml:space="preserve">משנת </w:t>
      </w:r>
      <w:r w:rsidR="006C3361" w:rsidRPr="0002313E">
        <w:rPr>
          <w:rFonts w:ascii="Arial" w:hAnsi="Arial" w:hint="cs"/>
          <w:noProof w:val="0"/>
          <w:rtl/>
        </w:rPr>
        <w:t xml:space="preserve">2013 </w:t>
      </w:r>
      <w:r w:rsidR="005114F1" w:rsidRPr="0002313E">
        <w:rPr>
          <w:rFonts w:ascii="Arial" w:hAnsi="Arial" w:hint="cs"/>
          <w:noProof w:val="0"/>
          <w:rtl/>
        </w:rPr>
        <w:t xml:space="preserve">בה הושקעו </w:t>
      </w:r>
      <w:r w:rsidR="006C3361" w:rsidRPr="0002313E">
        <w:rPr>
          <w:rFonts w:ascii="Arial" w:hAnsi="Arial" w:hint="cs"/>
          <w:noProof w:val="0"/>
          <w:rtl/>
        </w:rPr>
        <w:t>כספים משמעותיים בעסקה לרבות בפיתוח של המוצר</w:t>
      </w:r>
      <w:r w:rsidR="0002313E">
        <w:rPr>
          <w:rFonts w:ascii="Arial" w:hAnsi="Arial" w:hint="cs"/>
          <w:noProof w:val="0"/>
          <w:rtl/>
        </w:rPr>
        <w:t xml:space="preserve">, אזי </w:t>
      </w:r>
      <w:r w:rsidR="005114F1" w:rsidRPr="0002313E">
        <w:rPr>
          <w:rFonts w:ascii="Arial" w:hAnsi="Arial" w:hint="cs"/>
          <w:noProof w:val="0"/>
          <w:rtl/>
        </w:rPr>
        <w:t xml:space="preserve">מצאתי לקבוע את </w:t>
      </w:r>
      <w:r w:rsidR="000A7433">
        <w:rPr>
          <w:rFonts w:ascii="Arial" w:hAnsi="Arial" w:hint="cs"/>
          <w:noProof w:val="0"/>
          <w:rtl/>
        </w:rPr>
        <w:t>זכאותה</w:t>
      </w:r>
      <w:r w:rsidR="00602BAA" w:rsidRPr="0002313E">
        <w:rPr>
          <w:rFonts w:ascii="Arial" w:hAnsi="Arial"/>
          <w:noProof w:val="0"/>
          <w:rtl/>
        </w:rPr>
        <w:t xml:space="preserve"> של התובעת ב</w:t>
      </w:r>
      <w:r w:rsidR="005114F1" w:rsidRPr="0002313E">
        <w:rPr>
          <w:rFonts w:ascii="Arial" w:hAnsi="Arial" w:hint="cs"/>
          <w:noProof w:val="0"/>
          <w:rtl/>
        </w:rPr>
        <w:t>הכנסות מחברת</w:t>
      </w:r>
      <w:r w:rsidR="007365AD">
        <w:rPr>
          <w:rFonts w:ascii="Arial" w:hAnsi="Arial" w:hint="cs"/>
          <w:noProof w:val="0"/>
        </w:rPr>
        <w:t>N</w:t>
      </w:r>
      <w:r w:rsidR="005114F1" w:rsidRPr="0002313E">
        <w:rPr>
          <w:rFonts w:ascii="Arial" w:hAnsi="Arial" w:hint="cs"/>
          <w:noProof w:val="0"/>
        </w:rPr>
        <w:t xml:space="preserve"> </w:t>
      </w:r>
      <w:r w:rsidR="005114F1" w:rsidRPr="0002313E">
        <w:rPr>
          <w:rFonts w:ascii="Arial" w:hAnsi="Arial" w:hint="cs"/>
          <w:noProof w:val="0"/>
          <w:rtl/>
        </w:rPr>
        <w:t xml:space="preserve"> בשיעור של </w:t>
      </w:r>
      <w:r w:rsidR="00602BAA" w:rsidRPr="0002313E">
        <w:rPr>
          <w:rFonts w:ascii="Arial" w:hAnsi="Arial"/>
          <w:noProof w:val="0"/>
          <w:rtl/>
        </w:rPr>
        <w:t>35% מהיקף ההכנסות שהת</w:t>
      </w:r>
      <w:r w:rsidR="000211A0">
        <w:rPr>
          <w:rFonts w:ascii="Arial" w:hAnsi="Arial"/>
          <w:noProof w:val="0"/>
          <w:rtl/>
        </w:rPr>
        <w:t xml:space="preserve">קבלו במהלך השנים 2014-2015 </w:t>
      </w:r>
      <w:r w:rsidR="000211A0">
        <w:rPr>
          <w:rFonts w:ascii="Arial" w:hAnsi="Arial" w:hint="cs"/>
          <w:noProof w:val="0"/>
          <w:rtl/>
        </w:rPr>
        <w:t>לרבות הסכם הפיצוי מיום 18.5.16</w:t>
      </w:r>
      <w:r w:rsidR="00602BAA" w:rsidRPr="0002313E">
        <w:rPr>
          <w:rFonts w:ascii="Arial" w:hAnsi="Arial"/>
          <w:noProof w:val="0"/>
          <w:rtl/>
        </w:rPr>
        <w:t xml:space="preserve"> </w:t>
      </w:r>
      <w:r w:rsidR="000211A0">
        <w:rPr>
          <w:rFonts w:ascii="Arial" w:hAnsi="Arial" w:hint="cs"/>
          <w:noProof w:val="0"/>
          <w:rtl/>
        </w:rPr>
        <w:t>כ</w:t>
      </w:r>
      <w:r w:rsidR="005114F1" w:rsidRPr="0002313E">
        <w:rPr>
          <w:rFonts w:ascii="Arial" w:hAnsi="Arial" w:hint="cs"/>
          <w:noProof w:val="0"/>
          <w:rtl/>
        </w:rPr>
        <w:t xml:space="preserve">אשר </w:t>
      </w:r>
      <w:r w:rsidR="00306BC7" w:rsidRPr="0002313E">
        <w:rPr>
          <w:rFonts w:ascii="Arial" w:hAnsi="Arial" w:hint="cs"/>
          <w:noProof w:val="0"/>
          <w:rtl/>
        </w:rPr>
        <w:t>גם לגביו יש לקחת בחשבון את העבודה המאומצת כמפורט לעיל</w:t>
      </w:r>
      <w:r w:rsidR="00602BAA" w:rsidRPr="0002313E">
        <w:rPr>
          <w:rFonts w:ascii="Arial" w:hAnsi="Arial"/>
          <w:noProof w:val="0"/>
          <w:rtl/>
        </w:rPr>
        <w:t xml:space="preserve">. </w:t>
      </w:r>
    </w:p>
    <w:p w:rsidR="00602BAA" w:rsidRPr="00663430" w:rsidRDefault="00602BAA" w:rsidP="00602BAA">
      <w:pPr>
        <w:pStyle w:val="af3"/>
        <w:rPr>
          <w:rFonts w:ascii="Arial" w:hAnsi="Arial"/>
          <w:noProof w:val="0"/>
        </w:rPr>
      </w:pPr>
    </w:p>
    <w:p w:rsidR="00602BAA" w:rsidRPr="00663430" w:rsidRDefault="00602BAA" w:rsidP="00AF3495">
      <w:pPr>
        <w:spacing w:line="360" w:lineRule="auto"/>
        <w:jc w:val="both"/>
        <w:rPr>
          <w:rFonts w:ascii="Arial" w:hAnsi="Arial"/>
          <w:noProof w:val="0"/>
          <w:rtl/>
        </w:rPr>
      </w:pPr>
      <w:r w:rsidRPr="00663430">
        <w:rPr>
          <w:rFonts w:ascii="Arial" w:hAnsi="Arial"/>
          <w:b/>
          <w:bCs/>
          <w:noProof w:val="0"/>
          <w:u w:val="single"/>
          <w:rtl/>
        </w:rPr>
        <w:t>שווי ו</w:t>
      </w:r>
      <w:r w:rsidR="00AF3495">
        <w:rPr>
          <w:rFonts w:ascii="Arial" w:hAnsi="Arial" w:hint="cs"/>
          <w:b/>
          <w:bCs/>
          <w:noProof w:val="0"/>
          <w:u w:val="single"/>
          <w:rtl/>
        </w:rPr>
        <w:t>היקף</w:t>
      </w:r>
      <w:r w:rsidRPr="00663430">
        <w:rPr>
          <w:rFonts w:ascii="Arial" w:hAnsi="Arial"/>
          <w:b/>
          <w:bCs/>
          <w:noProof w:val="0"/>
          <w:u w:val="single"/>
          <w:rtl/>
        </w:rPr>
        <w:t xml:space="preserve"> ההכנסות לחלוקה</w:t>
      </w:r>
      <w:r w:rsidRPr="00663430">
        <w:rPr>
          <w:rFonts w:ascii="Arial" w:hAnsi="Arial"/>
          <w:noProof w:val="0"/>
          <w:rtl/>
        </w:rPr>
        <w:t xml:space="preserve">: </w:t>
      </w:r>
    </w:p>
    <w:p w:rsidR="00602BAA" w:rsidRPr="00663430" w:rsidRDefault="00602BAA" w:rsidP="00602BAA">
      <w:pPr>
        <w:pStyle w:val="af3"/>
        <w:rPr>
          <w:rFonts w:ascii="Arial" w:hAnsi="Arial"/>
          <w:noProof w:val="0"/>
        </w:rPr>
      </w:pPr>
    </w:p>
    <w:p w:rsidR="00AC7F6A" w:rsidRDefault="0085207E" w:rsidP="0008181F">
      <w:pPr>
        <w:pStyle w:val="af3"/>
        <w:numPr>
          <w:ilvl w:val="0"/>
          <w:numId w:val="2"/>
        </w:numPr>
        <w:spacing w:line="360" w:lineRule="auto"/>
        <w:ind w:left="680" w:hanging="680"/>
        <w:jc w:val="both"/>
        <w:rPr>
          <w:rFonts w:ascii="Arial" w:hAnsi="Arial"/>
          <w:noProof w:val="0"/>
        </w:rPr>
      </w:pPr>
      <w:r>
        <w:rPr>
          <w:rFonts w:ascii="Arial" w:hAnsi="Arial" w:hint="cs"/>
          <w:noProof w:val="0"/>
          <w:rtl/>
        </w:rPr>
        <w:t>כאמור</w:t>
      </w:r>
      <w:r w:rsidR="00602BAA" w:rsidRPr="00663430">
        <w:rPr>
          <w:rFonts w:ascii="Arial" w:hAnsi="Arial"/>
          <w:noProof w:val="0"/>
          <w:rtl/>
        </w:rPr>
        <w:t xml:space="preserve">, </w:t>
      </w:r>
      <w:r w:rsidR="008067BF">
        <w:rPr>
          <w:rFonts w:ascii="Arial" w:hAnsi="Arial" w:hint="cs"/>
          <w:noProof w:val="0"/>
          <w:rtl/>
        </w:rPr>
        <w:t xml:space="preserve">הוכח </w:t>
      </w:r>
      <w:r w:rsidR="00602BAA" w:rsidRPr="00663430">
        <w:rPr>
          <w:rFonts w:ascii="Arial" w:hAnsi="Arial"/>
          <w:noProof w:val="0"/>
          <w:rtl/>
        </w:rPr>
        <w:t>כי הנתבע ו</w:t>
      </w:r>
      <w:r w:rsidR="0008181F">
        <w:rPr>
          <w:rFonts w:ascii="Arial" w:hAnsi="Arial" w:hint="cs"/>
          <w:noProof w:val="0"/>
          <w:rtl/>
        </w:rPr>
        <w:t>שותפו</w:t>
      </w:r>
      <w:r w:rsidR="00602BAA" w:rsidRPr="00663430">
        <w:rPr>
          <w:rFonts w:ascii="Arial" w:hAnsi="Arial"/>
          <w:noProof w:val="0"/>
          <w:rtl/>
        </w:rPr>
        <w:t xml:space="preserve"> עמדו בקריטריונים שנקבעו בכתב המינוי וקיבלו עמלות בשיעור השווה לסך של 20% ממחיר של 40 מיליון $, בחלוקה שווה ביניהם</w:t>
      </w:r>
      <w:r>
        <w:rPr>
          <w:rFonts w:ascii="Arial" w:hAnsi="Arial" w:hint="cs"/>
          <w:noProof w:val="0"/>
          <w:rtl/>
        </w:rPr>
        <w:t xml:space="preserve">, קרי </w:t>
      </w:r>
      <w:r w:rsidR="00602BAA" w:rsidRPr="00663430">
        <w:rPr>
          <w:rFonts w:ascii="Arial" w:hAnsi="Arial"/>
          <w:noProof w:val="0"/>
          <w:rtl/>
        </w:rPr>
        <w:t>הנ</w:t>
      </w:r>
      <w:r>
        <w:rPr>
          <w:rFonts w:ascii="Arial" w:hAnsi="Arial"/>
          <w:noProof w:val="0"/>
          <w:rtl/>
        </w:rPr>
        <w:t xml:space="preserve">תבע קיבל לידיו סך של </w:t>
      </w:r>
      <w:r>
        <w:rPr>
          <w:rFonts w:ascii="Arial" w:hAnsi="Arial"/>
          <w:noProof w:val="0"/>
          <w:rtl/>
        </w:rPr>
        <w:lastRenderedPageBreak/>
        <w:t>4 מיליון $</w:t>
      </w:r>
      <w:r w:rsidR="00E02953">
        <w:rPr>
          <w:rFonts w:ascii="Arial" w:hAnsi="Arial" w:hint="cs"/>
          <w:noProof w:val="0"/>
          <w:rtl/>
        </w:rPr>
        <w:t xml:space="preserve">. </w:t>
      </w:r>
      <w:r>
        <w:rPr>
          <w:rFonts w:ascii="Arial" w:hAnsi="Arial" w:hint="cs"/>
          <w:noProof w:val="0"/>
          <w:rtl/>
        </w:rPr>
        <w:t xml:space="preserve">בנוסף, קיבל הנתבע מחצית מסכום הפיצוי בסך 5 מיליון $, קרי הנתבע קיבל הכנסות מחברת </w:t>
      </w:r>
      <w:r w:rsidR="007365AD">
        <w:rPr>
          <w:rFonts w:ascii="Arial" w:hAnsi="Arial" w:hint="cs"/>
          <w:noProof w:val="0"/>
        </w:rPr>
        <w:t>N</w:t>
      </w:r>
      <w:r>
        <w:rPr>
          <w:rFonts w:ascii="Arial" w:hAnsi="Arial" w:hint="cs"/>
          <w:noProof w:val="0"/>
          <w:rtl/>
        </w:rPr>
        <w:t xml:space="preserve"> בסך </w:t>
      </w:r>
      <w:r w:rsidR="00E02953">
        <w:rPr>
          <w:rFonts w:ascii="Arial" w:hAnsi="Arial" w:hint="cs"/>
          <w:noProof w:val="0"/>
          <w:rtl/>
        </w:rPr>
        <w:t xml:space="preserve">כולל </w:t>
      </w:r>
      <w:r>
        <w:rPr>
          <w:rFonts w:ascii="Arial" w:hAnsi="Arial" w:hint="cs"/>
          <w:noProof w:val="0"/>
          <w:rtl/>
        </w:rPr>
        <w:t>של 6.5 מיליון $</w:t>
      </w:r>
      <w:r w:rsidR="00602BAA" w:rsidRPr="00663430">
        <w:rPr>
          <w:rFonts w:ascii="Arial" w:hAnsi="Arial"/>
          <w:noProof w:val="0"/>
          <w:rtl/>
        </w:rPr>
        <w:t xml:space="preserve">. </w:t>
      </w:r>
    </w:p>
    <w:p w:rsidR="00AC7F6A" w:rsidRPr="00AC7F6A" w:rsidRDefault="00AC7F6A" w:rsidP="00AC7F6A">
      <w:pPr>
        <w:pStyle w:val="af3"/>
        <w:spacing w:line="360" w:lineRule="auto"/>
        <w:ind w:left="680"/>
        <w:jc w:val="both"/>
        <w:rPr>
          <w:rFonts w:ascii="Arial" w:hAnsi="Arial"/>
          <w:noProof w:val="0"/>
          <w:sz w:val="16"/>
          <w:szCs w:val="16"/>
        </w:rPr>
      </w:pPr>
    </w:p>
    <w:p w:rsidR="00602BAA" w:rsidRPr="00663430" w:rsidRDefault="0085207E" w:rsidP="0008181F">
      <w:pPr>
        <w:pStyle w:val="af3"/>
        <w:numPr>
          <w:ilvl w:val="0"/>
          <w:numId w:val="2"/>
        </w:numPr>
        <w:spacing w:line="360" w:lineRule="auto"/>
        <w:ind w:left="680" w:hanging="680"/>
        <w:jc w:val="both"/>
        <w:rPr>
          <w:rFonts w:ascii="Arial" w:hAnsi="Arial"/>
          <w:noProof w:val="0"/>
          <w:rtl/>
        </w:rPr>
      </w:pPr>
      <w:r>
        <w:rPr>
          <w:rFonts w:ascii="Arial" w:hAnsi="Arial" w:hint="cs"/>
          <w:noProof w:val="0"/>
          <w:rtl/>
        </w:rPr>
        <w:t xml:space="preserve">אמנם, </w:t>
      </w:r>
      <w:r w:rsidR="00AC7F6A" w:rsidRPr="00D57BA3">
        <w:rPr>
          <w:rFonts w:ascii="Arial" w:hAnsi="Arial" w:hint="cs"/>
          <w:noProof w:val="0"/>
          <w:rtl/>
        </w:rPr>
        <w:t>המומחה פירט את "</w:t>
      </w:r>
      <w:r w:rsidR="00AC7F6A" w:rsidRPr="0085207E">
        <w:rPr>
          <w:rFonts w:ascii="Arial" w:hAnsi="Arial" w:hint="cs"/>
          <w:b/>
          <w:bCs/>
          <w:noProof w:val="0"/>
          <w:rtl/>
        </w:rPr>
        <w:t>ריכוז ההכנסות של הבעל שהובאו לידיעתנו</w:t>
      </w:r>
      <w:r w:rsidR="00AC7F6A" w:rsidRPr="00D57BA3">
        <w:rPr>
          <w:rFonts w:ascii="Arial" w:hAnsi="Arial" w:hint="cs"/>
          <w:noProof w:val="0"/>
          <w:rtl/>
        </w:rPr>
        <w:t xml:space="preserve">" בעמ' 44 לחוו"ד. עם זאת, כאמור, </w:t>
      </w:r>
      <w:r w:rsidR="00AC7F6A" w:rsidRPr="00D57BA3">
        <w:rPr>
          <w:rFonts w:ascii="Arial" w:hAnsi="Arial"/>
          <w:noProof w:val="0"/>
          <w:rtl/>
        </w:rPr>
        <w:t>הנתבע נמנע מלצרף את חשבונות הבנק של חברת ט</w:t>
      </w:r>
      <w:r w:rsidR="0008181F">
        <w:rPr>
          <w:rFonts w:ascii="Arial" w:hAnsi="Arial" w:hint="cs"/>
          <w:noProof w:val="0"/>
          <w:rtl/>
        </w:rPr>
        <w:t>'</w:t>
      </w:r>
      <w:r w:rsidR="00AC7F6A" w:rsidRPr="00D57BA3">
        <w:rPr>
          <w:rFonts w:ascii="Arial" w:hAnsi="Arial"/>
          <w:noProof w:val="0"/>
          <w:rtl/>
        </w:rPr>
        <w:t xml:space="preserve"> וא</w:t>
      </w:r>
      <w:r w:rsidR="0008181F">
        <w:rPr>
          <w:rFonts w:ascii="Arial" w:hAnsi="Arial" w:hint="cs"/>
          <w:noProof w:val="0"/>
          <w:rtl/>
        </w:rPr>
        <w:t>'</w:t>
      </w:r>
      <w:r w:rsidR="00AC7F6A" w:rsidRPr="00D57BA3">
        <w:rPr>
          <w:rFonts w:ascii="Arial" w:hAnsi="Arial"/>
          <w:noProof w:val="0"/>
          <w:rtl/>
        </w:rPr>
        <w:t xml:space="preserve"> בניגוד לצו שיפוטי.</w:t>
      </w:r>
      <w:r w:rsidR="00AC7F6A" w:rsidRPr="00D57BA3">
        <w:rPr>
          <w:rFonts w:ascii="Arial" w:hAnsi="Arial" w:hint="cs"/>
          <w:noProof w:val="0"/>
          <w:rtl/>
        </w:rPr>
        <w:t xml:space="preserve"> על כן, נאלץ המומחה לסכם את הנתונים במשרד רו"ח של הבעל, כך ש</w:t>
      </w:r>
      <w:r w:rsidR="009D1A78">
        <w:rPr>
          <w:rFonts w:ascii="Arial" w:hAnsi="Arial" w:hint="cs"/>
          <w:noProof w:val="0"/>
          <w:rtl/>
        </w:rPr>
        <w:t>לא היתה ש</w:t>
      </w:r>
      <w:r w:rsidR="00AC7F6A" w:rsidRPr="00D57BA3">
        <w:rPr>
          <w:rFonts w:ascii="Arial" w:hAnsi="Arial" w:hint="cs"/>
          <w:noProof w:val="0"/>
          <w:rtl/>
        </w:rPr>
        <w:t>קיפות מלאה בנתונים. בנוסף, קיימת מחלוקת בין הצדדים האם הנתבע ק</w:t>
      </w:r>
      <w:r>
        <w:rPr>
          <w:rFonts w:ascii="Arial" w:hAnsi="Arial" w:hint="cs"/>
          <w:noProof w:val="0"/>
          <w:rtl/>
        </w:rPr>
        <w:t xml:space="preserve">יבל </w:t>
      </w:r>
      <w:r w:rsidR="00AC7F6A" w:rsidRPr="00D57BA3">
        <w:rPr>
          <w:rFonts w:ascii="Arial" w:hAnsi="Arial" w:hint="cs"/>
          <w:noProof w:val="0"/>
          <w:rtl/>
        </w:rPr>
        <w:t xml:space="preserve">בנוסף סך של </w:t>
      </w:r>
      <w:r w:rsidR="00602BAA" w:rsidRPr="00D57BA3">
        <w:rPr>
          <w:rFonts w:ascii="Arial" w:hAnsi="Arial"/>
          <w:noProof w:val="0"/>
          <w:rtl/>
        </w:rPr>
        <w:t xml:space="preserve"> 2,265,590 ₪</w:t>
      </w:r>
      <w:r w:rsidR="00AC7F6A" w:rsidRPr="00D57BA3">
        <w:rPr>
          <w:rFonts w:ascii="Arial" w:hAnsi="Arial" w:hint="cs"/>
          <w:noProof w:val="0"/>
          <w:rtl/>
        </w:rPr>
        <w:t xml:space="preserve"> מחברת </w:t>
      </w:r>
      <w:r w:rsidR="00AC7F6A" w:rsidRPr="00D57BA3">
        <w:rPr>
          <w:rFonts w:ascii="Arial" w:hAnsi="Arial"/>
          <w:noProof w:val="0"/>
        </w:rPr>
        <w:t>P</w:t>
      </w:r>
      <w:r w:rsidR="00AC7F6A" w:rsidRPr="00D57BA3">
        <w:rPr>
          <w:rFonts w:ascii="Arial" w:hAnsi="Arial"/>
          <w:noProof w:val="0"/>
          <w:rtl/>
        </w:rPr>
        <w:t xml:space="preserve"> הקשורה לחברת </w:t>
      </w:r>
      <w:r w:rsidR="007365AD">
        <w:rPr>
          <w:rFonts w:ascii="Arial" w:hAnsi="Arial"/>
          <w:noProof w:val="0"/>
        </w:rPr>
        <w:t>N</w:t>
      </w:r>
      <w:r w:rsidR="00602BAA" w:rsidRPr="00D57BA3">
        <w:rPr>
          <w:rFonts w:ascii="Arial" w:hAnsi="Arial"/>
          <w:noProof w:val="0"/>
          <w:rtl/>
        </w:rPr>
        <w:t xml:space="preserve">. </w:t>
      </w:r>
      <w:r w:rsidR="00AC7F6A" w:rsidRPr="00D57BA3">
        <w:rPr>
          <w:rFonts w:ascii="Arial" w:hAnsi="Arial" w:hint="cs"/>
          <w:noProof w:val="0"/>
          <w:rtl/>
        </w:rPr>
        <w:t xml:space="preserve">הנתבע טען כי מדובר באותו תקבול </w:t>
      </w:r>
      <w:r w:rsidR="00602BAA" w:rsidRPr="00D57BA3">
        <w:rPr>
          <w:rFonts w:ascii="Arial" w:hAnsi="Arial"/>
          <w:noProof w:val="0"/>
          <w:rtl/>
        </w:rPr>
        <w:t xml:space="preserve">בשקלים </w:t>
      </w:r>
      <w:r w:rsidR="00AC7F6A" w:rsidRPr="00D57BA3">
        <w:rPr>
          <w:rFonts w:ascii="Arial" w:hAnsi="Arial" w:hint="cs"/>
          <w:noProof w:val="0"/>
          <w:rtl/>
        </w:rPr>
        <w:t>ש</w:t>
      </w:r>
      <w:r w:rsidR="00602BAA" w:rsidRPr="00D57BA3">
        <w:rPr>
          <w:rFonts w:ascii="Arial" w:hAnsi="Arial"/>
          <w:noProof w:val="0"/>
          <w:rtl/>
        </w:rPr>
        <w:t>הועבר לחשבון חברת ט</w:t>
      </w:r>
      <w:r w:rsidR="0008181F">
        <w:rPr>
          <w:rFonts w:ascii="Arial" w:hAnsi="Arial" w:hint="cs"/>
          <w:noProof w:val="0"/>
          <w:rtl/>
        </w:rPr>
        <w:t>'</w:t>
      </w:r>
      <w:r w:rsidR="00602BAA" w:rsidRPr="00D57BA3">
        <w:rPr>
          <w:rFonts w:ascii="Arial" w:hAnsi="Arial"/>
          <w:noProof w:val="0"/>
          <w:rtl/>
        </w:rPr>
        <w:t xml:space="preserve"> ביום 3.12.14 </w:t>
      </w:r>
      <w:r w:rsidRPr="00D57BA3">
        <w:rPr>
          <w:rFonts w:ascii="Arial" w:hAnsi="Arial"/>
          <w:noProof w:val="0"/>
          <w:rtl/>
        </w:rPr>
        <w:t>בסך 486,359 $</w:t>
      </w:r>
      <w:r>
        <w:rPr>
          <w:rFonts w:ascii="Arial" w:hAnsi="Arial" w:hint="cs"/>
          <w:noProof w:val="0"/>
          <w:rtl/>
        </w:rPr>
        <w:t xml:space="preserve"> </w:t>
      </w:r>
      <w:r>
        <w:rPr>
          <w:rFonts w:ascii="Arial" w:hAnsi="Arial"/>
          <w:noProof w:val="0"/>
          <w:rtl/>
        </w:rPr>
        <w:t>המופיע בחוו"ד המומחה בעמ' 44</w:t>
      </w:r>
      <w:r>
        <w:rPr>
          <w:rFonts w:ascii="Arial" w:hAnsi="Arial" w:hint="cs"/>
          <w:noProof w:val="0"/>
          <w:rtl/>
        </w:rPr>
        <w:t>. למותר לציין כי הנתבע לא הוכיח טענה זו</w:t>
      </w:r>
      <w:r w:rsidR="003B01E0">
        <w:rPr>
          <w:rFonts w:ascii="Arial" w:hAnsi="Arial" w:hint="cs"/>
          <w:noProof w:val="0"/>
          <w:rtl/>
        </w:rPr>
        <w:t xml:space="preserve"> כדבעי אלא טען טענה זו בסיכומיו בלבד</w:t>
      </w:r>
      <w:r>
        <w:rPr>
          <w:rFonts w:ascii="Arial" w:hAnsi="Arial" w:hint="cs"/>
          <w:noProof w:val="0"/>
          <w:rtl/>
        </w:rPr>
        <w:t xml:space="preserve">. בנוסף, </w:t>
      </w:r>
      <w:r w:rsidR="00D84FB5" w:rsidRPr="00D57BA3">
        <w:rPr>
          <w:rFonts w:ascii="Arial" w:hAnsi="Arial" w:hint="cs"/>
          <w:noProof w:val="0"/>
          <w:rtl/>
        </w:rPr>
        <w:t xml:space="preserve">אין להתעלם מכך </w:t>
      </w:r>
      <w:r>
        <w:rPr>
          <w:rFonts w:ascii="Arial" w:hAnsi="Arial" w:hint="cs"/>
          <w:noProof w:val="0"/>
          <w:rtl/>
        </w:rPr>
        <w:t>ש</w:t>
      </w:r>
      <w:r w:rsidR="00D84FB5" w:rsidRPr="00D57BA3">
        <w:rPr>
          <w:rFonts w:ascii="Arial" w:hAnsi="Arial" w:hint="cs"/>
          <w:noProof w:val="0"/>
          <w:rtl/>
        </w:rPr>
        <w:t xml:space="preserve">הנתבע הסתיר את העובדה כי חברת </w:t>
      </w:r>
      <w:r w:rsidR="00D84FB5" w:rsidRPr="00D57BA3">
        <w:rPr>
          <w:rFonts w:ascii="Arial" w:hAnsi="Arial" w:hint="cs"/>
          <w:noProof w:val="0"/>
        </w:rPr>
        <w:t>P</w:t>
      </w:r>
      <w:r w:rsidR="00D84FB5" w:rsidRPr="00D57BA3">
        <w:rPr>
          <w:rFonts w:ascii="Arial" w:hAnsi="Arial" w:hint="cs"/>
          <w:noProof w:val="0"/>
          <w:rtl/>
        </w:rPr>
        <w:t xml:space="preserve"> קשורה לחברת </w:t>
      </w:r>
      <w:r w:rsidR="007365AD">
        <w:rPr>
          <w:rFonts w:ascii="Arial" w:hAnsi="Arial" w:hint="cs"/>
          <w:noProof w:val="0"/>
        </w:rPr>
        <w:t>N</w:t>
      </w:r>
      <w:r w:rsidR="00D84FB5" w:rsidRPr="00D57BA3">
        <w:rPr>
          <w:rFonts w:ascii="Arial" w:hAnsi="Arial" w:hint="cs"/>
          <w:noProof w:val="0"/>
          <w:rtl/>
        </w:rPr>
        <w:t xml:space="preserve"> ועניין זה התגלה רק במהלך חקירת סמנכ"ל הכספים של </w:t>
      </w:r>
      <w:r w:rsidR="007365AD">
        <w:rPr>
          <w:rFonts w:ascii="Arial" w:hAnsi="Arial" w:hint="cs"/>
          <w:noProof w:val="0"/>
        </w:rPr>
        <w:t>N</w:t>
      </w:r>
      <w:r w:rsidR="00D84FB5" w:rsidRPr="00D57BA3">
        <w:rPr>
          <w:rFonts w:ascii="Arial" w:hAnsi="Arial" w:hint="cs"/>
          <w:noProof w:val="0"/>
          <w:rtl/>
        </w:rPr>
        <w:t xml:space="preserve"> </w:t>
      </w:r>
      <w:r>
        <w:rPr>
          <w:rFonts w:ascii="Arial" w:hAnsi="Arial" w:hint="cs"/>
          <w:noProof w:val="0"/>
          <w:rtl/>
        </w:rPr>
        <w:t>ש</w:t>
      </w:r>
      <w:r w:rsidR="00045F61" w:rsidRPr="00D57BA3">
        <w:rPr>
          <w:rFonts w:ascii="Arial" w:hAnsi="Arial" w:hint="cs"/>
          <w:noProof w:val="0"/>
          <w:rtl/>
        </w:rPr>
        <w:t>אישר כי הסכום הועבר לידי הנתבע אך לא ידע לתת תשובה בגין מה (עמ' 901, ש' 1</w:t>
      </w:r>
      <w:r w:rsidR="000C4903" w:rsidRPr="00D57BA3">
        <w:rPr>
          <w:rFonts w:ascii="Arial" w:hAnsi="Arial" w:hint="cs"/>
          <w:noProof w:val="0"/>
          <w:rtl/>
        </w:rPr>
        <w:t xml:space="preserve">- עמ' 902, ש' 2). כך או כך, </w:t>
      </w:r>
      <w:r w:rsidR="003B01E0">
        <w:rPr>
          <w:rFonts w:ascii="Arial" w:hAnsi="Arial" w:hint="cs"/>
          <w:noProof w:val="0"/>
          <w:rtl/>
        </w:rPr>
        <w:t xml:space="preserve">מצאתי כי </w:t>
      </w:r>
      <w:r w:rsidR="003B01E0" w:rsidRPr="00D57BA3">
        <w:rPr>
          <w:rFonts w:ascii="Arial" w:hAnsi="Arial" w:hint="cs"/>
          <w:noProof w:val="0"/>
          <w:rtl/>
        </w:rPr>
        <w:t xml:space="preserve">הנתבע לא הוכיח כי מדובר באותו תקבול </w:t>
      </w:r>
      <w:r w:rsidR="003B01E0">
        <w:rPr>
          <w:rFonts w:ascii="Arial" w:hAnsi="Arial" w:hint="cs"/>
          <w:noProof w:val="0"/>
          <w:rtl/>
        </w:rPr>
        <w:t xml:space="preserve">ומאידך </w:t>
      </w:r>
      <w:r w:rsidR="00AA326E">
        <w:rPr>
          <w:rFonts w:ascii="Arial" w:hAnsi="Arial" w:hint="cs"/>
          <w:noProof w:val="0"/>
          <w:rtl/>
        </w:rPr>
        <w:t xml:space="preserve">לא מצאתי כי </w:t>
      </w:r>
      <w:r w:rsidR="003B01E0">
        <w:rPr>
          <w:rFonts w:ascii="Arial" w:hAnsi="Arial" w:hint="cs"/>
          <w:noProof w:val="0"/>
          <w:rtl/>
        </w:rPr>
        <w:t>ה</w:t>
      </w:r>
      <w:r w:rsidR="000C4903" w:rsidRPr="00D57BA3">
        <w:rPr>
          <w:rFonts w:ascii="Arial" w:hAnsi="Arial" w:hint="cs"/>
          <w:noProof w:val="0"/>
          <w:rtl/>
        </w:rPr>
        <w:t xml:space="preserve">תובעת </w:t>
      </w:r>
      <w:r w:rsidR="00AA326E">
        <w:rPr>
          <w:rFonts w:ascii="Arial" w:hAnsi="Arial" w:hint="cs"/>
          <w:noProof w:val="0"/>
          <w:rtl/>
        </w:rPr>
        <w:t>ה</w:t>
      </w:r>
      <w:r w:rsidR="000C4903" w:rsidRPr="00D57BA3">
        <w:rPr>
          <w:rFonts w:ascii="Arial" w:hAnsi="Arial" w:hint="cs"/>
          <w:noProof w:val="0"/>
          <w:rtl/>
        </w:rPr>
        <w:t xml:space="preserve">וכיחה </w:t>
      </w:r>
      <w:r w:rsidR="00AA326E">
        <w:rPr>
          <w:rFonts w:ascii="Arial" w:hAnsi="Arial" w:hint="cs"/>
          <w:noProof w:val="0"/>
          <w:rtl/>
        </w:rPr>
        <w:t>ש</w:t>
      </w:r>
      <w:r w:rsidR="000C4903" w:rsidRPr="00D57BA3">
        <w:rPr>
          <w:rFonts w:ascii="Arial" w:hAnsi="Arial" w:hint="cs"/>
          <w:noProof w:val="0"/>
          <w:rtl/>
        </w:rPr>
        <w:t>מדובר ב</w:t>
      </w:r>
      <w:r w:rsidR="003B01E0">
        <w:rPr>
          <w:rFonts w:ascii="Arial" w:hAnsi="Arial" w:hint="cs"/>
          <w:noProof w:val="0"/>
          <w:rtl/>
        </w:rPr>
        <w:t>תקבול נוסף על</w:t>
      </w:r>
      <w:r w:rsidR="008067BF">
        <w:rPr>
          <w:rFonts w:ascii="Arial" w:hAnsi="Arial" w:hint="cs"/>
          <w:noProof w:val="0"/>
          <w:rtl/>
        </w:rPr>
        <w:t xml:space="preserve"> סך</w:t>
      </w:r>
      <w:r w:rsidR="003B01E0">
        <w:rPr>
          <w:rFonts w:ascii="Arial" w:hAnsi="Arial" w:hint="cs"/>
          <w:noProof w:val="0"/>
          <w:rtl/>
        </w:rPr>
        <w:t xml:space="preserve"> </w:t>
      </w:r>
      <w:r w:rsidR="000C4903" w:rsidRPr="00D57BA3">
        <w:rPr>
          <w:rFonts w:ascii="Arial" w:hAnsi="Arial" w:hint="cs"/>
          <w:noProof w:val="0"/>
          <w:rtl/>
        </w:rPr>
        <w:t>4 מיליון $</w:t>
      </w:r>
      <w:r w:rsidR="003B01E0">
        <w:rPr>
          <w:rFonts w:ascii="Arial" w:hAnsi="Arial" w:hint="cs"/>
          <w:noProof w:val="0"/>
          <w:rtl/>
        </w:rPr>
        <w:t xml:space="preserve">, </w:t>
      </w:r>
      <w:r w:rsidR="000C4903" w:rsidRPr="00D57BA3">
        <w:rPr>
          <w:rFonts w:ascii="Arial" w:hAnsi="Arial" w:hint="cs"/>
          <w:noProof w:val="0"/>
          <w:rtl/>
        </w:rPr>
        <w:t>ו</w:t>
      </w:r>
      <w:r w:rsidR="008067BF">
        <w:rPr>
          <w:rFonts w:ascii="Arial" w:hAnsi="Arial" w:hint="cs"/>
          <w:noProof w:val="0"/>
          <w:rtl/>
        </w:rPr>
        <w:t>משכך</w:t>
      </w:r>
      <w:r w:rsidR="000C4903" w:rsidRPr="00D57BA3">
        <w:rPr>
          <w:rFonts w:ascii="Arial" w:hAnsi="Arial" w:hint="cs"/>
          <w:noProof w:val="0"/>
          <w:rtl/>
        </w:rPr>
        <w:t xml:space="preserve"> מצאתי לקבל את עדויות הנתבע ו</w:t>
      </w:r>
      <w:r w:rsidR="0008181F">
        <w:rPr>
          <w:rFonts w:ascii="Arial" w:hAnsi="Arial" w:hint="cs"/>
          <w:noProof w:val="0"/>
          <w:rtl/>
        </w:rPr>
        <w:t>שותפו</w:t>
      </w:r>
      <w:r w:rsidR="000C4903" w:rsidRPr="00D57BA3">
        <w:rPr>
          <w:rFonts w:ascii="Arial" w:hAnsi="Arial" w:hint="cs"/>
          <w:noProof w:val="0"/>
          <w:rtl/>
        </w:rPr>
        <w:t xml:space="preserve"> </w:t>
      </w:r>
      <w:r w:rsidR="00B165E6">
        <w:rPr>
          <w:rFonts w:ascii="Arial" w:hAnsi="Arial" w:hint="cs"/>
          <w:noProof w:val="0"/>
          <w:rtl/>
        </w:rPr>
        <w:t xml:space="preserve">של הנתבע </w:t>
      </w:r>
      <w:r w:rsidR="003B01E0">
        <w:rPr>
          <w:rFonts w:ascii="Arial" w:hAnsi="Arial" w:hint="cs"/>
          <w:noProof w:val="0"/>
          <w:rtl/>
        </w:rPr>
        <w:t>לפי</w:t>
      </w:r>
      <w:r w:rsidR="008067BF">
        <w:rPr>
          <w:rFonts w:ascii="Arial" w:hAnsi="Arial" w:hint="cs"/>
          <w:noProof w:val="0"/>
          <w:rtl/>
        </w:rPr>
        <w:t>הן</w:t>
      </w:r>
      <w:r w:rsidR="003B01E0">
        <w:rPr>
          <w:rFonts w:ascii="Arial" w:hAnsi="Arial" w:hint="cs"/>
          <w:noProof w:val="0"/>
          <w:rtl/>
        </w:rPr>
        <w:t xml:space="preserve"> התקבלו בידיהם מלוא ההכנסות בהתאם לכתב המינוי והסכם הפיצוי וכי חלקו של הנתבע בהכנסות אלו עומד על סך של </w:t>
      </w:r>
      <w:r w:rsidR="000C4903">
        <w:rPr>
          <w:rFonts w:ascii="Arial" w:hAnsi="Arial" w:hint="cs"/>
          <w:noProof w:val="0"/>
          <w:rtl/>
        </w:rPr>
        <w:t xml:space="preserve">6.5 מיליון $ </w:t>
      </w:r>
      <w:r w:rsidR="003B01E0">
        <w:rPr>
          <w:rFonts w:ascii="Arial" w:hAnsi="Arial" w:hint="cs"/>
          <w:noProof w:val="0"/>
          <w:rtl/>
        </w:rPr>
        <w:t>(ברוטו)</w:t>
      </w:r>
      <w:r w:rsidR="000C4903">
        <w:rPr>
          <w:rFonts w:ascii="Arial" w:hAnsi="Arial" w:hint="cs"/>
          <w:noProof w:val="0"/>
          <w:rtl/>
        </w:rPr>
        <w:t xml:space="preserve">. </w:t>
      </w:r>
    </w:p>
    <w:p w:rsidR="00602BAA" w:rsidRPr="0015240C" w:rsidRDefault="00602BAA" w:rsidP="00602BAA">
      <w:pPr>
        <w:pStyle w:val="af3"/>
        <w:rPr>
          <w:rFonts w:ascii="Arial" w:hAnsi="Arial"/>
          <w:noProof w:val="0"/>
          <w:sz w:val="16"/>
          <w:szCs w:val="16"/>
        </w:rPr>
      </w:pPr>
    </w:p>
    <w:p w:rsidR="000C4903" w:rsidRDefault="00602BAA" w:rsidP="00AA326E">
      <w:pPr>
        <w:pStyle w:val="af3"/>
        <w:numPr>
          <w:ilvl w:val="0"/>
          <w:numId w:val="2"/>
        </w:numPr>
        <w:spacing w:line="360" w:lineRule="auto"/>
        <w:ind w:left="680" w:hanging="680"/>
        <w:jc w:val="both"/>
        <w:rPr>
          <w:rFonts w:ascii="Arial" w:hAnsi="Arial"/>
          <w:noProof w:val="0"/>
        </w:rPr>
      </w:pPr>
      <w:r w:rsidRPr="008067BF">
        <w:rPr>
          <w:rFonts w:ascii="Arial" w:hAnsi="Arial"/>
          <w:b/>
          <w:bCs/>
          <w:noProof w:val="0"/>
          <w:u w:val="single"/>
          <w:rtl/>
        </w:rPr>
        <w:t xml:space="preserve">אשר </w:t>
      </w:r>
      <w:r w:rsidR="003B01E0" w:rsidRPr="008067BF">
        <w:rPr>
          <w:rFonts w:ascii="Arial" w:hAnsi="Arial" w:hint="cs"/>
          <w:b/>
          <w:bCs/>
          <w:noProof w:val="0"/>
          <w:u w:val="single"/>
          <w:rtl/>
        </w:rPr>
        <w:t>ל</w:t>
      </w:r>
      <w:r w:rsidR="00A11F8D" w:rsidRPr="008067BF">
        <w:rPr>
          <w:rFonts w:ascii="Arial" w:hAnsi="Arial" w:hint="cs"/>
          <w:b/>
          <w:bCs/>
          <w:noProof w:val="0"/>
          <w:u w:val="single"/>
          <w:rtl/>
        </w:rPr>
        <w:t xml:space="preserve">שווי </w:t>
      </w:r>
      <w:r w:rsidR="003B01E0" w:rsidRPr="008067BF">
        <w:rPr>
          <w:rFonts w:ascii="Arial" w:hAnsi="Arial" w:hint="cs"/>
          <w:b/>
          <w:bCs/>
          <w:noProof w:val="0"/>
          <w:u w:val="single"/>
          <w:rtl/>
        </w:rPr>
        <w:t>נטו</w:t>
      </w:r>
      <w:r w:rsidR="00A11F8D" w:rsidRPr="008067BF">
        <w:rPr>
          <w:rFonts w:ascii="Arial" w:hAnsi="Arial" w:hint="cs"/>
          <w:b/>
          <w:bCs/>
          <w:noProof w:val="0"/>
          <w:u w:val="single"/>
          <w:rtl/>
        </w:rPr>
        <w:t xml:space="preserve"> של ההכנסות</w:t>
      </w:r>
      <w:r w:rsidR="00AA326E">
        <w:rPr>
          <w:rFonts w:ascii="Arial" w:hAnsi="Arial" w:hint="cs"/>
          <w:noProof w:val="0"/>
          <w:rtl/>
        </w:rPr>
        <w:t xml:space="preserve">: </w:t>
      </w:r>
      <w:r w:rsidR="00276FD4" w:rsidRPr="00C87E84">
        <w:rPr>
          <w:rFonts w:ascii="Arial" w:hAnsi="Arial" w:hint="cs"/>
          <w:noProof w:val="0"/>
          <w:rtl/>
        </w:rPr>
        <w:t xml:space="preserve">הצדדים חלוקים בנוגע לסכומים שיש לקזז. </w:t>
      </w:r>
      <w:r w:rsidR="000C4903" w:rsidRPr="00C87E84">
        <w:rPr>
          <w:rFonts w:ascii="Arial" w:hAnsi="Arial" w:hint="cs"/>
          <w:noProof w:val="0"/>
          <w:rtl/>
        </w:rPr>
        <w:t xml:space="preserve">לטענת הנתבע יש לקזז את מלוא ההוצאות שהופקו בגין </w:t>
      </w:r>
      <w:r w:rsidR="009D1A78">
        <w:rPr>
          <w:rFonts w:ascii="Arial" w:hAnsi="Arial" w:hint="cs"/>
          <w:noProof w:val="0"/>
          <w:rtl/>
        </w:rPr>
        <w:t xml:space="preserve">קבלת </w:t>
      </w:r>
      <w:r w:rsidR="000C4903" w:rsidRPr="00C87E84">
        <w:rPr>
          <w:rFonts w:ascii="Arial" w:hAnsi="Arial" w:hint="cs"/>
          <w:noProof w:val="0"/>
          <w:rtl/>
        </w:rPr>
        <w:t xml:space="preserve">ההכנסות וכן </w:t>
      </w:r>
      <w:r w:rsidR="00A11F8D">
        <w:rPr>
          <w:rFonts w:ascii="Arial" w:hAnsi="Arial" w:hint="cs"/>
          <w:noProof w:val="0"/>
          <w:rtl/>
        </w:rPr>
        <w:t xml:space="preserve">את </w:t>
      </w:r>
      <w:r w:rsidR="000C4903" w:rsidRPr="00C87E84">
        <w:rPr>
          <w:rFonts w:ascii="Arial" w:hAnsi="Arial" w:hint="cs"/>
          <w:noProof w:val="0"/>
          <w:rtl/>
        </w:rPr>
        <w:t xml:space="preserve">הוצאות </w:t>
      </w:r>
      <w:r w:rsidR="00A11F8D">
        <w:rPr>
          <w:rFonts w:ascii="Arial" w:hAnsi="Arial" w:hint="cs"/>
          <w:noProof w:val="0"/>
          <w:rtl/>
        </w:rPr>
        <w:t>ה</w:t>
      </w:r>
      <w:r w:rsidR="000C4903" w:rsidRPr="00C87E84">
        <w:rPr>
          <w:rFonts w:ascii="Arial" w:hAnsi="Arial" w:hint="cs"/>
          <w:noProof w:val="0"/>
          <w:rtl/>
        </w:rPr>
        <w:t xml:space="preserve">מיסוי. </w:t>
      </w:r>
    </w:p>
    <w:p w:rsidR="00C87E84" w:rsidRPr="00C87E84" w:rsidRDefault="00C87E84" w:rsidP="00C87E84">
      <w:pPr>
        <w:pStyle w:val="af3"/>
        <w:rPr>
          <w:rFonts w:ascii="Arial" w:hAnsi="Arial"/>
          <w:noProof w:val="0"/>
          <w:sz w:val="16"/>
          <w:szCs w:val="16"/>
          <w:rtl/>
        </w:rPr>
      </w:pPr>
    </w:p>
    <w:p w:rsidR="000C4903" w:rsidRDefault="00AA326E" w:rsidP="0008181F">
      <w:pPr>
        <w:pStyle w:val="af3"/>
        <w:numPr>
          <w:ilvl w:val="0"/>
          <w:numId w:val="2"/>
        </w:numPr>
        <w:spacing w:line="360" w:lineRule="auto"/>
        <w:ind w:left="680" w:hanging="680"/>
        <w:jc w:val="both"/>
        <w:rPr>
          <w:rFonts w:ascii="Arial" w:hAnsi="Arial"/>
        </w:rPr>
      </w:pPr>
      <w:r>
        <w:rPr>
          <w:rFonts w:ascii="Arial" w:hAnsi="Arial" w:hint="cs"/>
          <w:noProof w:val="0"/>
          <w:rtl/>
        </w:rPr>
        <w:t xml:space="preserve">יצוין, כי </w:t>
      </w:r>
      <w:r w:rsidR="000C4903">
        <w:rPr>
          <w:rFonts w:ascii="Arial" w:hAnsi="Arial" w:hint="cs"/>
          <w:noProof w:val="0"/>
          <w:rtl/>
        </w:rPr>
        <w:t xml:space="preserve">במהלך חקירתו, נשאל המומחה על </w:t>
      </w:r>
      <w:r w:rsidR="009D1A78">
        <w:rPr>
          <w:rFonts w:ascii="Arial" w:hAnsi="Arial" w:hint="cs"/>
          <w:noProof w:val="0"/>
          <w:rtl/>
        </w:rPr>
        <w:t xml:space="preserve">תחשיב </w:t>
      </w:r>
      <w:r w:rsidR="000B5538">
        <w:rPr>
          <w:rFonts w:ascii="Arial" w:hAnsi="Arial" w:hint="cs"/>
          <w:noProof w:val="0"/>
          <w:rtl/>
        </w:rPr>
        <w:t>ההכנסות שהתקבלו לאחר מועד הקרע השני</w:t>
      </w:r>
      <w:r w:rsidR="009D1A78">
        <w:rPr>
          <w:rFonts w:ascii="Arial" w:hAnsi="Arial" w:hint="cs"/>
          <w:noProof w:val="0"/>
          <w:rtl/>
        </w:rPr>
        <w:t>, והשיב כך</w:t>
      </w:r>
      <w:r w:rsidR="000B5538">
        <w:rPr>
          <w:rFonts w:ascii="Arial" w:hAnsi="Arial" w:hint="cs"/>
          <w:noProof w:val="0"/>
          <w:rtl/>
        </w:rPr>
        <w:t>:</w:t>
      </w:r>
      <w:r w:rsidR="000C4903">
        <w:rPr>
          <w:rFonts w:ascii="Arial" w:hAnsi="Arial" w:hint="cs"/>
          <w:noProof w:val="0"/>
          <w:rtl/>
        </w:rPr>
        <w:t xml:space="preserve"> </w:t>
      </w:r>
      <w:r w:rsidR="000C4903" w:rsidRPr="00806018">
        <w:rPr>
          <w:rFonts w:ascii="Arial" w:hAnsi="Arial"/>
          <w:noProof w:val="0"/>
          <w:rtl/>
        </w:rPr>
        <w:t>"</w:t>
      </w:r>
      <w:r w:rsidR="000B5538">
        <w:rPr>
          <w:rFonts w:ascii="Arial" w:hAnsi="Arial" w:hint="cs"/>
          <w:b/>
          <w:bCs/>
          <w:rtl/>
        </w:rPr>
        <w:t>...</w:t>
      </w:r>
      <w:r w:rsidR="000C4903" w:rsidRPr="00806018">
        <w:rPr>
          <w:rFonts w:ascii="Arial" w:hAnsi="Arial"/>
          <w:b/>
          <w:bCs/>
          <w:rtl/>
        </w:rPr>
        <w:t xml:space="preserve"> וכל השאר זה החלטה של </w:t>
      </w:r>
      <w:bookmarkStart w:id="374" w:name="_ETM_Q_4533503"/>
      <w:bookmarkEnd w:id="374"/>
      <w:r w:rsidR="000C4903" w:rsidRPr="00806018">
        <w:rPr>
          <w:rFonts w:ascii="Arial" w:hAnsi="Arial"/>
          <w:b/>
          <w:bCs/>
          <w:rtl/>
        </w:rPr>
        <w:t xml:space="preserve">בית המשפט, אם בית המשפט יחליט כן , אז זה יהיה שותף, יחליט לא, לא יהיה שותף. חצי חצי, מה שהם </w:t>
      </w:r>
      <w:bookmarkStart w:id="375" w:name="_ETM_Q_4538337"/>
      <w:bookmarkEnd w:id="375"/>
      <w:r w:rsidR="000C4903" w:rsidRPr="00806018">
        <w:rPr>
          <w:rFonts w:ascii="Arial" w:hAnsi="Arial"/>
          <w:b/>
          <w:bCs/>
          <w:rtl/>
        </w:rPr>
        <w:t xml:space="preserve">הביאו. </w:t>
      </w:r>
      <w:r w:rsidR="0008181F">
        <w:rPr>
          <w:rFonts w:ascii="Arial" w:hAnsi="Arial" w:hint="cs"/>
          <w:b/>
          <w:bCs/>
          <w:rtl/>
        </w:rPr>
        <w:t>ביהמ"ש</w:t>
      </w:r>
      <w:r w:rsidR="000C4903" w:rsidRPr="00806018">
        <w:rPr>
          <w:rFonts w:ascii="Arial" w:hAnsi="Arial"/>
          <w:b/>
          <w:bCs/>
          <w:rtl/>
        </w:rPr>
        <w:t>: זאת אומרת שאם חלק מהעסקאות האלה כן יוכרו, זה בעצם</w:t>
      </w:r>
      <w:bookmarkStart w:id="376" w:name="_ETM_Q_4541657"/>
      <w:bookmarkEnd w:id="376"/>
      <w:r w:rsidR="000C4903" w:rsidRPr="00806018">
        <w:rPr>
          <w:rFonts w:ascii="Arial" w:hAnsi="Arial"/>
          <w:b/>
          <w:bCs/>
          <w:rtl/>
        </w:rPr>
        <w:t xml:space="preserve"> ישפיע על הערכת שווי, זה מה שאתה אומר? זאת אומרת אם</w:t>
      </w:r>
      <w:bookmarkStart w:id="377" w:name="_ETM_Q_4545070"/>
      <w:bookmarkEnd w:id="377"/>
      <w:r w:rsidR="000C4903" w:rsidRPr="00806018">
        <w:rPr>
          <w:rFonts w:ascii="Arial" w:hAnsi="Arial"/>
          <w:b/>
          <w:bCs/>
          <w:rtl/>
        </w:rPr>
        <w:t xml:space="preserve">. </w:t>
      </w:r>
      <w:r w:rsidR="004E018A">
        <w:rPr>
          <w:rFonts w:ascii="Arial" w:hAnsi="Arial"/>
          <w:b/>
          <w:bCs/>
          <w:rtl/>
        </w:rPr>
        <w:t>המומחה</w:t>
      </w:r>
      <w:r w:rsidR="000C4903" w:rsidRPr="00806018">
        <w:rPr>
          <w:rFonts w:ascii="Arial" w:hAnsi="Arial"/>
          <w:b/>
          <w:bCs/>
          <w:rtl/>
        </w:rPr>
        <w:t>: כן ז</w:t>
      </w:r>
      <w:bookmarkStart w:id="378" w:name="_ETM_Q_4546035"/>
      <w:bookmarkEnd w:id="378"/>
      <w:r w:rsidR="000C4903" w:rsidRPr="00806018">
        <w:rPr>
          <w:rFonts w:ascii="Arial" w:hAnsi="Arial"/>
          <w:b/>
          <w:bCs/>
          <w:rtl/>
        </w:rPr>
        <w:t xml:space="preserve">ה שקל לשקל. כלומר אם אני קבעתי עכשיו שהשווי הוא </w:t>
      </w:r>
      <w:bookmarkStart w:id="379" w:name="_ETM_Q_4549438"/>
      <w:bookmarkEnd w:id="379"/>
      <w:r w:rsidR="000C4903" w:rsidRPr="00806018">
        <w:rPr>
          <w:rFonts w:ascii="Arial" w:hAnsi="Arial"/>
          <w:b/>
          <w:bCs/>
        </w:rPr>
        <w:t>X</w:t>
      </w:r>
      <w:r w:rsidR="000C4903" w:rsidRPr="00806018">
        <w:rPr>
          <w:rFonts w:ascii="Arial" w:hAnsi="Arial"/>
          <w:b/>
          <w:bCs/>
          <w:rtl/>
        </w:rPr>
        <w:t xml:space="preserve"> ומחר תחליטו ש-</w:t>
      </w:r>
      <w:r w:rsidR="007365AD">
        <w:rPr>
          <w:rFonts w:ascii="Arial" w:hAnsi="Arial"/>
          <w:b/>
          <w:bCs/>
        </w:rPr>
        <w:t>N</w:t>
      </w:r>
      <w:r w:rsidR="000C4903" w:rsidRPr="00806018">
        <w:rPr>
          <w:rFonts w:ascii="Arial" w:hAnsi="Arial"/>
          <w:b/>
          <w:bCs/>
          <w:rtl/>
        </w:rPr>
        <w:t xml:space="preserve"> חלק מהעניין, מכניסים את </w:t>
      </w:r>
      <w:r w:rsidR="007365AD">
        <w:rPr>
          <w:rFonts w:ascii="Arial" w:hAnsi="Arial"/>
          <w:b/>
          <w:bCs/>
        </w:rPr>
        <w:t>N</w:t>
      </w:r>
      <w:r w:rsidR="000C4903" w:rsidRPr="00806018">
        <w:rPr>
          <w:rFonts w:ascii="Arial" w:hAnsi="Arial"/>
          <w:b/>
          <w:bCs/>
          <w:rtl/>
        </w:rPr>
        <w:t xml:space="preserve">, כמובן צריכים להוריד מיסים, דברים שלא נכנסתי אליהם כי יש אי </w:t>
      </w:r>
      <w:bookmarkStart w:id="380" w:name="_ETM_Q_4557382"/>
      <w:bookmarkEnd w:id="380"/>
      <w:r w:rsidR="000C4903" w:rsidRPr="00806018">
        <w:rPr>
          <w:rFonts w:ascii="Arial" w:hAnsi="Arial"/>
          <w:b/>
          <w:bCs/>
          <w:rtl/>
        </w:rPr>
        <w:t>ודאות, אבל כמובן שצריכים לעשות את הדברים האלה, להתאים את המספרים האמיתיים בסוף</w:t>
      </w:r>
      <w:r w:rsidR="000B5538">
        <w:rPr>
          <w:rFonts w:ascii="Arial" w:hAnsi="Arial" w:hint="cs"/>
          <w:rtl/>
        </w:rPr>
        <w:t>" (</w:t>
      </w:r>
      <w:bookmarkStart w:id="381" w:name="_ETM_Q_4563110"/>
      <w:bookmarkEnd w:id="381"/>
      <w:r w:rsidR="000C4903" w:rsidRPr="00806018">
        <w:rPr>
          <w:rFonts w:ascii="Arial" w:hAnsi="Arial"/>
          <w:rtl/>
        </w:rPr>
        <w:t>עמ' 400, ש' 1-ע</w:t>
      </w:r>
      <w:r w:rsidR="000B5538">
        <w:rPr>
          <w:rFonts w:ascii="Arial" w:hAnsi="Arial"/>
          <w:rtl/>
        </w:rPr>
        <w:t>מ' 401, ש' 2</w:t>
      </w:r>
      <w:r w:rsidR="000B5538">
        <w:rPr>
          <w:rFonts w:ascii="Arial" w:hAnsi="Arial" w:hint="cs"/>
          <w:rtl/>
        </w:rPr>
        <w:t xml:space="preserve">). </w:t>
      </w:r>
      <w:r>
        <w:rPr>
          <w:rFonts w:ascii="Arial" w:hAnsi="Arial" w:hint="cs"/>
          <w:rtl/>
        </w:rPr>
        <w:t>כן, שאל</w:t>
      </w:r>
      <w:r w:rsidR="000B5538">
        <w:rPr>
          <w:rFonts w:ascii="Arial" w:hAnsi="Arial" w:hint="cs"/>
          <w:rtl/>
        </w:rPr>
        <w:t xml:space="preserve"> ב"כ הנתבע את המומחה </w:t>
      </w:r>
      <w:r w:rsidR="005C39CE">
        <w:rPr>
          <w:rFonts w:ascii="Arial" w:hAnsi="Arial" w:hint="cs"/>
          <w:rtl/>
        </w:rPr>
        <w:t xml:space="preserve">לגבי קיזוז ההוצאות מההכנסות, והמומחה </w:t>
      </w:r>
      <w:r w:rsidR="000B5538">
        <w:rPr>
          <w:rFonts w:ascii="Arial" w:hAnsi="Arial" w:hint="cs"/>
          <w:rtl/>
        </w:rPr>
        <w:t xml:space="preserve">השיב כי מדובר בהחלטה שיפוטית. </w:t>
      </w:r>
    </w:p>
    <w:p w:rsidR="00B734CD" w:rsidRPr="00B734CD" w:rsidRDefault="00B734CD" w:rsidP="00B734CD">
      <w:pPr>
        <w:pStyle w:val="af3"/>
        <w:rPr>
          <w:rFonts w:ascii="Arial" w:hAnsi="Arial"/>
          <w:noProof w:val="0"/>
          <w:rtl/>
        </w:rPr>
      </w:pPr>
    </w:p>
    <w:p w:rsidR="00E5303F" w:rsidRDefault="003E2829" w:rsidP="008921B9">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אמנם, </w:t>
      </w:r>
      <w:r w:rsidR="000B5538" w:rsidRPr="00C87E84">
        <w:rPr>
          <w:rFonts w:ascii="Arial" w:hAnsi="Arial" w:hint="cs"/>
          <w:noProof w:val="0"/>
          <w:rtl/>
        </w:rPr>
        <w:t>בתום דיוני ההוכחות</w:t>
      </w:r>
      <w:r w:rsidR="00E013CB" w:rsidRPr="00C87E84">
        <w:rPr>
          <w:rFonts w:ascii="Arial" w:hAnsi="Arial" w:hint="cs"/>
          <w:noProof w:val="0"/>
          <w:rtl/>
        </w:rPr>
        <w:t xml:space="preserve">, הגיש הנתבע "בקשת הבהרה" </w:t>
      </w:r>
      <w:r w:rsidR="000A0AD0">
        <w:rPr>
          <w:rFonts w:ascii="Arial" w:hAnsi="Arial" w:hint="cs"/>
          <w:noProof w:val="0"/>
          <w:rtl/>
        </w:rPr>
        <w:t xml:space="preserve">(בקשה מס' 96) </w:t>
      </w:r>
      <w:r w:rsidR="00C87E84" w:rsidRPr="00C87E84">
        <w:rPr>
          <w:rFonts w:ascii="Arial" w:hAnsi="Arial" w:hint="cs"/>
          <w:noProof w:val="0"/>
          <w:rtl/>
        </w:rPr>
        <w:t>וב</w:t>
      </w:r>
      <w:r>
        <w:rPr>
          <w:rFonts w:ascii="Arial" w:hAnsi="Arial" w:hint="cs"/>
          <w:noProof w:val="0"/>
          <w:rtl/>
        </w:rPr>
        <w:t>ה</w:t>
      </w:r>
      <w:r w:rsidR="00C87E84" w:rsidRPr="00C87E84">
        <w:rPr>
          <w:rFonts w:ascii="Arial" w:hAnsi="Arial" w:hint="cs"/>
          <w:noProof w:val="0"/>
          <w:rtl/>
        </w:rPr>
        <w:t xml:space="preserve"> כתב כך: "</w:t>
      </w:r>
      <w:r w:rsidR="00C87E84" w:rsidRPr="00E5303F">
        <w:rPr>
          <w:rFonts w:ascii="Arial" w:hAnsi="Arial" w:hint="cs"/>
          <w:b/>
          <w:bCs/>
          <w:noProof w:val="0"/>
          <w:rtl/>
        </w:rPr>
        <w:t>הואיל והמבקש ובאי כוחו לא סבורים</w:t>
      </w:r>
      <w:r w:rsidR="00E5303F" w:rsidRPr="00E5303F">
        <w:rPr>
          <w:rFonts w:ascii="Arial" w:hAnsi="Arial" w:hint="cs"/>
          <w:b/>
          <w:bCs/>
          <w:noProof w:val="0"/>
          <w:rtl/>
        </w:rPr>
        <w:t xml:space="preserve"> כי הכנסות מעבודת המשיב שלאחר מועד הקרע נוגעות למשיבה ולזכויותיה הרי שמיא לא הובאו מטעם המבקש ראיות לגביהן (מיסוי, הוצאות, חובות משותפים וכו'). לאור האמור .. מבוקש להבהיר כי תינתן הזדמנות להצגת ראיות כאמור</w:t>
      </w:r>
      <w:r w:rsidR="00E5303F">
        <w:rPr>
          <w:rFonts w:ascii="Arial" w:hAnsi="Arial" w:hint="cs"/>
          <w:b/>
          <w:bCs/>
          <w:noProof w:val="0"/>
          <w:rtl/>
        </w:rPr>
        <w:t xml:space="preserve"> .</w:t>
      </w:r>
      <w:r w:rsidR="00E5303F" w:rsidRPr="00E5303F">
        <w:rPr>
          <w:rFonts w:ascii="Arial" w:hAnsi="Arial" w:hint="cs"/>
          <w:b/>
          <w:bCs/>
          <w:noProof w:val="0"/>
          <w:rtl/>
        </w:rPr>
        <w:t>..</w:t>
      </w:r>
      <w:r>
        <w:rPr>
          <w:rFonts w:ascii="Arial" w:hAnsi="Arial" w:hint="cs"/>
          <w:noProof w:val="0"/>
          <w:rtl/>
        </w:rPr>
        <w:t xml:space="preserve">". על גבי בקשה זו ניתנה החלטתי לפיה מסכת </w:t>
      </w:r>
      <w:r w:rsidR="00503BA8" w:rsidRPr="00E5303F">
        <w:rPr>
          <w:rFonts w:ascii="Arial" w:hAnsi="Arial" w:hint="cs"/>
          <w:noProof w:val="0"/>
          <w:rtl/>
        </w:rPr>
        <w:t xml:space="preserve">הבאת הראיות </w:t>
      </w:r>
      <w:r>
        <w:rPr>
          <w:rFonts w:ascii="Arial" w:hAnsi="Arial" w:hint="cs"/>
          <w:noProof w:val="0"/>
          <w:rtl/>
        </w:rPr>
        <w:t>בתיק זה הסתיימה</w:t>
      </w:r>
      <w:r w:rsidR="00AA326E">
        <w:rPr>
          <w:rFonts w:ascii="Arial" w:hAnsi="Arial" w:hint="cs"/>
          <w:noProof w:val="0"/>
          <w:rtl/>
        </w:rPr>
        <w:t xml:space="preserve"> ו</w:t>
      </w:r>
      <w:r>
        <w:rPr>
          <w:rFonts w:ascii="Arial" w:hAnsi="Arial" w:hint="cs"/>
          <w:noProof w:val="0"/>
          <w:rtl/>
        </w:rPr>
        <w:t>ניתן צו להגשת סיכומים</w:t>
      </w:r>
      <w:r w:rsidR="00AA326E">
        <w:rPr>
          <w:rFonts w:ascii="Arial" w:hAnsi="Arial" w:hint="cs"/>
          <w:noProof w:val="0"/>
          <w:rtl/>
        </w:rPr>
        <w:t xml:space="preserve">. עוד קבעתי </w:t>
      </w:r>
      <w:r w:rsidR="00AA326E">
        <w:rPr>
          <w:rFonts w:ascii="Arial" w:hAnsi="Arial" w:hint="cs"/>
          <w:noProof w:val="0"/>
          <w:rtl/>
        </w:rPr>
        <w:lastRenderedPageBreak/>
        <w:t xml:space="preserve">כי </w:t>
      </w:r>
      <w:r w:rsidR="00503BA8" w:rsidRPr="00E5303F">
        <w:rPr>
          <w:rFonts w:ascii="Arial" w:hAnsi="Arial" w:hint="cs"/>
          <w:noProof w:val="0"/>
          <w:rtl/>
        </w:rPr>
        <w:t>ככל שהנתבע מעוניין ל</w:t>
      </w:r>
      <w:r w:rsidR="00AA326E">
        <w:rPr>
          <w:rFonts w:ascii="Arial" w:hAnsi="Arial" w:hint="cs"/>
          <w:noProof w:val="0"/>
          <w:rtl/>
        </w:rPr>
        <w:t>העלות טענות</w:t>
      </w:r>
      <w:r w:rsidR="00503BA8" w:rsidRPr="00E5303F">
        <w:rPr>
          <w:rFonts w:ascii="Arial" w:hAnsi="Arial" w:hint="cs"/>
          <w:noProof w:val="0"/>
          <w:rtl/>
        </w:rPr>
        <w:t xml:space="preserve"> מעין אלו, יוכל להעלותם בסיכומי</w:t>
      </w:r>
      <w:r w:rsidR="00511379">
        <w:rPr>
          <w:rFonts w:ascii="Arial" w:hAnsi="Arial" w:hint="cs"/>
          <w:noProof w:val="0"/>
          <w:rtl/>
        </w:rPr>
        <w:t>ו</w:t>
      </w:r>
      <w:r w:rsidR="00503BA8" w:rsidRPr="00E5303F">
        <w:rPr>
          <w:rFonts w:ascii="Arial" w:hAnsi="Arial" w:hint="cs"/>
          <w:noProof w:val="0"/>
          <w:rtl/>
        </w:rPr>
        <w:t xml:space="preserve"> וביהמ"ש י</w:t>
      </w:r>
      <w:r w:rsidR="00E5303F" w:rsidRPr="00E5303F">
        <w:rPr>
          <w:rFonts w:ascii="Arial" w:hAnsi="Arial" w:hint="cs"/>
          <w:noProof w:val="0"/>
          <w:rtl/>
        </w:rPr>
        <w:t>י</w:t>
      </w:r>
      <w:r w:rsidR="00503BA8" w:rsidRPr="00E5303F">
        <w:rPr>
          <w:rFonts w:ascii="Arial" w:hAnsi="Arial" w:hint="cs"/>
          <w:noProof w:val="0"/>
          <w:rtl/>
        </w:rPr>
        <w:t>דרש לכך במסגרת פסק הדין שיינתן</w:t>
      </w:r>
      <w:r w:rsidR="00634F39">
        <w:rPr>
          <w:rFonts w:ascii="Arial" w:hAnsi="Arial" w:hint="cs"/>
          <w:noProof w:val="0"/>
          <w:rtl/>
        </w:rPr>
        <w:t xml:space="preserve"> (ר' החלטה מיום 18.2.21)</w:t>
      </w:r>
      <w:r w:rsidR="00503BA8" w:rsidRPr="00E5303F">
        <w:rPr>
          <w:rFonts w:ascii="Arial" w:hAnsi="Arial" w:hint="cs"/>
          <w:noProof w:val="0"/>
          <w:rtl/>
        </w:rPr>
        <w:t>.</w:t>
      </w:r>
      <w:r w:rsidR="00503BA8">
        <w:rPr>
          <w:rFonts w:ascii="Arial" w:hAnsi="Arial" w:hint="cs"/>
          <w:noProof w:val="0"/>
          <w:rtl/>
        </w:rPr>
        <w:t xml:space="preserve"> בסיכומיה </w:t>
      </w:r>
      <w:r>
        <w:rPr>
          <w:rFonts w:ascii="Arial" w:hAnsi="Arial" w:hint="cs"/>
          <w:noProof w:val="0"/>
          <w:rtl/>
        </w:rPr>
        <w:t>טענה התובעת כי א</w:t>
      </w:r>
      <w:r w:rsidR="00C87E84" w:rsidRPr="00C87E84">
        <w:rPr>
          <w:rFonts w:ascii="Arial" w:hAnsi="Arial" w:hint="cs"/>
          <w:noProof w:val="0"/>
          <w:rtl/>
        </w:rPr>
        <w:t xml:space="preserve">ין </w:t>
      </w:r>
      <w:r>
        <w:rPr>
          <w:rFonts w:ascii="Arial" w:hAnsi="Arial" w:hint="cs"/>
          <w:noProof w:val="0"/>
          <w:rtl/>
        </w:rPr>
        <w:t xml:space="preserve">להתיר לנתבע לקזז </w:t>
      </w:r>
      <w:r w:rsidR="00C87E84" w:rsidRPr="00C87E84">
        <w:rPr>
          <w:rFonts w:ascii="Arial" w:hAnsi="Arial" w:hint="cs"/>
          <w:noProof w:val="0"/>
          <w:rtl/>
        </w:rPr>
        <w:t xml:space="preserve">הוצאות </w:t>
      </w:r>
      <w:r w:rsidR="00634F39">
        <w:rPr>
          <w:rFonts w:ascii="Arial" w:hAnsi="Arial" w:hint="cs"/>
          <w:noProof w:val="0"/>
          <w:rtl/>
        </w:rPr>
        <w:t xml:space="preserve">נוספות </w:t>
      </w:r>
      <w:r w:rsidR="00C87E84" w:rsidRPr="00C87E84">
        <w:rPr>
          <w:rFonts w:ascii="Arial" w:hAnsi="Arial" w:hint="cs"/>
          <w:noProof w:val="0"/>
          <w:rtl/>
        </w:rPr>
        <w:t xml:space="preserve">שכן </w:t>
      </w:r>
      <w:r>
        <w:rPr>
          <w:rFonts w:ascii="Arial" w:hAnsi="Arial" w:hint="cs"/>
          <w:noProof w:val="0"/>
          <w:rtl/>
        </w:rPr>
        <w:t>היה על</w:t>
      </w:r>
      <w:r w:rsidR="008921B9">
        <w:rPr>
          <w:rFonts w:ascii="Arial" w:hAnsi="Arial" w:hint="cs"/>
          <w:noProof w:val="0"/>
          <w:rtl/>
        </w:rPr>
        <w:t>יו</w:t>
      </w:r>
      <w:r w:rsidR="00C87E84" w:rsidRPr="00C87E84">
        <w:rPr>
          <w:rFonts w:ascii="Arial" w:hAnsi="Arial" w:hint="cs"/>
          <w:noProof w:val="0"/>
          <w:rtl/>
        </w:rPr>
        <w:t xml:space="preserve"> </w:t>
      </w:r>
      <w:r w:rsidR="00503BA8">
        <w:rPr>
          <w:rFonts w:ascii="Arial" w:hAnsi="Arial" w:hint="cs"/>
          <w:noProof w:val="0"/>
          <w:rtl/>
        </w:rPr>
        <w:t>לפרט את מלוא ה</w:t>
      </w:r>
      <w:r>
        <w:rPr>
          <w:rFonts w:ascii="Arial" w:hAnsi="Arial" w:hint="cs"/>
          <w:noProof w:val="0"/>
          <w:rtl/>
        </w:rPr>
        <w:t xml:space="preserve">הוצאות </w:t>
      </w:r>
      <w:r w:rsidR="00634F39">
        <w:rPr>
          <w:rFonts w:ascii="Arial" w:hAnsi="Arial" w:hint="cs"/>
          <w:noProof w:val="0"/>
          <w:rtl/>
        </w:rPr>
        <w:t>עד כה בפני המומחה</w:t>
      </w:r>
      <w:r w:rsidR="00503BA8">
        <w:rPr>
          <w:rFonts w:ascii="Arial" w:hAnsi="Arial" w:hint="cs"/>
          <w:noProof w:val="0"/>
          <w:rtl/>
        </w:rPr>
        <w:t xml:space="preserve"> ולא ניתן כעת להתיר ל</w:t>
      </w:r>
      <w:r w:rsidR="00634F39">
        <w:rPr>
          <w:rFonts w:ascii="Arial" w:hAnsi="Arial" w:hint="cs"/>
          <w:noProof w:val="0"/>
          <w:rtl/>
        </w:rPr>
        <w:t>נתבע</w:t>
      </w:r>
      <w:r w:rsidR="00503BA8">
        <w:rPr>
          <w:rFonts w:ascii="Arial" w:hAnsi="Arial" w:hint="cs"/>
          <w:noProof w:val="0"/>
          <w:rtl/>
        </w:rPr>
        <w:t xml:space="preserve"> "לפתוח מחדש</w:t>
      </w:r>
      <w:r>
        <w:rPr>
          <w:rFonts w:ascii="Arial" w:hAnsi="Arial" w:hint="cs"/>
          <w:noProof w:val="0"/>
          <w:rtl/>
        </w:rPr>
        <w:t>"</w:t>
      </w:r>
      <w:r w:rsidR="00503BA8">
        <w:rPr>
          <w:rFonts w:ascii="Arial" w:hAnsi="Arial" w:hint="cs"/>
          <w:noProof w:val="0"/>
          <w:rtl/>
        </w:rPr>
        <w:t xml:space="preserve"> את </w:t>
      </w:r>
      <w:r w:rsidR="00634F39">
        <w:rPr>
          <w:rFonts w:ascii="Arial" w:hAnsi="Arial" w:hint="cs"/>
          <w:noProof w:val="0"/>
          <w:rtl/>
        </w:rPr>
        <w:t>ההליך המשפטי</w:t>
      </w:r>
      <w:r w:rsidR="00AA326E">
        <w:rPr>
          <w:rFonts w:ascii="Arial" w:hAnsi="Arial" w:hint="cs"/>
          <w:noProof w:val="0"/>
          <w:rtl/>
        </w:rPr>
        <w:t xml:space="preserve"> </w:t>
      </w:r>
      <w:r w:rsidR="00503BA8">
        <w:rPr>
          <w:rFonts w:ascii="Arial" w:hAnsi="Arial" w:hint="cs"/>
          <w:noProof w:val="0"/>
          <w:rtl/>
        </w:rPr>
        <w:t xml:space="preserve">בחלוף שנים רבות </w:t>
      </w:r>
      <w:r w:rsidR="00AA326E">
        <w:rPr>
          <w:rFonts w:ascii="Arial" w:hAnsi="Arial" w:hint="cs"/>
          <w:noProof w:val="0"/>
          <w:rtl/>
        </w:rPr>
        <w:t>רבות</w:t>
      </w:r>
      <w:r w:rsidR="00634F39">
        <w:rPr>
          <w:rFonts w:ascii="Arial" w:hAnsi="Arial" w:hint="cs"/>
          <w:noProof w:val="0"/>
          <w:rtl/>
        </w:rPr>
        <w:t xml:space="preserve"> ויש לזקוף מחדל זה לחובתו. </w:t>
      </w:r>
      <w:r w:rsidR="00503BA8">
        <w:rPr>
          <w:rFonts w:ascii="Arial" w:hAnsi="Arial" w:hint="cs"/>
          <w:noProof w:val="0"/>
          <w:rtl/>
        </w:rPr>
        <w:t xml:space="preserve">כן, </w:t>
      </w:r>
      <w:r>
        <w:rPr>
          <w:rFonts w:ascii="Arial" w:hAnsi="Arial" w:hint="cs"/>
          <w:noProof w:val="0"/>
          <w:rtl/>
        </w:rPr>
        <w:t xml:space="preserve">טענה התובעת כי </w:t>
      </w:r>
      <w:r w:rsidR="00503BA8">
        <w:rPr>
          <w:rFonts w:ascii="Arial" w:hAnsi="Arial" w:hint="cs"/>
          <w:noProof w:val="0"/>
          <w:rtl/>
        </w:rPr>
        <w:t xml:space="preserve">הנתבע </w:t>
      </w:r>
      <w:r>
        <w:rPr>
          <w:rFonts w:ascii="Arial" w:hAnsi="Arial" w:hint="cs"/>
          <w:noProof w:val="0"/>
          <w:rtl/>
        </w:rPr>
        <w:t xml:space="preserve">ממילא </w:t>
      </w:r>
      <w:r w:rsidR="00503BA8">
        <w:rPr>
          <w:rFonts w:ascii="Arial" w:hAnsi="Arial" w:hint="cs"/>
          <w:noProof w:val="0"/>
          <w:rtl/>
        </w:rPr>
        <w:t>לא הוכיח הוצאות אלו</w:t>
      </w:r>
      <w:r w:rsidR="008921B9">
        <w:rPr>
          <w:rFonts w:ascii="Arial" w:hAnsi="Arial" w:hint="cs"/>
          <w:noProof w:val="0"/>
          <w:rtl/>
        </w:rPr>
        <w:t xml:space="preserve"> בראיות כדין</w:t>
      </w:r>
      <w:r>
        <w:rPr>
          <w:rFonts w:ascii="Arial" w:hAnsi="Arial" w:hint="cs"/>
          <w:noProof w:val="0"/>
          <w:rtl/>
        </w:rPr>
        <w:t xml:space="preserve">, אלא </w:t>
      </w:r>
      <w:r w:rsidR="00503BA8">
        <w:rPr>
          <w:rFonts w:ascii="Arial" w:hAnsi="Arial" w:hint="cs"/>
          <w:noProof w:val="0"/>
          <w:rtl/>
        </w:rPr>
        <w:t xml:space="preserve">להיפך </w:t>
      </w:r>
      <w:r w:rsidR="00C87E84" w:rsidRPr="00C87E84">
        <w:rPr>
          <w:rFonts w:ascii="Arial" w:hAnsi="Arial" w:hint="cs"/>
          <w:noProof w:val="0"/>
          <w:rtl/>
        </w:rPr>
        <w:t>ניסה להסתיר את הכנסותיו</w:t>
      </w:r>
      <w:r>
        <w:rPr>
          <w:rFonts w:ascii="Arial" w:hAnsi="Arial" w:hint="cs"/>
          <w:noProof w:val="0"/>
          <w:rtl/>
        </w:rPr>
        <w:t xml:space="preserve"> </w:t>
      </w:r>
      <w:r w:rsidR="00C87E84" w:rsidRPr="00C87E84">
        <w:rPr>
          <w:rFonts w:ascii="Arial" w:hAnsi="Arial" w:hint="cs"/>
          <w:noProof w:val="0"/>
          <w:rtl/>
        </w:rPr>
        <w:t>מפניה</w:t>
      </w:r>
      <w:r w:rsidR="00503BA8">
        <w:rPr>
          <w:rFonts w:ascii="Arial" w:hAnsi="Arial" w:hint="cs"/>
          <w:noProof w:val="0"/>
          <w:rtl/>
        </w:rPr>
        <w:t xml:space="preserve"> </w:t>
      </w:r>
      <w:r w:rsidR="00634F39">
        <w:rPr>
          <w:rFonts w:ascii="Arial" w:hAnsi="Arial" w:hint="cs"/>
          <w:noProof w:val="0"/>
          <w:rtl/>
        </w:rPr>
        <w:t xml:space="preserve">ומפני המומחה </w:t>
      </w:r>
      <w:r w:rsidR="00503BA8">
        <w:rPr>
          <w:rFonts w:ascii="Arial" w:hAnsi="Arial" w:hint="cs"/>
          <w:noProof w:val="0"/>
          <w:rtl/>
        </w:rPr>
        <w:t xml:space="preserve">ועל כן, יש להידרש לנתונים </w:t>
      </w:r>
      <w:r w:rsidR="00AA326E">
        <w:rPr>
          <w:rFonts w:ascii="Arial" w:hAnsi="Arial" w:hint="cs"/>
          <w:noProof w:val="0"/>
          <w:rtl/>
        </w:rPr>
        <w:t>כפי ש</w:t>
      </w:r>
      <w:r w:rsidR="00503BA8">
        <w:rPr>
          <w:rFonts w:ascii="Arial" w:hAnsi="Arial" w:hint="cs"/>
          <w:noProof w:val="0"/>
          <w:rtl/>
        </w:rPr>
        <w:t>הובאו בפני ביהמ"ש.</w:t>
      </w:r>
      <w:r w:rsidR="00C87E84" w:rsidRPr="00C87E84">
        <w:rPr>
          <w:rFonts w:ascii="Arial" w:hAnsi="Arial" w:hint="cs"/>
          <w:noProof w:val="0"/>
          <w:rtl/>
        </w:rPr>
        <w:t xml:space="preserve"> </w:t>
      </w:r>
    </w:p>
    <w:p w:rsidR="00E5303F" w:rsidRPr="00E5303F" w:rsidRDefault="00E5303F" w:rsidP="00E5303F">
      <w:pPr>
        <w:pStyle w:val="af3"/>
        <w:rPr>
          <w:rFonts w:ascii="Arial" w:hAnsi="Arial"/>
          <w:b/>
          <w:bCs/>
          <w:noProof w:val="0"/>
          <w:sz w:val="16"/>
          <w:szCs w:val="16"/>
          <w:rtl/>
        </w:rPr>
      </w:pPr>
    </w:p>
    <w:p w:rsidR="00A7557A" w:rsidRPr="00C87E84" w:rsidRDefault="00503BA8" w:rsidP="00E5303F">
      <w:pPr>
        <w:pStyle w:val="af3"/>
        <w:numPr>
          <w:ilvl w:val="0"/>
          <w:numId w:val="2"/>
        </w:numPr>
        <w:spacing w:line="360" w:lineRule="auto"/>
        <w:ind w:left="680" w:hanging="680"/>
        <w:jc w:val="both"/>
        <w:rPr>
          <w:rFonts w:ascii="Arial" w:hAnsi="Arial"/>
          <w:noProof w:val="0"/>
        </w:rPr>
      </w:pPr>
      <w:r w:rsidRPr="00E5303F">
        <w:rPr>
          <w:rFonts w:ascii="Arial" w:hAnsi="Arial" w:hint="cs"/>
          <w:b/>
          <w:bCs/>
          <w:noProof w:val="0"/>
          <w:rtl/>
        </w:rPr>
        <w:t xml:space="preserve">לאחר עיון ובחינה, ובאיזון הראוי, מצאתי לשקלל את ההכנסות מול ההוצאות באופן </w:t>
      </w:r>
      <w:r w:rsidR="00E5303F" w:rsidRPr="00E5303F">
        <w:rPr>
          <w:rFonts w:ascii="Arial" w:hAnsi="Arial" w:hint="cs"/>
          <w:b/>
          <w:bCs/>
          <w:noProof w:val="0"/>
          <w:rtl/>
        </w:rPr>
        <w:t>שלהלן</w:t>
      </w:r>
      <w:r w:rsidR="00E5303F" w:rsidRPr="00B7271D">
        <w:rPr>
          <w:rFonts w:ascii="Arial" w:hAnsi="Arial" w:hint="cs"/>
          <w:noProof w:val="0"/>
          <w:rtl/>
        </w:rPr>
        <w:t>;</w:t>
      </w:r>
      <w:r>
        <w:rPr>
          <w:rFonts w:ascii="Arial" w:hAnsi="Arial" w:hint="cs"/>
          <w:noProof w:val="0"/>
          <w:rtl/>
        </w:rPr>
        <w:t xml:space="preserve"> </w:t>
      </w:r>
    </w:p>
    <w:p w:rsidR="00A7557A" w:rsidRPr="000A0AD0" w:rsidRDefault="00A7557A" w:rsidP="00A7557A">
      <w:pPr>
        <w:pStyle w:val="af3"/>
        <w:rPr>
          <w:rFonts w:ascii="Arial" w:hAnsi="Arial"/>
          <w:noProof w:val="0"/>
          <w:sz w:val="16"/>
          <w:szCs w:val="16"/>
          <w:rtl/>
        </w:rPr>
      </w:pPr>
    </w:p>
    <w:p w:rsidR="001E7278" w:rsidRDefault="00A7557A" w:rsidP="0008181F">
      <w:pPr>
        <w:pStyle w:val="af3"/>
        <w:numPr>
          <w:ilvl w:val="0"/>
          <w:numId w:val="2"/>
        </w:numPr>
        <w:spacing w:line="360" w:lineRule="auto"/>
        <w:ind w:left="680" w:hanging="680"/>
        <w:jc w:val="both"/>
        <w:rPr>
          <w:rFonts w:ascii="Arial" w:hAnsi="Arial"/>
          <w:noProof w:val="0"/>
        </w:rPr>
      </w:pPr>
      <w:r w:rsidRPr="000A0AD0">
        <w:rPr>
          <w:rFonts w:ascii="Arial" w:hAnsi="Arial" w:hint="cs"/>
          <w:noProof w:val="0"/>
          <w:rtl/>
        </w:rPr>
        <w:t xml:space="preserve">אשר להוצאות שהוצאו בגין טיסות, הוצאות אירוח והוצאות משפטיות כל שכן במהלך שנת 2013, </w:t>
      </w:r>
      <w:r w:rsidR="001A0B61">
        <w:rPr>
          <w:rFonts w:ascii="Arial" w:hAnsi="Arial" w:hint="cs"/>
          <w:noProof w:val="0"/>
          <w:rtl/>
        </w:rPr>
        <w:t>יצוין, כי הנתבע טען ש</w:t>
      </w:r>
      <w:r w:rsidR="00AA326E">
        <w:rPr>
          <w:rFonts w:ascii="Arial" w:hAnsi="Arial" w:hint="cs"/>
          <w:noProof w:val="0"/>
          <w:rtl/>
        </w:rPr>
        <w:t xml:space="preserve">לצורך כך </w:t>
      </w:r>
      <w:r w:rsidR="001A0B61">
        <w:rPr>
          <w:rFonts w:ascii="Arial" w:hAnsi="Arial" w:hint="cs"/>
          <w:noProof w:val="0"/>
          <w:rtl/>
        </w:rPr>
        <w:t>נטל הלוואה ממר נ</w:t>
      </w:r>
      <w:r w:rsidR="0008181F">
        <w:rPr>
          <w:rFonts w:ascii="Arial" w:hAnsi="Arial" w:hint="cs"/>
          <w:noProof w:val="0"/>
          <w:rtl/>
        </w:rPr>
        <w:t xml:space="preserve">' </w:t>
      </w:r>
      <w:r w:rsidR="001A0B61">
        <w:rPr>
          <w:rFonts w:ascii="Arial" w:hAnsi="Arial" w:hint="cs"/>
          <w:noProof w:val="0"/>
          <w:rtl/>
        </w:rPr>
        <w:t xml:space="preserve">ואף ביקש לחייב את התובעת במחציתה. טענה </w:t>
      </w:r>
      <w:r w:rsidR="00EA025B">
        <w:rPr>
          <w:rFonts w:ascii="Arial" w:hAnsi="Arial" w:hint="cs"/>
          <w:noProof w:val="0"/>
          <w:rtl/>
        </w:rPr>
        <w:t xml:space="preserve">זו נדחתה כמפורט בהרחבה לעיל, ומשכך אין לנתבע אלא להלין על עצמו. </w:t>
      </w:r>
      <w:r w:rsidR="00AA326E">
        <w:rPr>
          <w:rFonts w:ascii="Arial" w:hAnsi="Arial" w:hint="cs"/>
          <w:noProof w:val="0"/>
          <w:rtl/>
        </w:rPr>
        <w:t>כן</w:t>
      </w:r>
      <w:r w:rsidR="001A0B61">
        <w:rPr>
          <w:rFonts w:ascii="Arial" w:hAnsi="Arial" w:hint="cs"/>
          <w:noProof w:val="0"/>
          <w:rtl/>
        </w:rPr>
        <w:t xml:space="preserve">, </w:t>
      </w:r>
      <w:r w:rsidRPr="000A0AD0">
        <w:rPr>
          <w:rFonts w:ascii="Arial" w:hAnsi="Arial" w:hint="cs"/>
          <w:noProof w:val="0"/>
          <w:rtl/>
        </w:rPr>
        <w:t>ה</w:t>
      </w:r>
      <w:r w:rsidR="00AA326E">
        <w:rPr>
          <w:rFonts w:ascii="Arial" w:hAnsi="Arial" w:hint="cs"/>
          <w:noProof w:val="0"/>
          <w:rtl/>
        </w:rPr>
        <w:t>עיד ה</w:t>
      </w:r>
      <w:r w:rsidRPr="000A0AD0">
        <w:rPr>
          <w:rFonts w:ascii="Arial" w:hAnsi="Arial" w:hint="cs"/>
          <w:noProof w:val="0"/>
          <w:rtl/>
        </w:rPr>
        <w:t xml:space="preserve">נתבע כי </w:t>
      </w:r>
      <w:r w:rsidR="00276FD4" w:rsidRPr="000A0AD0">
        <w:rPr>
          <w:rFonts w:ascii="Arial" w:hAnsi="Arial" w:hint="cs"/>
          <w:noProof w:val="0"/>
          <w:rtl/>
        </w:rPr>
        <w:t xml:space="preserve">חלק </w:t>
      </w:r>
      <w:r w:rsidR="00E5303F" w:rsidRPr="000A0AD0">
        <w:rPr>
          <w:rFonts w:ascii="Arial" w:hAnsi="Arial" w:hint="cs"/>
          <w:noProof w:val="0"/>
          <w:rtl/>
        </w:rPr>
        <w:t>מההוצאות הוחזרו לו וכדבריו: "</w:t>
      </w:r>
      <w:r w:rsidR="0008181F">
        <w:rPr>
          <w:rFonts w:ascii="Arial" w:hAnsi="Arial" w:hint="cs"/>
          <w:b/>
          <w:bCs/>
          <w:noProof w:val="0"/>
          <w:rtl/>
        </w:rPr>
        <w:t>הנתבע</w:t>
      </w:r>
      <w:r w:rsidR="00E5303F" w:rsidRPr="000A0AD0">
        <w:rPr>
          <w:rFonts w:ascii="Arial" w:hAnsi="Arial" w:hint="cs"/>
          <w:b/>
          <w:bCs/>
          <w:noProof w:val="0"/>
          <w:rtl/>
        </w:rPr>
        <w:t>:</w:t>
      </w:r>
      <w:r w:rsidR="001E7278" w:rsidRPr="000A0AD0">
        <w:rPr>
          <w:rFonts w:ascii="David" w:hAnsi="David"/>
          <w:b/>
          <w:bCs/>
          <w:rtl/>
        </w:rPr>
        <w:t xml:space="preserve"> אם אני לא טועה היו לי יועצים בהתחלה שלדעתי הם, לדעתי לקחנו אותם ל</w:t>
      </w:r>
      <w:r w:rsidR="0008181F">
        <w:rPr>
          <w:rFonts w:ascii="David" w:hAnsi="David" w:hint="cs"/>
          <w:b/>
          <w:bCs/>
          <w:rtl/>
        </w:rPr>
        <w:t xml:space="preserve"> ---</w:t>
      </w:r>
      <w:r w:rsidR="001E7278" w:rsidRPr="000A0AD0">
        <w:rPr>
          <w:rFonts w:ascii="David" w:hAnsi="David"/>
          <w:b/>
          <w:bCs/>
          <w:rtl/>
        </w:rPr>
        <w:t xml:space="preserve"> אבל אני כבר לא זוכר. זה הוצאות טיסה, הוצאות אירוח, הוצאות משפטיות, הוצאות של חברה, זה רשום במאזן</w:t>
      </w:r>
      <w:r w:rsidR="00306BC7" w:rsidRPr="000A0AD0">
        <w:rPr>
          <w:rFonts w:ascii="David" w:hAnsi="David" w:hint="cs"/>
          <w:b/>
          <w:bCs/>
          <w:rtl/>
        </w:rPr>
        <w:t xml:space="preserve"> </w:t>
      </w:r>
      <w:r w:rsidR="001E7278" w:rsidRPr="000A0AD0">
        <w:rPr>
          <w:rFonts w:ascii="David" w:hAnsi="David"/>
          <w:b/>
          <w:bCs/>
          <w:rtl/>
        </w:rPr>
        <w:t>... ההוצאות שאת ניסית או מר כריסטוף ניסה להראות ואוו הוא נוסע ב-2 מיליון שקל, הן לא נכונות. נסעתי בסכומים גבוהים אבל לא בסכומים האלה כי חלקם הוחזרו לי</w:t>
      </w:r>
      <w:r w:rsidR="000A0AD0">
        <w:rPr>
          <w:rFonts w:ascii="David" w:hAnsi="David" w:hint="cs"/>
          <w:b/>
          <w:bCs/>
          <w:rtl/>
        </w:rPr>
        <w:t xml:space="preserve"> </w:t>
      </w:r>
      <w:r w:rsidR="001E7278" w:rsidRPr="000A0AD0">
        <w:rPr>
          <w:rFonts w:ascii="David" w:hAnsi="David"/>
          <w:b/>
          <w:bCs/>
          <w:rtl/>
        </w:rPr>
        <w:t xml:space="preserve"> </w:t>
      </w:r>
      <w:r w:rsidR="000A0AD0">
        <w:rPr>
          <w:rFonts w:ascii="David" w:hAnsi="David" w:hint="cs"/>
          <w:b/>
          <w:bCs/>
          <w:rtl/>
        </w:rPr>
        <w:t>.</w:t>
      </w:r>
      <w:r w:rsidR="001E7278" w:rsidRPr="000A0AD0">
        <w:rPr>
          <w:rFonts w:ascii="David" w:hAnsi="David"/>
          <w:b/>
          <w:bCs/>
          <w:rtl/>
        </w:rPr>
        <w:t>.. אני זוכר שבט</w:t>
      </w:r>
      <w:r w:rsidR="0008181F">
        <w:rPr>
          <w:rFonts w:ascii="David" w:hAnsi="David" w:hint="cs"/>
          <w:b/>
          <w:bCs/>
          <w:rtl/>
        </w:rPr>
        <w:t>'</w:t>
      </w:r>
      <w:r w:rsidR="001E7278" w:rsidRPr="000A0AD0">
        <w:rPr>
          <w:rFonts w:ascii="David" w:hAnsi="David"/>
          <w:b/>
          <w:bCs/>
          <w:rtl/>
        </w:rPr>
        <w:t xml:space="preserve"> בסוף היום הפסדתי בכלל כסף. .. ההוצאות בא</w:t>
      </w:r>
      <w:r w:rsidR="0008181F">
        <w:rPr>
          <w:rFonts w:ascii="David" w:hAnsi="David" w:hint="cs"/>
          <w:b/>
          <w:bCs/>
          <w:rtl/>
        </w:rPr>
        <w:t>'</w:t>
      </w:r>
      <w:r w:rsidR="001E7278" w:rsidRPr="000A0AD0">
        <w:rPr>
          <w:rFonts w:ascii="David" w:hAnsi="David"/>
          <w:b/>
          <w:bCs/>
          <w:rtl/>
        </w:rPr>
        <w:t xml:space="preserve"> הם אך ורק מס, ההוצאות בט</w:t>
      </w:r>
      <w:r w:rsidR="0008181F">
        <w:rPr>
          <w:rFonts w:ascii="David" w:hAnsi="David" w:hint="cs"/>
          <w:b/>
          <w:bCs/>
          <w:rtl/>
        </w:rPr>
        <w:t>'</w:t>
      </w:r>
      <w:r w:rsidR="001E7278" w:rsidRPr="000A0AD0">
        <w:rPr>
          <w:rFonts w:ascii="David" w:hAnsi="David"/>
          <w:b/>
          <w:bCs/>
          <w:rtl/>
        </w:rPr>
        <w:t xml:space="preserve"> הן הוצאות אמיתיות של הוצאות. עו"ד שטיינפלד: כן, של טיסה ומשפטיות. </w:t>
      </w:r>
      <w:r w:rsidR="0008181F">
        <w:rPr>
          <w:rFonts w:ascii="David" w:hAnsi="David" w:hint="cs"/>
          <w:b/>
          <w:bCs/>
          <w:rtl/>
        </w:rPr>
        <w:t>הנתבע</w:t>
      </w:r>
      <w:r w:rsidR="001E7278" w:rsidRPr="000A0AD0">
        <w:rPr>
          <w:rFonts w:ascii="David" w:hAnsi="David"/>
          <w:b/>
          <w:bCs/>
          <w:rtl/>
        </w:rPr>
        <w:t xml:space="preserve">: כן, שחלקן הוחזרו. עו"ד שטיינפלד: שחלקן הוחזרו על ידי מי שעשית לו בעצם את העסקה. </w:t>
      </w:r>
      <w:r w:rsidR="0008181F">
        <w:rPr>
          <w:rFonts w:ascii="David" w:hAnsi="David" w:hint="cs"/>
          <w:b/>
          <w:bCs/>
          <w:rtl/>
        </w:rPr>
        <w:t>הנתבע</w:t>
      </w:r>
      <w:r w:rsidR="001E7278" w:rsidRPr="000A0AD0">
        <w:rPr>
          <w:rFonts w:ascii="David" w:hAnsi="David"/>
          <w:b/>
          <w:bCs/>
          <w:rtl/>
        </w:rPr>
        <w:t>: שהשתתף איתי בטיסות</w:t>
      </w:r>
      <w:r w:rsidR="00E5303F" w:rsidRPr="000A0AD0">
        <w:rPr>
          <w:rFonts w:ascii="David" w:hAnsi="David" w:hint="cs"/>
          <w:rtl/>
        </w:rPr>
        <w:t>"</w:t>
      </w:r>
      <w:r w:rsidR="001E7278" w:rsidRPr="000A0AD0">
        <w:rPr>
          <w:rFonts w:ascii="David" w:hAnsi="David" w:hint="cs"/>
          <w:rtl/>
        </w:rPr>
        <w:t xml:space="preserve"> (</w:t>
      </w:r>
      <w:r w:rsidR="001E7278" w:rsidRPr="000A0AD0">
        <w:rPr>
          <w:rFonts w:ascii="David" w:hAnsi="David"/>
          <w:rtl/>
        </w:rPr>
        <w:t>עמ' 633, ש' 1 – עמ' 634, ש' 13</w:t>
      </w:r>
      <w:r w:rsidR="001E7278" w:rsidRPr="000A0AD0">
        <w:rPr>
          <w:rFonts w:ascii="David" w:hAnsi="David" w:hint="cs"/>
          <w:rtl/>
        </w:rPr>
        <w:t xml:space="preserve">). </w:t>
      </w:r>
      <w:r w:rsidR="00AA326E">
        <w:rPr>
          <w:rFonts w:ascii="Arial" w:hAnsi="Arial" w:hint="cs"/>
          <w:noProof w:val="0"/>
          <w:rtl/>
        </w:rPr>
        <w:t xml:space="preserve">בנוסף, הצהיר </w:t>
      </w:r>
      <w:r w:rsidR="003E2829">
        <w:rPr>
          <w:rFonts w:ascii="Arial" w:hAnsi="Arial" w:hint="cs"/>
          <w:noProof w:val="0"/>
          <w:rtl/>
        </w:rPr>
        <w:t xml:space="preserve">הנתבע </w:t>
      </w:r>
      <w:r w:rsidR="00AA326E">
        <w:rPr>
          <w:rFonts w:ascii="Arial" w:hAnsi="Arial" w:hint="cs"/>
          <w:noProof w:val="0"/>
          <w:rtl/>
        </w:rPr>
        <w:t>ב</w:t>
      </w:r>
      <w:r w:rsidRPr="000A0AD0">
        <w:rPr>
          <w:rFonts w:ascii="Arial" w:hAnsi="Arial" w:hint="cs"/>
          <w:noProof w:val="0"/>
          <w:rtl/>
        </w:rPr>
        <w:t xml:space="preserve">פני המומחה כי </w:t>
      </w:r>
      <w:r w:rsidR="00EA025B">
        <w:rPr>
          <w:rFonts w:ascii="Arial" w:hAnsi="Arial" w:hint="cs"/>
          <w:noProof w:val="0"/>
          <w:rtl/>
        </w:rPr>
        <w:t xml:space="preserve">חלק נכבד של ההוצאות בשנת 2013 היו בגין הפקת ההכנסות ופיתוח </w:t>
      </w:r>
      <w:r w:rsidR="003E2829">
        <w:rPr>
          <w:rFonts w:ascii="Arial" w:hAnsi="Arial" w:hint="cs"/>
          <w:noProof w:val="0"/>
          <w:rtl/>
        </w:rPr>
        <w:t xml:space="preserve">המוצר והרי </w:t>
      </w:r>
      <w:r w:rsidR="00EA025B">
        <w:rPr>
          <w:rFonts w:ascii="Arial" w:hAnsi="Arial" w:hint="cs"/>
          <w:noProof w:val="0"/>
          <w:rtl/>
        </w:rPr>
        <w:t xml:space="preserve">אלו </w:t>
      </w:r>
      <w:r w:rsidR="003E2829">
        <w:rPr>
          <w:rFonts w:ascii="Arial" w:hAnsi="Arial" w:hint="cs"/>
          <w:noProof w:val="0"/>
          <w:rtl/>
        </w:rPr>
        <w:t xml:space="preserve">כבר </w:t>
      </w:r>
      <w:r w:rsidR="00EA025B">
        <w:rPr>
          <w:rFonts w:ascii="Arial" w:hAnsi="Arial" w:hint="cs"/>
          <w:noProof w:val="0"/>
          <w:rtl/>
        </w:rPr>
        <w:t xml:space="preserve">שוקללו </w:t>
      </w:r>
      <w:r>
        <w:rPr>
          <w:rFonts w:ascii="Arial" w:hAnsi="Arial" w:hint="cs"/>
          <w:noProof w:val="0"/>
          <w:rtl/>
        </w:rPr>
        <w:t xml:space="preserve">במסגרת </w:t>
      </w:r>
      <w:r w:rsidR="00EA025B">
        <w:rPr>
          <w:rFonts w:ascii="Arial" w:hAnsi="Arial" w:hint="cs"/>
          <w:noProof w:val="0"/>
          <w:rtl/>
        </w:rPr>
        <w:t xml:space="preserve">הערכת שווי של </w:t>
      </w:r>
      <w:r>
        <w:rPr>
          <w:rFonts w:ascii="Arial" w:hAnsi="Arial" w:hint="cs"/>
          <w:noProof w:val="0"/>
          <w:rtl/>
        </w:rPr>
        <w:t xml:space="preserve">חברת </w:t>
      </w:r>
      <w:r w:rsidR="001A0B61">
        <w:rPr>
          <w:rFonts w:ascii="Arial" w:hAnsi="Arial" w:hint="cs"/>
          <w:noProof w:val="0"/>
          <w:rtl/>
        </w:rPr>
        <w:t>ט</w:t>
      </w:r>
      <w:r w:rsidR="0008181F">
        <w:rPr>
          <w:rFonts w:ascii="Arial" w:hAnsi="Arial" w:hint="cs"/>
          <w:noProof w:val="0"/>
          <w:rtl/>
        </w:rPr>
        <w:t>'</w:t>
      </w:r>
      <w:r w:rsidR="001A0B61">
        <w:rPr>
          <w:rFonts w:ascii="Arial" w:hAnsi="Arial" w:hint="cs"/>
          <w:noProof w:val="0"/>
          <w:rtl/>
        </w:rPr>
        <w:t xml:space="preserve"> (סע' 8.3 לחוו"ד) ו</w:t>
      </w:r>
      <w:r w:rsidR="00EA025B">
        <w:rPr>
          <w:rFonts w:ascii="Arial" w:hAnsi="Arial" w:hint="cs"/>
          <w:noProof w:val="0"/>
          <w:rtl/>
        </w:rPr>
        <w:t xml:space="preserve">המומחה אישר </w:t>
      </w:r>
      <w:r w:rsidR="003E2829">
        <w:rPr>
          <w:rFonts w:ascii="Arial" w:hAnsi="Arial" w:hint="cs"/>
          <w:noProof w:val="0"/>
          <w:rtl/>
        </w:rPr>
        <w:t>זאת</w:t>
      </w:r>
      <w:r w:rsidR="003E2829">
        <w:rPr>
          <w:rFonts w:ascii="Arial" w:hAnsi="Arial" w:hint="cs"/>
          <w:rtl/>
        </w:rPr>
        <w:t xml:space="preserve"> </w:t>
      </w:r>
      <w:r w:rsidR="003E2829">
        <w:rPr>
          <w:rFonts w:ascii="Arial" w:hAnsi="Arial" w:hint="cs"/>
          <w:noProof w:val="0"/>
          <w:rtl/>
        </w:rPr>
        <w:t>(</w:t>
      </w:r>
      <w:r w:rsidR="003E2829" w:rsidRPr="00663430">
        <w:rPr>
          <w:rFonts w:ascii="Arial" w:hAnsi="Arial"/>
          <w:rtl/>
        </w:rPr>
        <w:t xml:space="preserve">עמ' 400, ש' </w:t>
      </w:r>
      <w:r w:rsidR="003E2829">
        <w:rPr>
          <w:rFonts w:ascii="Arial" w:hAnsi="Arial" w:hint="cs"/>
          <w:rtl/>
        </w:rPr>
        <w:t>31</w:t>
      </w:r>
      <w:r w:rsidR="003E2829" w:rsidRPr="00663430">
        <w:rPr>
          <w:rFonts w:ascii="Arial" w:hAnsi="Arial"/>
          <w:rtl/>
        </w:rPr>
        <w:t xml:space="preserve">-עמ' 401, ש' </w:t>
      </w:r>
      <w:r w:rsidR="003E2829">
        <w:rPr>
          <w:rFonts w:ascii="Arial" w:hAnsi="Arial"/>
          <w:rtl/>
        </w:rPr>
        <w:t>2</w:t>
      </w:r>
      <w:r w:rsidR="003E2829">
        <w:rPr>
          <w:rFonts w:ascii="Arial" w:hAnsi="Arial" w:hint="cs"/>
          <w:rtl/>
        </w:rPr>
        <w:t>)</w:t>
      </w:r>
      <w:r w:rsidR="001A0B61">
        <w:rPr>
          <w:rFonts w:ascii="Arial" w:hAnsi="Arial" w:hint="cs"/>
          <w:rtl/>
        </w:rPr>
        <w:t xml:space="preserve">. </w:t>
      </w:r>
      <w:r w:rsidR="00EA025B">
        <w:rPr>
          <w:rFonts w:ascii="Arial" w:hAnsi="Arial" w:hint="cs"/>
          <w:noProof w:val="0"/>
          <w:rtl/>
        </w:rPr>
        <w:t xml:space="preserve">כך, שאין להתחשב בהוצאות שהוצאו במהלך שנת 2013 מעבר לנתונים שכבר נכללו בחוו"ד. </w:t>
      </w:r>
    </w:p>
    <w:p w:rsidR="00B734CD" w:rsidRPr="00B734CD" w:rsidRDefault="00B734CD" w:rsidP="00B734CD">
      <w:pPr>
        <w:pStyle w:val="af3"/>
        <w:rPr>
          <w:rFonts w:ascii="Arial" w:hAnsi="Arial"/>
          <w:noProof w:val="0"/>
          <w:rtl/>
        </w:rPr>
      </w:pPr>
    </w:p>
    <w:p w:rsidR="00602BAA" w:rsidRPr="00BB1B18" w:rsidRDefault="00E013CB" w:rsidP="0008181F">
      <w:pPr>
        <w:pStyle w:val="af3"/>
        <w:numPr>
          <w:ilvl w:val="0"/>
          <w:numId w:val="2"/>
        </w:numPr>
        <w:spacing w:line="360" w:lineRule="auto"/>
        <w:ind w:left="680" w:hanging="680"/>
        <w:jc w:val="both"/>
        <w:rPr>
          <w:rFonts w:ascii="Arial" w:hAnsi="Arial"/>
          <w:noProof w:val="0"/>
          <w:sz w:val="16"/>
          <w:szCs w:val="16"/>
          <w:rtl/>
        </w:rPr>
      </w:pPr>
      <w:r w:rsidRPr="00BB1B18">
        <w:rPr>
          <w:rFonts w:ascii="Arial" w:hAnsi="Arial" w:hint="cs"/>
          <w:noProof w:val="0"/>
          <w:rtl/>
        </w:rPr>
        <w:t xml:space="preserve">אשר להוצאות </w:t>
      </w:r>
      <w:r w:rsidR="000A0AD0" w:rsidRPr="00BB1B18">
        <w:rPr>
          <w:rFonts w:ascii="Arial" w:hAnsi="Arial" w:hint="cs"/>
          <w:noProof w:val="0"/>
          <w:rtl/>
        </w:rPr>
        <w:t>שהוצ</w:t>
      </w:r>
      <w:r w:rsidR="001A0B61" w:rsidRPr="00BB1B18">
        <w:rPr>
          <w:rFonts w:ascii="Arial" w:hAnsi="Arial" w:hint="cs"/>
          <w:noProof w:val="0"/>
          <w:rtl/>
        </w:rPr>
        <w:t xml:space="preserve">או בשנים 2014-2015 </w:t>
      </w:r>
      <w:r w:rsidR="00634F39">
        <w:rPr>
          <w:rFonts w:ascii="Arial" w:hAnsi="Arial"/>
          <w:noProof w:val="0"/>
          <w:rtl/>
        </w:rPr>
        <w:t>–</w:t>
      </w:r>
      <w:r w:rsidR="001A0B61" w:rsidRPr="00BB1B18">
        <w:rPr>
          <w:rFonts w:ascii="Arial" w:hAnsi="Arial" w:hint="cs"/>
          <w:noProof w:val="0"/>
          <w:rtl/>
        </w:rPr>
        <w:t xml:space="preserve"> </w:t>
      </w:r>
      <w:r w:rsidR="00634F39">
        <w:rPr>
          <w:rFonts w:ascii="Arial" w:hAnsi="Arial" w:hint="cs"/>
          <w:noProof w:val="0"/>
          <w:rtl/>
        </w:rPr>
        <w:t xml:space="preserve">הוצאות אלו לא הוכחו ושומה היה על הנתבע להוכיחן </w:t>
      </w:r>
      <w:r w:rsidR="00F23C9E">
        <w:rPr>
          <w:rFonts w:ascii="Arial" w:hAnsi="Arial" w:hint="cs"/>
          <w:noProof w:val="0"/>
          <w:rtl/>
        </w:rPr>
        <w:t>בראיות</w:t>
      </w:r>
      <w:r w:rsidR="00634F39">
        <w:rPr>
          <w:rFonts w:ascii="Arial" w:hAnsi="Arial" w:hint="cs"/>
          <w:noProof w:val="0"/>
          <w:rtl/>
        </w:rPr>
        <w:t xml:space="preserve"> כדין. עם זאת, </w:t>
      </w:r>
      <w:r w:rsidR="00B734CD" w:rsidRPr="00BB1B18">
        <w:rPr>
          <w:rFonts w:ascii="Arial" w:hAnsi="Arial" w:hint="cs"/>
          <w:noProof w:val="0"/>
          <w:rtl/>
        </w:rPr>
        <w:t xml:space="preserve">בעמ' 58 </w:t>
      </w:r>
      <w:r w:rsidR="000A0AD0" w:rsidRPr="00BB1B18">
        <w:rPr>
          <w:rFonts w:ascii="Arial" w:hAnsi="Arial" w:hint="cs"/>
          <w:noProof w:val="0"/>
          <w:rtl/>
        </w:rPr>
        <w:t xml:space="preserve">לחוו"ד </w:t>
      </w:r>
      <w:r w:rsidR="00B734CD" w:rsidRPr="00BB1B18">
        <w:rPr>
          <w:rFonts w:ascii="Arial" w:hAnsi="Arial" w:hint="cs"/>
          <w:noProof w:val="0"/>
          <w:rtl/>
        </w:rPr>
        <w:t xml:space="preserve">פירט המומחה את החזרי ההוצאות של </w:t>
      </w:r>
      <w:r w:rsidR="0008181F">
        <w:rPr>
          <w:rFonts w:ascii="Arial" w:hAnsi="Arial" w:hint="cs"/>
          <w:noProof w:val="0"/>
          <w:rtl/>
        </w:rPr>
        <w:t>שותפו של הנתבע</w:t>
      </w:r>
      <w:r w:rsidR="00B734CD" w:rsidRPr="00BB1B18">
        <w:rPr>
          <w:rFonts w:ascii="Arial" w:hAnsi="Arial" w:hint="cs"/>
          <w:noProof w:val="0"/>
          <w:rtl/>
        </w:rPr>
        <w:t xml:space="preserve"> </w:t>
      </w:r>
      <w:r w:rsidR="00634F39">
        <w:rPr>
          <w:rFonts w:ascii="Arial" w:hAnsi="Arial" w:hint="cs"/>
          <w:noProof w:val="0"/>
          <w:rtl/>
        </w:rPr>
        <w:t xml:space="preserve">לנתבע מכוח השותפות ביניהם </w:t>
      </w:r>
      <w:r w:rsidR="00A757B1">
        <w:rPr>
          <w:rFonts w:ascii="Arial" w:hAnsi="Arial" w:hint="cs"/>
          <w:noProof w:val="0"/>
          <w:rtl/>
        </w:rPr>
        <w:t>שבוצעו</w:t>
      </w:r>
      <w:r w:rsidR="00B734CD" w:rsidRPr="00BB1B18">
        <w:rPr>
          <w:rFonts w:ascii="Arial" w:hAnsi="Arial" w:hint="cs"/>
          <w:noProof w:val="0"/>
          <w:rtl/>
        </w:rPr>
        <w:t xml:space="preserve"> </w:t>
      </w:r>
      <w:r w:rsidR="00A757B1">
        <w:rPr>
          <w:rFonts w:ascii="Arial" w:hAnsi="Arial" w:hint="cs"/>
          <w:noProof w:val="0"/>
          <w:rtl/>
        </w:rPr>
        <w:t xml:space="preserve">ולפי פירוט זה </w:t>
      </w:r>
      <w:r w:rsidR="002D068B" w:rsidRPr="00BB1B18">
        <w:rPr>
          <w:rFonts w:ascii="Arial" w:hAnsi="Arial" w:hint="cs"/>
          <w:noProof w:val="0"/>
          <w:rtl/>
        </w:rPr>
        <w:t>ביום 21.12.2014 ה</w:t>
      </w:r>
      <w:r w:rsidR="00A11F8D" w:rsidRPr="00BB1B18">
        <w:rPr>
          <w:rFonts w:ascii="Arial" w:hAnsi="Arial" w:hint="cs"/>
          <w:noProof w:val="0"/>
          <w:rtl/>
        </w:rPr>
        <w:t xml:space="preserve">חזיר </w:t>
      </w:r>
      <w:r w:rsidR="0008181F">
        <w:rPr>
          <w:rFonts w:ascii="Arial" w:hAnsi="Arial" w:hint="cs"/>
          <w:noProof w:val="0"/>
          <w:rtl/>
        </w:rPr>
        <w:t>השותף</w:t>
      </w:r>
      <w:r w:rsidR="00A11F8D" w:rsidRPr="00BB1B18">
        <w:rPr>
          <w:rFonts w:ascii="Arial" w:hAnsi="Arial" w:hint="cs"/>
          <w:noProof w:val="0"/>
          <w:rtl/>
        </w:rPr>
        <w:t xml:space="preserve"> לנתבע </w:t>
      </w:r>
      <w:r w:rsidR="002D068B" w:rsidRPr="00BB1B18">
        <w:rPr>
          <w:rFonts w:ascii="Arial" w:hAnsi="Arial" w:hint="cs"/>
          <w:noProof w:val="0"/>
          <w:rtl/>
        </w:rPr>
        <w:t>סך של 450,000 ₪ וביום 28.12.2015 החז</w:t>
      </w:r>
      <w:r w:rsidR="00A11F8D" w:rsidRPr="00BB1B18">
        <w:rPr>
          <w:rFonts w:ascii="Arial" w:hAnsi="Arial" w:hint="cs"/>
          <w:noProof w:val="0"/>
          <w:rtl/>
        </w:rPr>
        <w:t>י</w:t>
      </w:r>
      <w:r w:rsidR="002D068B" w:rsidRPr="00BB1B18">
        <w:rPr>
          <w:rFonts w:ascii="Arial" w:hAnsi="Arial" w:hint="cs"/>
          <w:noProof w:val="0"/>
          <w:rtl/>
        </w:rPr>
        <w:t xml:space="preserve">ר סך של 661,300 ₪. יצוין כי </w:t>
      </w:r>
      <w:r w:rsidR="0008181F">
        <w:rPr>
          <w:rFonts w:ascii="Arial" w:hAnsi="Arial" w:hint="cs"/>
          <w:noProof w:val="0"/>
          <w:rtl/>
        </w:rPr>
        <w:t>השותף</w:t>
      </w:r>
      <w:r w:rsidR="002D068B" w:rsidRPr="00BB1B18">
        <w:rPr>
          <w:rFonts w:ascii="Arial" w:hAnsi="Arial" w:hint="cs"/>
          <w:noProof w:val="0"/>
          <w:rtl/>
        </w:rPr>
        <w:t xml:space="preserve"> אישר </w:t>
      </w:r>
      <w:r w:rsidR="00A11F8D" w:rsidRPr="00BB1B18">
        <w:rPr>
          <w:rFonts w:ascii="Arial" w:hAnsi="Arial" w:hint="cs"/>
          <w:noProof w:val="0"/>
          <w:rtl/>
        </w:rPr>
        <w:t xml:space="preserve">החזרים אלו </w:t>
      </w:r>
      <w:r w:rsidR="002D068B" w:rsidRPr="00BB1B18">
        <w:rPr>
          <w:rFonts w:ascii="Arial" w:hAnsi="Arial" w:hint="cs"/>
          <w:noProof w:val="0"/>
          <w:rtl/>
        </w:rPr>
        <w:t xml:space="preserve">בעדותו. </w:t>
      </w:r>
      <w:r w:rsidR="00A11F8D" w:rsidRPr="00BB1B18">
        <w:rPr>
          <w:rFonts w:ascii="Arial" w:hAnsi="Arial" w:hint="cs"/>
          <w:noProof w:val="0"/>
          <w:rtl/>
        </w:rPr>
        <w:t xml:space="preserve">בנסיבות אלו, בשים לב לכך </w:t>
      </w:r>
      <w:r w:rsidR="002D068B" w:rsidRPr="00BB1B18">
        <w:rPr>
          <w:rFonts w:ascii="Arial" w:hAnsi="Arial" w:hint="cs"/>
          <w:noProof w:val="0"/>
          <w:rtl/>
        </w:rPr>
        <w:t xml:space="preserve">שמדובר בשותפות שווה, מצאתי לקזז מתוך ההכנסות </w:t>
      </w:r>
      <w:r w:rsidR="002F120C" w:rsidRPr="00BB1B18">
        <w:rPr>
          <w:rFonts w:ascii="Arial" w:hAnsi="Arial" w:hint="cs"/>
          <w:noProof w:val="0"/>
          <w:rtl/>
        </w:rPr>
        <w:t xml:space="preserve">שקיבל הנתבע מחברת </w:t>
      </w:r>
      <w:r w:rsidR="007365AD">
        <w:rPr>
          <w:rFonts w:ascii="Arial" w:hAnsi="Arial" w:hint="cs"/>
          <w:noProof w:val="0"/>
        </w:rPr>
        <w:t>N</w:t>
      </w:r>
      <w:r w:rsidR="002F120C" w:rsidRPr="00BB1B18">
        <w:rPr>
          <w:rFonts w:ascii="Arial" w:hAnsi="Arial" w:hint="cs"/>
          <w:noProof w:val="0"/>
          <w:rtl/>
        </w:rPr>
        <w:t xml:space="preserve"> </w:t>
      </w:r>
      <w:r w:rsidR="00A11F8D" w:rsidRPr="00BB1B18">
        <w:rPr>
          <w:rFonts w:ascii="Arial" w:hAnsi="Arial" w:hint="cs"/>
          <w:b/>
          <w:bCs/>
          <w:noProof w:val="0"/>
          <w:rtl/>
        </w:rPr>
        <w:t xml:space="preserve">את סך הסכום שהוחזר לו ע"י </w:t>
      </w:r>
      <w:r w:rsidR="0008181F">
        <w:rPr>
          <w:rFonts w:ascii="Arial" w:hAnsi="Arial" w:hint="cs"/>
          <w:b/>
          <w:bCs/>
          <w:noProof w:val="0"/>
          <w:rtl/>
        </w:rPr>
        <w:t>שותפו</w:t>
      </w:r>
      <w:r w:rsidR="00A11F8D" w:rsidRPr="00BB1B18">
        <w:rPr>
          <w:rFonts w:ascii="Arial" w:hAnsi="Arial" w:hint="cs"/>
          <w:b/>
          <w:bCs/>
          <w:noProof w:val="0"/>
          <w:rtl/>
        </w:rPr>
        <w:t xml:space="preserve">, קרי </w:t>
      </w:r>
      <w:r w:rsidR="002F120C" w:rsidRPr="00BB1B18">
        <w:rPr>
          <w:rFonts w:ascii="Arial" w:hAnsi="Arial" w:hint="cs"/>
          <w:b/>
          <w:bCs/>
          <w:noProof w:val="0"/>
          <w:rtl/>
        </w:rPr>
        <w:t xml:space="preserve">סך של </w:t>
      </w:r>
      <w:r w:rsidR="0011630D" w:rsidRPr="00BB1B18">
        <w:rPr>
          <w:rFonts w:ascii="Arial" w:hAnsi="Arial" w:hint="cs"/>
          <w:b/>
          <w:bCs/>
          <w:noProof w:val="0"/>
          <w:rtl/>
        </w:rPr>
        <w:t xml:space="preserve">1,111,300 </w:t>
      </w:r>
      <w:r w:rsidR="0011630D" w:rsidRPr="0008181F">
        <w:rPr>
          <w:rFonts w:ascii="Arial" w:hAnsi="Arial" w:hint="cs"/>
          <w:b/>
          <w:bCs/>
          <w:noProof w:val="0"/>
          <w:rtl/>
        </w:rPr>
        <w:t xml:space="preserve">₪ </w:t>
      </w:r>
      <w:r w:rsidR="00AA326E" w:rsidRPr="0008181F">
        <w:rPr>
          <w:rFonts w:ascii="Arial" w:hAnsi="Arial" w:hint="cs"/>
          <w:b/>
          <w:bCs/>
          <w:noProof w:val="0"/>
          <w:rtl/>
        </w:rPr>
        <w:t>בלבד</w:t>
      </w:r>
      <w:r w:rsidRPr="00BB1B18">
        <w:rPr>
          <w:rFonts w:ascii="Arial" w:hAnsi="Arial" w:hint="cs"/>
          <w:noProof w:val="0"/>
          <w:rtl/>
        </w:rPr>
        <w:t xml:space="preserve">. </w:t>
      </w:r>
      <w:r w:rsidR="00AA326E" w:rsidRPr="00BB1B18">
        <w:rPr>
          <w:rFonts w:ascii="Arial" w:hAnsi="Arial" w:hint="cs"/>
          <w:noProof w:val="0"/>
          <w:rtl/>
        </w:rPr>
        <w:t xml:space="preserve">מצאתי כי </w:t>
      </w:r>
      <w:r w:rsidRPr="00BB1B18">
        <w:rPr>
          <w:rFonts w:ascii="Arial" w:hAnsi="Arial" w:hint="cs"/>
          <w:noProof w:val="0"/>
          <w:rtl/>
        </w:rPr>
        <w:t xml:space="preserve">מדובר בתחשיב </w:t>
      </w:r>
      <w:r w:rsidR="0011630D" w:rsidRPr="00BB1B18">
        <w:rPr>
          <w:rFonts w:ascii="Arial" w:hAnsi="Arial" w:hint="cs"/>
          <w:noProof w:val="0"/>
          <w:rtl/>
        </w:rPr>
        <w:t xml:space="preserve">החזר הוצאות שבוצע </w:t>
      </w:r>
      <w:r w:rsidRPr="00BB1B18">
        <w:rPr>
          <w:rFonts w:ascii="Arial" w:hAnsi="Arial" w:hint="cs"/>
          <w:noProof w:val="0"/>
          <w:rtl/>
        </w:rPr>
        <w:t>ב</w:t>
      </w:r>
      <w:r w:rsidR="00BB1B18" w:rsidRPr="00BB1B18">
        <w:rPr>
          <w:rFonts w:ascii="Arial" w:hAnsi="Arial" w:hint="cs"/>
          <w:noProof w:val="0"/>
          <w:rtl/>
        </w:rPr>
        <w:t>מסגרת ה</w:t>
      </w:r>
      <w:r w:rsidRPr="00BB1B18">
        <w:rPr>
          <w:rFonts w:ascii="Arial" w:hAnsi="Arial" w:hint="cs"/>
          <w:noProof w:val="0"/>
          <w:rtl/>
        </w:rPr>
        <w:t xml:space="preserve">התחשבנות הפנימית </w:t>
      </w:r>
      <w:r w:rsidR="00BB1B18" w:rsidRPr="00BB1B18">
        <w:rPr>
          <w:rFonts w:ascii="Arial" w:hAnsi="Arial" w:hint="cs"/>
          <w:noProof w:val="0"/>
          <w:rtl/>
        </w:rPr>
        <w:t xml:space="preserve">בין </w:t>
      </w:r>
      <w:r w:rsidR="00B165E6">
        <w:rPr>
          <w:rFonts w:ascii="Arial" w:hAnsi="Arial" w:hint="cs"/>
          <w:noProof w:val="0"/>
          <w:rtl/>
        </w:rPr>
        <w:t xml:space="preserve">הנתבע </w:t>
      </w:r>
      <w:r w:rsidR="00BB1B18" w:rsidRPr="00BB1B18">
        <w:rPr>
          <w:rFonts w:ascii="Arial" w:hAnsi="Arial" w:hint="cs"/>
          <w:noProof w:val="0"/>
          <w:rtl/>
        </w:rPr>
        <w:t>ל</w:t>
      </w:r>
      <w:r w:rsidR="0008181F">
        <w:rPr>
          <w:rFonts w:ascii="Arial" w:hAnsi="Arial" w:hint="cs"/>
          <w:noProof w:val="0"/>
          <w:rtl/>
        </w:rPr>
        <w:t>שותפו</w:t>
      </w:r>
      <w:r w:rsidRPr="00BB1B18">
        <w:rPr>
          <w:rFonts w:ascii="Arial" w:hAnsi="Arial" w:hint="cs"/>
          <w:noProof w:val="0"/>
          <w:rtl/>
        </w:rPr>
        <w:t xml:space="preserve"> </w:t>
      </w:r>
      <w:r w:rsidR="00B165E6">
        <w:rPr>
          <w:rFonts w:ascii="Arial" w:hAnsi="Arial" w:hint="cs"/>
          <w:noProof w:val="0"/>
          <w:rtl/>
        </w:rPr>
        <w:t xml:space="preserve">של הנתבע </w:t>
      </w:r>
      <w:r w:rsidRPr="00BB1B18">
        <w:rPr>
          <w:rFonts w:ascii="Arial" w:hAnsi="Arial" w:hint="cs"/>
          <w:noProof w:val="0"/>
          <w:rtl/>
        </w:rPr>
        <w:t>וככל ש</w:t>
      </w:r>
      <w:r w:rsidR="0008181F">
        <w:rPr>
          <w:rFonts w:ascii="Arial" w:hAnsi="Arial" w:hint="cs"/>
          <w:noProof w:val="0"/>
          <w:rtl/>
        </w:rPr>
        <w:t xml:space="preserve">השותף </w:t>
      </w:r>
      <w:r w:rsidRPr="00BB1B18">
        <w:rPr>
          <w:rFonts w:ascii="Arial" w:hAnsi="Arial" w:hint="cs"/>
          <w:noProof w:val="0"/>
          <w:rtl/>
        </w:rPr>
        <w:t>נדרש להשיב סכו</w:t>
      </w:r>
      <w:r w:rsidR="0011630D" w:rsidRPr="00BB1B18">
        <w:rPr>
          <w:rFonts w:ascii="Arial" w:hAnsi="Arial" w:hint="cs"/>
          <w:noProof w:val="0"/>
          <w:rtl/>
        </w:rPr>
        <w:t xml:space="preserve">ם זה </w:t>
      </w:r>
      <w:r w:rsidRPr="00BB1B18">
        <w:rPr>
          <w:rFonts w:ascii="Arial" w:hAnsi="Arial" w:hint="cs"/>
          <w:noProof w:val="0"/>
          <w:rtl/>
        </w:rPr>
        <w:t xml:space="preserve">לנתבע, </w:t>
      </w:r>
      <w:r w:rsidR="0011630D" w:rsidRPr="00BB1B18">
        <w:rPr>
          <w:rFonts w:ascii="Arial" w:hAnsi="Arial" w:hint="cs"/>
          <w:noProof w:val="0"/>
          <w:rtl/>
        </w:rPr>
        <w:t xml:space="preserve">אזי </w:t>
      </w:r>
      <w:r w:rsidRPr="00BB1B18">
        <w:rPr>
          <w:rFonts w:ascii="Arial" w:hAnsi="Arial" w:hint="cs"/>
          <w:noProof w:val="0"/>
          <w:rtl/>
        </w:rPr>
        <w:t xml:space="preserve">ההנחה היא שהנתבע הוציא סכום דומה </w:t>
      </w:r>
      <w:r w:rsidR="0011630D" w:rsidRPr="00BB1B18">
        <w:rPr>
          <w:rFonts w:ascii="Arial" w:hAnsi="Arial" w:hint="cs"/>
          <w:noProof w:val="0"/>
          <w:rtl/>
        </w:rPr>
        <w:t xml:space="preserve">בעצמו </w:t>
      </w:r>
      <w:r w:rsidRPr="00BB1B18">
        <w:rPr>
          <w:rFonts w:ascii="Arial" w:hAnsi="Arial" w:hint="cs"/>
          <w:noProof w:val="0"/>
          <w:rtl/>
        </w:rPr>
        <w:t xml:space="preserve">עבור </w:t>
      </w:r>
      <w:r w:rsidR="0011630D" w:rsidRPr="00BB1B18">
        <w:rPr>
          <w:rFonts w:ascii="Arial" w:hAnsi="Arial" w:hint="cs"/>
          <w:noProof w:val="0"/>
          <w:rtl/>
        </w:rPr>
        <w:t>הפקת ההכנסות וכי סכום זה לא הושב לו</w:t>
      </w:r>
      <w:r w:rsidRPr="00BB1B18">
        <w:rPr>
          <w:rFonts w:ascii="Arial" w:hAnsi="Arial" w:hint="cs"/>
          <w:noProof w:val="0"/>
          <w:rtl/>
        </w:rPr>
        <w:t>. על כן, יש לקזז סכום זה מ</w:t>
      </w:r>
      <w:r w:rsidR="00BB1B18" w:rsidRPr="00BB1B18">
        <w:rPr>
          <w:rFonts w:ascii="Arial" w:hAnsi="Arial" w:hint="cs"/>
          <w:noProof w:val="0"/>
          <w:rtl/>
        </w:rPr>
        <w:t>תוך ח</w:t>
      </w:r>
      <w:r w:rsidRPr="00BB1B18">
        <w:rPr>
          <w:rFonts w:ascii="Arial" w:hAnsi="Arial" w:hint="cs"/>
          <w:noProof w:val="0"/>
          <w:rtl/>
        </w:rPr>
        <w:t xml:space="preserve">לקו של הנתבע בהכנסות מחברת </w:t>
      </w:r>
      <w:r w:rsidR="007365AD">
        <w:rPr>
          <w:rFonts w:ascii="Arial" w:hAnsi="Arial" w:hint="cs"/>
          <w:noProof w:val="0"/>
        </w:rPr>
        <w:t>N</w:t>
      </w:r>
      <w:r w:rsidR="007F1764">
        <w:rPr>
          <w:rFonts w:ascii="Arial" w:hAnsi="Arial" w:hint="cs"/>
          <w:noProof w:val="0"/>
          <w:rtl/>
        </w:rPr>
        <w:t xml:space="preserve"> וכן </w:t>
      </w:r>
      <w:r w:rsidR="006E6FB3" w:rsidRPr="00BB1B18">
        <w:rPr>
          <w:rFonts w:ascii="Arial" w:hAnsi="Arial" w:hint="cs"/>
          <w:noProof w:val="0"/>
          <w:rtl/>
        </w:rPr>
        <w:t xml:space="preserve">לקזז את הוצאות המיסוי. </w:t>
      </w:r>
      <w:r w:rsidR="00A757B1">
        <w:rPr>
          <w:rFonts w:ascii="Arial" w:hAnsi="Arial" w:hint="cs"/>
          <w:noProof w:val="0"/>
          <w:rtl/>
        </w:rPr>
        <w:t xml:space="preserve">כמו כן, יש לקחת בחשבון כי חלקה של התובעת במחצית ההכנסות עד לסוף 2013 הוכר ועל כן יש </w:t>
      </w:r>
      <w:r w:rsidR="007F1764">
        <w:rPr>
          <w:rFonts w:ascii="Arial" w:hAnsi="Arial" w:hint="cs"/>
          <w:noProof w:val="0"/>
          <w:rtl/>
        </w:rPr>
        <w:t xml:space="preserve">לפעול בהתאם לאמור בסע' 116 לעיל בנוגע לסכום בסך </w:t>
      </w:r>
      <w:r w:rsidR="007F1764">
        <w:rPr>
          <w:rFonts w:ascii="Arial" w:hAnsi="Arial" w:hint="cs"/>
          <w:noProof w:val="0"/>
          <w:rtl/>
        </w:rPr>
        <w:lastRenderedPageBreak/>
        <w:t>300,000 $</w:t>
      </w:r>
      <w:r w:rsidR="00E445FB">
        <w:rPr>
          <w:rFonts w:ascii="Arial" w:hAnsi="Arial" w:hint="cs"/>
          <w:noProof w:val="0"/>
          <w:rtl/>
        </w:rPr>
        <w:t xml:space="preserve">. יתרת ההכנסות בגין השנים 2014-2015 תחושב לפי היקף הכנסות בשיעור של 6.5 מיליון $ פחות </w:t>
      </w:r>
      <w:r w:rsidR="007F1764">
        <w:rPr>
          <w:rFonts w:ascii="Arial" w:hAnsi="Arial" w:hint="cs"/>
          <w:noProof w:val="0"/>
          <w:rtl/>
        </w:rPr>
        <w:t>מלוא הסכומים שהתקבלו עד לסוף שנת 2013 בהתאם ל</w:t>
      </w:r>
      <w:r w:rsidR="00A757B1">
        <w:rPr>
          <w:rFonts w:ascii="Arial" w:hAnsi="Arial" w:hint="cs"/>
          <w:noProof w:val="0"/>
          <w:rtl/>
        </w:rPr>
        <w:t xml:space="preserve">טבלה בסע' 44 לחוו"ד המומחה </w:t>
      </w:r>
      <w:r w:rsidR="000E68FC">
        <w:rPr>
          <w:rFonts w:ascii="Arial" w:hAnsi="Arial" w:hint="cs"/>
          <w:noProof w:val="0"/>
          <w:rtl/>
        </w:rPr>
        <w:t>(</w:t>
      </w:r>
      <w:r w:rsidR="007F1764">
        <w:rPr>
          <w:rFonts w:ascii="Arial" w:hAnsi="Arial" w:hint="cs"/>
          <w:noProof w:val="0"/>
          <w:rtl/>
        </w:rPr>
        <w:t>קרי, 1,080,000 $</w:t>
      </w:r>
      <w:r w:rsidR="000E68FC">
        <w:rPr>
          <w:rFonts w:ascii="Arial" w:hAnsi="Arial" w:hint="cs"/>
          <w:noProof w:val="0"/>
          <w:rtl/>
        </w:rPr>
        <w:t>)</w:t>
      </w:r>
      <w:r w:rsidR="00536551">
        <w:rPr>
          <w:rFonts w:ascii="Arial" w:hAnsi="Arial" w:hint="cs"/>
          <w:noProof w:val="0"/>
          <w:rtl/>
        </w:rPr>
        <w:t xml:space="preserve"> </w:t>
      </w:r>
      <w:r w:rsidR="00E445FB">
        <w:rPr>
          <w:rFonts w:ascii="Arial" w:hAnsi="Arial" w:hint="cs"/>
          <w:noProof w:val="0"/>
          <w:rtl/>
        </w:rPr>
        <w:t xml:space="preserve">ולאחר מכן יקוזז החזר הוצאות כאמור לעיל ומיסוי </w:t>
      </w:r>
      <w:r w:rsidR="00536551">
        <w:rPr>
          <w:rFonts w:ascii="Arial" w:hAnsi="Arial" w:hint="cs"/>
          <w:noProof w:val="0"/>
          <w:rtl/>
        </w:rPr>
        <w:t xml:space="preserve">ומתוך </w:t>
      </w:r>
      <w:r w:rsidR="00062561">
        <w:rPr>
          <w:rFonts w:ascii="Arial" w:hAnsi="Arial" w:hint="cs"/>
          <w:noProof w:val="0"/>
          <w:rtl/>
        </w:rPr>
        <w:t>מה שיוותר</w:t>
      </w:r>
      <w:r w:rsidR="00536551">
        <w:rPr>
          <w:rFonts w:ascii="Arial" w:hAnsi="Arial" w:hint="cs"/>
          <w:noProof w:val="0"/>
          <w:rtl/>
        </w:rPr>
        <w:t xml:space="preserve"> יש לחשב את </w:t>
      </w:r>
      <w:r w:rsidR="00536551" w:rsidRPr="00BB1B18">
        <w:rPr>
          <w:rFonts w:ascii="Arial" w:hAnsi="Arial" w:hint="cs"/>
          <w:noProof w:val="0"/>
          <w:rtl/>
        </w:rPr>
        <w:t>חלקה של התובעת בשיעור</w:t>
      </w:r>
      <w:r w:rsidR="00536551">
        <w:rPr>
          <w:rFonts w:ascii="Arial" w:hAnsi="Arial" w:hint="cs"/>
          <w:noProof w:val="0"/>
          <w:rtl/>
        </w:rPr>
        <w:t xml:space="preserve"> של 35% מההכנסות</w:t>
      </w:r>
      <w:r w:rsidR="00E445FB">
        <w:rPr>
          <w:rFonts w:ascii="Arial" w:hAnsi="Arial" w:hint="cs"/>
          <w:noProof w:val="0"/>
          <w:rtl/>
        </w:rPr>
        <w:t xml:space="preserve"> (ש</w:t>
      </w:r>
      <w:r w:rsidR="00536551">
        <w:rPr>
          <w:rFonts w:ascii="Arial" w:hAnsi="Arial" w:hint="cs"/>
          <w:noProof w:val="0"/>
          <w:rtl/>
        </w:rPr>
        <w:t>ווי נטו</w:t>
      </w:r>
      <w:r w:rsidR="00E445FB">
        <w:rPr>
          <w:rFonts w:ascii="Arial" w:hAnsi="Arial" w:hint="cs"/>
          <w:noProof w:val="0"/>
          <w:rtl/>
        </w:rPr>
        <w:t>)</w:t>
      </w:r>
      <w:r w:rsidR="00536551">
        <w:rPr>
          <w:rFonts w:ascii="Arial" w:hAnsi="Arial" w:hint="cs"/>
          <w:noProof w:val="0"/>
          <w:rtl/>
        </w:rPr>
        <w:t>.</w:t>
      </w:r>
    </w:p>
    <w:p w:rsidR="00602BAA" w:rsidRPr="007076AE" w:rsidRDefault="00602BAA" w:rsidP="00602BAA">
      <w:pPr>
        <w:pStyle w:val="af1"/>
        <w:shd w:val="clear" w:color="auto" w:fill="auto"/>
        <w:spacing w:line="360" w:lineRule="auto"/>
        <w:jc w:val="both"/>
        <w:rPr>
          <w:rFonts w:ascii="David" w:hAnsi="David" w:cs="David"/>
          <w:sz w:val="16"/>
          <w:szCs w:val="16"/>
          <w:highlight w:val="green"/>
        </w:rPr>
      </w:pPr>
    </w:p>
    <w:p w:rsidR="00602BAA" w:rsidRPr="00663430" w:rsidRDefault="00602BAA" w:rsidP="0008181F">
      <w:pPr>
        <w:pStyle w:val="af1"/>
        <w:shd w:val="clear" w:color="auto" w:fill="auto"/>
        <w:spacing w:line="360" w:lineRule="auto"/>
        <w:jc w:val="both"/>
        <w:rPr>
          <w:rFonts w:ascii="David" w:hAnsi="David" w:cs="David"/>
          <w:sz w:val="26"/>
          <w:szCs w:val="26"/>
          <w:rtl/>
        </w:rPr>
      </w:pPr>
      <w:r w:rsidRPr="00663430">
        <w:rPr>
          <w:rFonts w:ascii="David" w:hAnsi="David" w:cs="David"/>
          <w:sz w:val="26"/>
          <w:szCs w:val="26"/>
          <w:rtl/>
        </w:rPr>
        <w:t xml:space="preserve">ג.2.  הכנסות הנתבע מחברת </w:t>
      </w:r>
      <w:r w:rsidRPr="00663430">
        <w:rPr>
          <w:rFonts w:ascii="David" w:hAnsi="David" w:cs="David"/>
          <w:sz w:val="26"/>
          <w:szCs w:val="26"/>
        </w:rPr>
        <w:t>V</w:t>
      </w:r>
      <w:r w:rsidRPr="00663430">
        <w:rPr>
          <w:rFonts w:ascii="David" w:hAnsi="David" w:cs="David"/>
          <w:sz w:val="26"/>
          <w:szCs w:val="26"/>
          <w:rtl/>
        </w:rPr>
        <w:t xml:space="preserve"> (להלן: "חברת </w:t>
      </w:r>
      <w:r w:rsidR="0008181F">
        <w:rPr>
          <w:rFonts w:ascii="David" w:hAnsi="David" w:cs="David" w:hint="cs"/>
          <w:sz w:val="26"/>
          <w:szCs w:val="26"/>
        </w:rPr>
        <w:t>V</w:t>
      </w:r>
      <w:r w:rsidRPr="00663430">
        <w:rPr>
          <w:rFonts w:ascii="David" w:hAnsi="David" w:cs="David"/>
          <w:sz w:val="26"/>
          <w:szCs w:val="26"/>
          <w:rtl/>
        </w:rPr>
        <w:t>")</w:t>
      </w:r>
      <w:r w:rsidR="00BC32E0">
        <w:rPr>
          <w:rFonts w:ascii="David" w:hAnsi="David" w:cs="David" w:hint="cs"/>
          <w:b w:val="0"/>
          <w:bCs w:val="0"/>
          <w:sz w:val="26"/>
          <w:szCs w:val="26"/>
          <w:u w:val="none"/>
          <w:rtl/>
        </w:rPr>
        <w:t>:</w:t>
      </w:r>
    </w:p>
    <w:p w:rsidR="00602BAA" w:rsidRPr="00663430" w:rsidRDefault="00602BAA" w:rsidP="00602BAA">
      <w:pPr>
        <w:pStyle w:val="af1"/>
        <w:shd w:val="clear" w:color="auto" w:fill="auto"/>
        <w:spacing w:line="360" w:lineRule="auto"/>
        <w:jc w:val="both"/>
        <w:rPr>
          <w:rFonts w:ascii="David" w:hAnsi="David" w:cs="David"/>
          <w:sz w:val="16"/>
          <w:szCs w:val="16"/>
          <w:rtl/>
        </w:rPr>
      </w:pPr>
    </w:p>
    <w:p w:rsidR="00602BAA" w:rsidRPr="00663430" w:rsidRDefault="00602BAA" w:rsidP="00E31A6C">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לטענת התובעת, הוכח כי הנתבע חתם על שורה של הסכמים עם חברת </w:t>
      </w:r>
      <w:r w:rsidR="0008181F">
        <w:rPr>
          <w:rFonts w:ascii="Arial" w:hAnsi="Arial" w:hint="cs"/>
          <w:noProof w:val="0"/>
        </w:rPr>
        <w:t>V</w:t>
      </w:r>
      <w:r w:rsidRPr="00663430">
        <w:rPr>
          <w:rFonts w:ascii="Arial" w:hAnsi="Arial"/>
          <w:noProof w:val="0"/>
          <w:rtl/>
        </w:rPr>
        <w:t xml:space="preserve"> כאשר ההסכם המשמעותי ביותר נחתם לפני מועד הקרע. מדובר בשורה של התקשרויות שנוצר</w:t>
      </w:r>
      <w:r w:rsidR="00951544">
        <w:rPr>
          <w:rFonts w:ascii="Arial" w:hAnsi="Arial" w:hint="cs"/>
          <w:noProof w:val="0"/>
          <w:rtl/>
        </w:rPr>
        <w:t>ו</w:t>
      </w:r>
      <w:r w:rsidRPr="00663430">
        <w:rPr>
          <w:rFonts w:ascii="Arial" w:hAnsi="Arial"/>
          <w:noProof w:val="0"/>
          <w:rtl/>
        </w:rPr>
        <w:t xml:space="preserve"> במקביל להתקשרות עם חברת </w:t>
      </w:r>
      <w:r w:rsidR="007365AD">
        <w:rPr>
          <w:rFonts w:ascii="Arial" w:hAnsi="Arial"/>
          <w:noProof w:val="0"/>
        </w:rPr>
        <w:t>N</w:t>
      </w:r>
      <w:r w:rsidR="002F7500">
        <w:rPr>
          <w:rFonts w:ascii="Arial" w:hAnsi="Arial" w:hint="cs"/>
          <w:noProof w:val="0"/>
          <w:rtl/>
        </w:rPr>
        <w:t xml:space="preserve"> </w:t>
      </w:r>
      <w:r w:rsidRPr="00663430">
        <w:rPr>
          <w:rFonts w:ascii="Arial" w:hAnsi="Arial"/>
          <w:noProof w:val="0"/>
          <w:rtl/>
        </w:rPr>
        <w:t xml:space="preserve">עקב ניצול הידע, הכישורים והקשרים של הנתבע אשר נצברו לו </w:t>
      </w:r>
      <w:r w:rsidR="009A3159">
        <w:rPr>
          <w:rFonts w:ascii="Arial" w:hAnsi="Arial"/>
          <w:noProof w:val="0"/>
          <w:rtl/>
        </w:rPr>
        <w:t xml:space="preserve">במהלך </w:t>
      </w:r>
      <w:r w:rsidR="00296FDA">
        <w:rPr>
          <w:rFonts w:ascii="Arial" w:hAnsi="Arial" w:hint="cs"/>
          <w:noProof w:val="0"/>
          <w:rtl/>
        </w:rPr>
        <w:t>החיים</w:t>
      </w:r>
      <w:r w:rsidR="009A3159">
        <w:rPr>
          <w:rFonts w:ascii="Arial" w:hAnsi="Arial"/>
          <w:noProof w:val="0"/>
          <w:rtl/>
        </w:rPr>
        <w:t xml:space="preserve"> המשותפים של הצדדים</w:t>
      </w:r>
      <w:r w:rsidR="00951544">
        <w:rPr>
          <w:rFonts w:ascii="Arial" w:hAnsi="Arial" w:hint="cs"/>
          <w:noProof w:val="0"/>
          <w:rtl/>
        </w:rPr>
        <w:t>. הוכח כי ה</w:t>
      </w:r>
      <w:r w:rsidRPr="00663430">
        <w:rPr>
          <w:rFonts w:ascii="Arial" w:hAnsi="Arial"/>
          <w:noProof w:val="0"/>
          <w:rtl/>
        </w:rPr>
        <w:t>נתבע הסתיר היטב הכנסות אלו מעיני ביהמ"ש, המומחה והתובעת והדברים התבררו רק בעקבות מידע שהגיע ל</w:t>
      </w:r>
      <w:r w:rsidR="003C5B08">
        <w:rPr>
          <w:rFonts w:ascii="Arial" w:hAnsi="Arial" w:hint="cs"/>
          <w:noProof w:val="0"/>
          <w:rtl/>
        </w:rPr>
        <w:t>ידי ה</w:t>
      </w:r>
      <w:r w:rsidRPr="00663430">
        <w:rPr>
          <w:rFonts w:ascii="Arial" w:hAnsi="Arial"/>
          <w:noProof w:val="0"/>
          <w:rtl/>
        </w:rPr>
        <w:t>תובעת</w:t>
      </w:r>
      <w:r w:rsidR="009C59A0">
        <w:rPr>
          <w:rFonts w:ascii="Arial" w:hAnsi="Arial" w:hint="cs"/>
          <w:noProof w:val="0"/>
          <w:rtl/>
        </w:rPr>
        <w:t xml:space="preserve"> </w:t>
      </w:r>
      <w:r w:rsidR="009A3159">
        <w:rPr>
          <w:rFonts w:ascii="Arial" w:hAnsi="Arial" w:hint="cs"/>
          <w:noProof w:val="0"/>
          <w:rtl/>
        </w:rPr>
        <w:t>(</w:t>
      </w:r>
      <w:r w:rsidRPr="00663430">
        <w:rPr>
          <w:rFonts w:ascii="Arial" w:hAnsi="Arial"/>
          <w:noProof w:val="0"/>
          <w:rtl/>
        </w:rPr>
        <w:t>בימ"ש/35</w:t>
      </w:r>
      <w:r w:rsidR="009A3159">
        <w:rPr>
          <w:rFonts w:ascii="Arial" w:hAnsi="Arial" w:hint="cs"/>
          <w:noProof w:val="0"/>
          <w:rtl/>
        </w:rPr>
        <w:t>)</w:t>
      </w:r>
      <w:r w:rsidRPr="00663430">
        <w:rPr>
          <w:rFonts w:ascii="Arial" w:hAnsi="Arial"/>
          <w:noProof w:val="0"/>
          <w:rtl/>
        </w:rPr>
        <w:t xml:space="preserve">. בעקבות מידע זה הוגשו במהלך הדיון ביום 22.12.20 שורה של הסכמים </w:t>
      </w:r>
      <w:r w:rsidR="009A3159">
        <w:rPr>
          <w:rFonts w:ascii="Arial" w:hAnsi="Arial" w:hint="cs"/>
          <w:noProof w:val="0"/>
          <w:rtl/>
        </w:rPr>
        <w:t xml:space="preserve">בקשר להתקשרויות של הנתבע עם חברת </w:t>
      </w:r>
      <w:r w:rsidR="0008181F">
        <w:rPr>
          <w:rFonts w:ascii="Arial" w:hAnsi="Arial"/>
          <w:noProof w:val="0"/>
        </w:rPr>
        <w:t>V</w:t>
      </w:r>
      <w:r w:rsidR="009A3159">
        <w:rPr>
          <w:rFonts w:ascii="Arial" w:hAnsi="Arial" w:hint="cs"/>
          <w:noProof w:val="0"/>
          <w:rtl/>
        </w:rPr>
        <w:t xml:space="preserve"> וההכנסות האדירות שקיבל במיליוני דולרים: </w:t>
      </w:r>
      <w:r w:rsidRPr="00663430">
        <w:rPr>
          <w:rFonts w:ascii="Arial" w:hAnsi="Arial"/>
          <w:noProof w:val="0"/>
          <w:rtl/>
        </w:rPr>
        <w:t>הסכם ייצוג מיום 11.12.13 (בימ"ש/36ב); תיקון מס</w:t>
      </w:r>
      <w:r w:rsidR="00951544">
        <w:rPr>
          <w:rFonts w:ascii="Arial" w:hAnsi="Arial" w:hint="cs"/>
          <w:noProof w:val="0"/>
          <w:rtl/>
        </w:rPr>
        <w:t>פר</w:t>
      </w:r>
      <w:r w:rsidRPr="00663430">
        <w:rPr>
          <w:rFonts w:ascii="Arial" w:hAnsi="Arial"/>
          <w:noProof w:val="0"/>
          <w:rtl/>
        </w:rPr>
        <w:t xml:space="preserve"> 2 להסכם ייצוג למכירות 6.8.2014 (בימ"ש/63ג); הסכם ייצוג מיום 28.12.14 (בימ"ש/63ה); הסכם להמחאת תשלומים (בימ"ש/63ד); הסכם ייצוג מיום 2.11.15 (בימ"ש/63ו)</w:t>
      </w:r>
      <w:r w:rsidR="009A3159">
        <w:rPr>
          <w:rFonts w:ascii="Arial" w:hAnsi="Arial" w:hint="cs"/>
          <w:noProof w:val="0"/>
          <w:rtl/>
        </w:rPr>
        <w:t>; טבלת תשלומים (בימ"ש/63א)</w:t>
      </w:r>
      <w:r w:rsidR="008566AD">
        <w:rPr>
          <w:rFonts w:ascii="Arial" w:hAnsi="Arial" w:hint="cs"/>
          <w:noProof w:val="0"/>
          <w:rtl/>
        </w:rPr>
        <w:t>.</w:t>
      </w:r>
      <w:r w:rsidRPr="00663430">
        <w:rPr>
          <w:rFonts w:ascii="Arial" w:hAnsi="Arial"/>
          <w:noProof w:val="0"/>
          <w:rtl/>
        </w:rPr>
        <w:t xml:space="preserve"> לטענת התובעת, הוכח כי ההתקשרות עם </w:t>
      </w:r>
      <w:r w:rsidR="0008181F">
        <w:rPr>
          <w:rFonts w:ascii="Arial" w:hAnsi="Arial"/>
          <w:noProof w:val="0"/>
        </w:rPr>
        <w:t>V</w:t>
      </w:r>
      <w:r w:rsidRPr="00663430">
        <w:rPr>
          <w:rFonts w:ascii="Arial" w:hAnsi="Arial"/>
          <w:noProof w:val="0"/>
          <w:rtl/>
        </w:rPr>
        <w:t xml:space="preserve"> </w:t>
      </w:r>
      <w:r w:rsidRPr="00296FDA">
        <w:rPr>
          <w:rFonts w:ascii="Arial" w:hAnsi="Arial"/>
          <w:noProof w:val="0"/>
          <w:u w:val="single"/>
          <w:rtl/>
        </w:rPr>
        <w:t>קדמה</w:t>
      </w:r>
      <w:r w:rsidRPr="00663430">
        <w:rPr>
          <w:rFonts w:ascii="Arial" w:hAnsi="Arial"/>
          <w:noProof w:val="0"/>
          <w:rtl/>
        </w:rPr>
        <w:t xml:space="preserve"> לחתימת הסכם הייצוג מיום 11.12.2013 כאשר הכנסות הנתבע מחברת </w:t>
      </w:r>
      <w:r w:rsidR="0008181F">
        <w:rPr>
          <w:rFonts w:ascii="Arial" w:hAnsi="Arial"/>
          <w:noProof w:val="0"/>
        </w:rPr>
        <w:t>V</w:t>
      </w:r>
      <w:r w:rsidRPr="00663430">
        <w:rPr>
          <w:rFonts w:ascii="Arial" w:hAnsi="Arial"/>
          <w:noProof w:val="0"/>
          <w:rtl/>
        </w:rPr>
        <w:t xml:space="preserve"> הועברו לחברת </w:t>
      </w:r>
      <w:r w:rsidRPr="00663430">
        <w:rPr>
          <w:rFonts w:ascii="Arial" w:hAnsi="Arial"/>
          <w:noProof w:val="0"/>
        </w:rPr>
        <w:t>B</w:t>
      </w:r>
      <w:r w:rsidRPr="00663430">
        <w:rPr>
          <w:rFonts w:ascii="Arial" w:hAnsi="Arial"/>
          <w:noProof w:val="0"/>
          <w:rtl/>
        </w:rPr>
        <w:t xml:space="preserve"> (להלן: "</w:t>
      </w:r>
      <w:r w:rsidR="0008181F" w:rsidRPr="0008181F">
        <w:rPr>
          <w:rFonts w:ascii="Arial" w:hAnsi="Arial" w:hint="cs"/>
          <w:b/>
          <w:bCs/>
          <w:noProof w:val="0"/>
          <w:rtl/>
        </w:rPr>
        <w:t xml:space="preserve">חברת </w:t>
      </w:r>
      <w:r w:rsidR="0008181F" w:rsidRPr="0008181F">
        <w:rPr>
          <w:rFonts w:ascii="Arial" w:hAnsi="Arial" w:hint="cs"/>
          <w:b/>
          <w:bCs/>
          <w:noProof w:val="0"/>
        </w:rPr>
        <w:t>B</w:t>
      </w:r>
      <w:r w:rsidRPr="00663430">
        <w:rPr>
          <w:rFonts w:ascii="Arial" w:hAnsi="Arial"/>
          <w:noProof w:val="0"/>
          <w:rtl/>
        </w:rPr>
        <w:t xml:space="preserve">") במטרה להסוות את פעילותו העסקית כפי שעשה עם הכנסותיו מ- </w:t>
      </w:r>
      <w:r w:rsidR="007365AD">
        <w:rPr>
          <w:rFonts w:ascii="Arial" w:hAnsi="Arial"/>
          <w:noProof w:val="0"/>
        </w:rPr>
        <w:t>N</w:t>
      </w:r>
      <w:r w:rsidRPr="00663430">
        <w:rPr>
          <w:rFonts w:ascii="Arial" w:hAnsi="Arial"/>
          <w:noProof w:val="0"/>
          <w:rtl/>
        </w:rPr>
        <w:t xml:space="preserve">. במקרה זה הגדיל הנתבע לעשות והפקיד את </w:t>
      </w:r>
      <w:r w:rsidR="00296FDA">
        <w:rPr>
          <w:rFonts w:ascii="Arial" w:hAnsi="Arial" w:hint="cs"/>
          <w:noProof w:val="0"/>
          <w:rtl/>
        </w:rPr>
        <w:t>ה</w:t>
      </w:r>
      <w:r w:rsidR="003C5B08">
        <w:rPr>
          <w:rFonts w:ascii="Arial" w:hAnsi="Arial" w:hint="cs"/>
          <w:noProof w:val="0"/>
          <w:rtl/>
        </w:rPr>
        <w:t>ה</w:t>
      </w:r>
      <w:r w:rsidR="00296FDA">
        <w:rPr>
          <w:rFonts w:ascii="Arial" w:hAnsi="Arial" w:hint="cs"/>
          <w:noProof w:val="0"/>
          <w:rtl/>
        </w:rPr>
        <w:t>חזק</w:t>
      </w:r>
      <w:r w:rsidR="003C5B08">
        <w:rPr>
          <w:rFonts w:ascii="Arial" w:hAnsi="Arial" w:hint="cs"/>
          <w:noProof w:val="0"/>
          <w:rtl/>
        </w:rPr>
        <w:t>ה</w:t>
      </w:r>
      <w:r w:rsidRPr="00663430">
        <w:rPr>
          <w:rFonts w:ascii="Arial" w:hAnsi="Arial"/>
          <w:noProof w:val="0"/>
          <w:rtl/>
        </w:rPr>
        <w:t xml:space="preserve"> ב</w:t>
      </w:r>
      <w:r w:rsidR="00E31A6C">
        <w:rPr>
          <w:rFonts w:ascii="Arial" w:hAnsi="Arial" w:hint="cs"/>
          <w:noProof w:val="0"/>
          <w:rtl/>
        </w:rPr>
        <w:t xml:space="preserve">- </w:t>
      </w:r>
      <w:r w:rsidR="00E31A6C">
        <w:rPr>
          <w:rFonts w:ascii="Arial" w:hAnsi="Arial" w:hint="cs"/>
          <w:noProof w:val="0"/>
        </w:rPr>
        <w:t>B</w:t>
      </w:r>
      <w:r w:rsidRPr="00663430">
        <w:rPr>
          <w:rFonts w:ascii="Arial" w:hAnsi="Arial"/>
          <w:noProof w:val="0"/>
          <w:rtl/>
        </w:rPr>
        <w:t xml:space="preserve"> בידי חברת נאמנויות על מנת להסוות את דבר בעלותו בחברה. כן, הוכח כי </w:t>
      </w:r>
      <w:r w:rsidR="009A3159">
        <w:rPr>
          <w:rFonts w:ascii="Arial" w:hAnsi="Arial" w:hint="cs"/>
          <w:noProof w:val="0"/>
          <w:rtl/>
        </w:rPr>
        <w:t>בדומה לחברת</w:t>
      </w:r>
      <w:r w:rsidRPr="00663430">
        <w:rPr>
          <w:rFonts w:ascii="Arial" w:hAnsi="Arial"/>
          <w:noProof w:val="0"/>
          <w:rtl/>
        </w:rPr>
        <w:t xml:space="preserve"> </w:t>
      </w:r>
      <w:r w:rsidR="007365AD">
        <w:rPr>
          <w:rFonts w:ascii="Arial" w:hAnsi="Arial"/>
          <w:noProof w:val="0"/>
        </w:rPr>
        <w:t>N</w:t>
      </w:r>
      <w:r w:rsidRPr="00663430">
        <w:rPr>
          <w:rFonts w:ascii="Arial" w:hAnsi="Arial"/>
          <w:noProof w:val="0"/>
          <w:rtl/>
        </w:rPr>
        <w:t xml:space="preserve"> גם </w:t>
      </w:r>
      <w:r w:rsidR="00951544">
        <w:rPr>
          <w:rFonts w:ascii="Arial" w:hAnsi="Arial" w:hint="cs"/>
          <w:noProof w:val="0"/>
          <w:rtl/>
        </w:rPr>
        <w:t xml:space="preserve">חברת </w:t>
      </w:r>
      <w:r w:rsidR="0008181F">
        <w:rPr>
          <w:rFonts w:ascii="Arial" w:hAnsi="Arial" w:hint="cs"/>
          <w:noProof w:val="0"/>
        </w:rPr>
        <w:t>V</w:t>
      </w:r>
      <w:r w:rsidRPr="00663430">
        <w:rPr>
          <w:rFonts w:ascii="Arial" w:hAnsi="Arial"/>
          <w:noProof w:val="0"/>
          <w:rtl/>
        </w:rPr>
        <w:t xml:space="preserve"> העב</w:t>
      </w:r>
      <w:r w:rsidR="008566AD">
        <w:rPr>
          <w:rFonts w:ascii="Arial" w:hAnsi="Arial"/>
          <w:noProof w:val="0"/>
          <w:rtl/>
        </w:rPr>
        <w:t>ירה לנתבע תשלומים על בסיס מזומן</w:t>
      </w:r>
      <w:r w:rsidR="008566AD">
        <w:rPr>
          <w:rFonts w:ascii="Arial" w:hAnsi="Arial" w:hint="cs"/>
          <w:noProof w:val="0"/>
          <w:rtl/>
        </w:rPr>
        <w:t xml:space="preserve"> כאשר </w:t>
      </w:r>
      <w:r w:rsidRPr="00663430">
        <w:rPr>
          <w:rFonts w:ascii="Arial" w:hAnsi="Arial"/>
          <w:noProof w:val="0"/>
          <w:rtl/>
        </w:rPr>
        <w:t xml:space="preserve">אין ספק </w:t>
      </w:r>
      <w:r w:rsidR="00BB1B18">
        <w:rPr>
          <w:rFonts w:ascii="Arial" w:hAnsi="Arial" w:hint="cs"/>
          <w:noProof w:val="0"/>
          <w:rtl/>
        </w:rPr>
        <w:t xml:space="preserve">כי </w:t>
      </w:r>
      <w:r w:rsidRPr="00663430">
        <w:rPr>
          <w:rFonts w:ascii="Arial" w:hAnsi="Arial"/>
          <w:noProof w:val="0"/>
          <w:rtl/>
        </w:rPr>
        <w:t xml:space="preserve">מקור </w:t>
      </w:r>
      <w:r w:rsidR="008566AD">
        <w:rPr>
          <w:rFonts w:ascii="Arial" w:hAnsi="Arial" w:hint="cs"/>
          <w:noProof w:val="0"/>
          <w:rtl/>
        </w:rPr>
        <w:t>ה</w:t>
      </w:r>
      <w:r w:rsidRPr="00663430">
        <w:rPr>
          <w:rFonts w:ascii="Arial" w:hAnsi="Arial"/>
          <w:noProof w:val="0"/>
          <w:rtl/>
        </w:rPr>
        <w:t xml:space="preserve">תשלומים </w:t>
      </w:r>
      <w:r w:rsidR="008566AD">
        <w:rPr>
          <w:rFonts w:ascii="Arial" w:hAnsi="Arial" w:hint="cs"/>
          <w:noProof w:val="0"/>
          <w:rtl/>
        </w:rPr>
        <w:t xml:space="preserve">הוא </w:t>
      </w:r>
      <w:r w:rsidRPr="00663430">
        <w:rPr>
          <w:rFonts w:ascii="Arial" w:hAnsi="Arial"/>
          <w:noProof w:val="0"/>
          <w:rtl/>
        </w:rPr>
        <w:t xml:space="preserve">בהסכמים שחתם הנתבע לפני מועד הקרע. </w:t>
      </w:r>
      <w:r w:rsidR="00BB1B18">
        <w:rPr>
          <w:rFonts w:ascii="Arial" w:hAnsi="Arial" w:hint="cs"/>
          <w:noProof w:val="0"/>
          <w:rtl/>
        </w:rPr>
        <w:t xml:space="preserve">כן, </w:t>
      </w:r>
      <w:r w:rsidR="003C5B08">
        <w:rPr>
          <w:rFonts w:ascii="Arial" w:hAnsi="Arial" w:hint="cs"/>
          <w:noProof w:val="0"/>
          <w:rtl/>
        </w:rPr>
        <w:t xml:space="preserve">הוכח כי </w:t>
      </w:r>
      <w:r w:rsidRPr="00663430">
        <w:rPr>
          <w:rFonts w:ascii="Arial" w:hAnsi="Arial"/>
          <w:noProof w:val="0"/>
          <w:rtl/>
        </w:rPr>
        <w:t xml:space="preserve">על פי ההסכם </w:t>
      </w:r>
      <w:r w:rsidR="003C5B08">
        <w:rPr>
          <w:rFonts w:ascii="Arial" w:hAnsi="Arial" w:hint="cs"/>
          <w:noProof w:val="0"/>
          <w:rtl/>
        </w:rPr>
        <w:t>מיום 11.12.2013</w:t>
      </w:r>
      <w:r w:rsidRPr="00663430">
        <w:rPr>
          <w:rFonts w:ascii="Arial" w:hAnsi="Arial"/>
          <w:noProof w:val="0"/>
          <w:rtl/>
        </w:rPr>
        <w:t xml:space="preserve"> </w:t>
      </w:r>
      <w:r w:rsidR="00BB1B18">
        <w:rPr>
          <w:rFonts w:ascii="Arial" w:hAnsi="Arial" w:hint="cs"/>
          <w:noProof w:val="0"/>
          <w:rtl/>
        </w:rPr>
        <w:t xml:space="preserve">עם חברת </w:t>
      </w:r>
      <w:r w:rsidR="0008181F">
        <w:rPr>
          <w:rFonts w:ascii="Arial" w:hAnsi="Arial" w:hint="cs"/>
          <w:noProof w:val="0"/>
        </w:rPr>
        <w:t>V</w:t>
      </w:r>
      <w:r w:rsidR="00BB1B18">
        <w:rPr>
          <w:rFonts w:ascii="Arial" w:hAnsi="Arial" w:hint="cs"/>
          <w:noProof w:val="0"/>
          <w:rtl/>
        </w:rPr>
        <w:t xml:space="preserve"> </w:t>
      </w:r>
      <w:r w:rsidRPr="00663430">
        <w:rPr>
          <w:rFonts w:ascii="Arial" w:hAnsi="Arial"/>
          <w:noProof w:val="0"/>
          <w:rtl/>
        </w:rPr>
        <w:t xml:space="preserve">לנתבע </w:t>
      </w:r>
      <w:r w:rsidR="00BB1B18">
        <w:rPr>
          <w:rFonts w:ascii="Arial" w:hAnsi="Arial" w:hint="cs"/>
          <w:noProof w:val="0"/>
          <w:rtl/>
        </w:rPr>
        <w:t>היתה</w:t>
      </w:r>
      <w:r w:rsidRPr="00663430">
        <w:rPr>
          <w:rFonts w:ascii="Arial" w:hAnsi="Arial"/>
          <w:noProof w:val="0"/>
          <w:rtl/>
        </w:rPr>
        <w:t xml:space="preserve"> זכאות לקבלת עמלה בשיעור 6% על כל העסקאות ב</w:t>
      </w:r>
      <w:r w:rsidR="0008181F">
        <w:rPr>
          <w:rFonts w:ascii="Arial" w:hAnsi="Arial" w:hint="cs"/>
          <w:noProof w:val="0"/>
          <w:rtl/>
        </w:rPr>
        <w:t>---</w:t>
      </w:r>
      <w:r w:rsidRPr="00663430">
        <w:rPr>
          <w:rFonts w:ascii="Arial" w:hAnsi="Arial"/>
          <w:noProof w:val="0"/>
          <w:rtl/>
        </w:rPr>
        <w:t xml:space="preserve">. מנכ"ל </w:t>
      </w:r>
      <w:r w:rsidR="0008181F">
        <w:rPr>
          <w:rFonts w:ascii="Arial" w:hAnsi="Arial" w:hint="cs"/>
          <w:noProof w:val="0"/>
        </w:rPr>
        <w:t>V</w:t>
      </w:r>
      <w:r w:rsidRPr="00663430">
        <w:rPr>
          <w:rFonts w:ascii="Arial" w:hAnsi="Arial"/>
          <w:noProof w:val="0"/>
          <w:rtl/>
        </w:rPr>
        <w:t xml:space="preserve"> </w:t>
      </w:r>
      <w:r w:rsidR="00BB1B18">
        <w:rPr>
          <w:rFonts w:ascii="Arial" w:hAnsi="Arial" w:hint="cs"/>
          <w:noProof w:val="0"/>
          <w:rtl/>
        </w:rPr>
        <w:t>העיד</w:t>
      </w:r>
      <w:r w:rsidRPr="00663430">
        <w:rPr>
          <w:rFonts w:ascii="Arial" w:hAnsi="Arial"/>
          <w:noProof w:val="0"/>
          <w:rtl/>
        </w:rPr>
        <w:t xml:space="preserve"> על שתי עסקאות שנחתמו ב</w:t>
      </w:r>
      <w:r w:rsidR="0008181F">
        <w:rPr>
          <w:rFonts w:ascii="Arial" w:hAnsi="Arial" w:hint="cs"/>
          <w:noProof w:val="0"/>
          <w:rtl/>
        </w:rPr>
        <w:t>---</w:t>
      </w:r>
      <w:r w:rsidR="009A3159">
        <w:rPr>
          <w:rFonts w:ascii="Arial" w:hAnsi="Arial" w:hint="cs"/>
          <w:noProof w:val="0"/>
          <w:rtl/>
        </w:rPr>
        <w:t xml:space="preserve"> ש</w:t>
      </w:r>
      <w:r w:rsidRPr="00663430">
        <w:rPr>
          <w:rFonts w:ascii="Arial" w:hAnsi="Arial"/>
          <w:noProof w:val="0"/>
          <w:rtl/>
        </w:rPr>
        <w:t xml:space="preserve">זיכו את הנתבע בעמלות כאשר בהתאם לכרטסת שהציג </w:t>
      </w:r>
      <w:r w:rsidR="009A3159">
        <w:rPr>
          <w:rFonts w:ascii="Arial" w:hAnsi="Arial" w:hint="cs"/>
          <w:noProof w:val="0"/>
          <w:rtl/>
        </w:rPr>
        <w:t xml:space="preserve">מנכ"ל </w:t>
      </w:r>
      <w:r w:rsidR="0008181F">
        <w:rPr>
          <w:rFonts w:ascii="Arial" w:hAnsi="Arial" w:hint="cs"/>
          <w:noProof w:val="0"/>
        </w:rPr>
        <w:t>V</w:t>
      </w:r>
      <w:r w:rsidR="00BB1B18">
        <w:rPr>
          <w:rFonts w:ascii="Arial" w:hAnsi="Arial" w:hint="cs"/>
          <w:noProof w:val="0"/>
          <w:rtl/>
        </w:rPr>
        <w:t xml:space="preserve"> בגין שתי עסקאות אלו עד</w:t>
      </w:r>
      <w:r w:rsidR="009A3159" w:rsidRPr="009A3159">
        <w:rPr>
          <w:rFonts w:ascii="Arial" w:hAnsi="Arial"/>
          <w:noProof w:val="0"/>
          <w:rtl/>
        </w:rPr>
        <w:t xml:space="preserve"> </w:t>
      </w:r>
      <w:r w:rsidR="009A3159" w:rsidRPr="00663430">
        <w:rPr>
          <w:rFonts w:ascii="Arial" w:hAnsi="Arial"/>
          <w:noProof w:val="0"/>
          <w:rtl/>
        </w:rPr>
        <w:t>לשנת 2015</w:t>
      </w:r>
      <w:r w:rsidRPr="00663430">
        <w:rPr>
          <w:rFonts w:ascii="Arial" w:hAnsi="Arial"/>
          <w:noProof w:val="0"/>
          <w:rtl/>
        </w:rPr>
        <w:t xml:space="preserve"> קיבל הנתבע עמלות </w:t>
      </w:r>
      <w:r w:rsidR="002F7500" w:rsidRPr="00663430">
        <w:rPr>
          <w:rFonts w:ascii="Arial" w:hAnsi="Arial"/>
          <w:b/>
          <w:bCs/>
          <w:noProof w:val="0"/>
          <w:u w:val="single"/>
          <w:rtl/>
        </w:rPr>
        <w:t>בסך של 10,005,796 $</w:t>
      </w:r>
      <w:r w:rsidR="008566AD">
        <w:rPr>
          <w:rFonts w:ascii="Arial" w:hAnsi="Arial" w:hint="cs"/>
          <w:noProof w:val="0"/>
          <w:rtl/>
        </w:rPr>
        <w:t xml:space="preserve"> (</w:t>
      </w:r>
      <w:r w:rsidR="008566AD">
        <w:rPr>
          <w:rFonts w:ascii="Arial" w:hAnsi="Arial"/>
          <w:noProof w:val="0"/>
          <w:rtl/>
        </w:rPr>
        <w:t>בימ"ש/63א</w:t>
      </w:r>
      <w:r w:rsidR="008566AD">
        <w:rPr>
          <w:rFonts w:ascii="Arial" w:hAnsi="Arial" w:hint="cs"/>
          <w:noProof w:val="0"/>
          <w:rtl/>
        </w:rPr>
        <w:t>)</w:t>
      </w:r>
      <w:r w:rsidR="002F7500" w:rsidRPr="00663430">
        <w:rPr>
          <w:rFonts w:ascii="Arial" w:hAnsi="Arial"/>
          <w:noProof w:val="0"/>
          <w:rtl/>
        </w:rPr>
        <w:t>.</w:t>
      </w:r>
    </w:p>
    <w:p w:rsidR="00602BAA" w:rsidRPr="00663430" w:rsidRDefault="00602BAA" w:rsidP="00602BAA">
      <w:pPr>
        <w:pStyle w:val="af3"/>
        <w:spacing w:line="360" w:lineRule="auto"/>
        <w:ind w:left="680"/>
        <w:jc w:val="both"/>
        <w:rPr>
          <w:rFonts w:ascii="Arial" w:hAnsi="Arial"/>
          <w:noProof w:val="0"/>
          <w:sz w:val="16"/>
          <w:szCs w:val="16"/>
          <w:rtl/>
        </w:rPr>
      </w:pPr>
    </w:p>
    <w:p w:rsidR="00602BAA" w:rsidRPr="00663430" w:rsidRDefault="00602BAA" w:rsidP="0008181F">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מנגד, כל שטען </w:t>
      </w:r>
      <w:r w:rsidR="00C248CC">
        <w:rPr>
          <w:rFonts w:ascii="Arial" w:hAnsi="Arial" w:hint="cs"/>
          <w:noProof w:val="0"/>
          <w:rtl/>
        </w:rPr>
        <w:t xml:space="preserve">הנתבע בקשר </w:t>
      </w:r>
      <w:r w:rsidR="009A3159">
        <w:rPr>
          <w:rFonts w:ascii="Arial" w:hAnsi="Arial" w:hint="cs"/>
          <w:noProof w:val="0"/>
          <w:rtl/>
        </w:rPr>
        <w:t>להכנסות מ</w:t>
      </w:r>
      <w:r w:rsidR="008566AD">
        <w:rPr>
          <w:rFonts w:ascii="Arial" w:hAnsi="Arial" w:hint="cs"/>
          <w:noProof w:val="0"/>
          <w:rtl/>
        </w:rPr>
        <w:t xml:space="preserve">חברת </w:t>
      </w:r>
      <w:r w:rsidR="0008181F">
        <w:rPr>
          <w:rFonts w:ascii="Arial" w:hAnsi="Arial" w:hint="cs"/>
          <w:noProof w:val="0"/>
        </w:rPr>
        <w:t>V</w:t>
      </w:r>
      <w:r w:rsidR="00C248CC">
        <w:rPr>
          <w:rFonts w:ascii="Arial" w:hAnsi="Arial" w:hint="cs"/>
          <w:noProof w:val="0"/>
          <w:rtl/>
        </w:rPr>
        <w:t xml:space="preserve"> </w:t>
      </w:r>
      <w:r w:rsidR="008566AD">
        <w:rPr>
          <w:rFonts w:ascii="Arial" w:hAnsi="Arial" w:hint="cs"/>
          <w:noProof w:val="0"/>
          <w:rtl/>
        </w:rPr>
        <w:t>ה</w:t>
      </w:r>
      <w:r w:rsidR="00C248CC">
        <w:rPr>
          <w:rFonts w:ascii="Arial" w:hAnsi="Arial" w:hint="cs"/>
          <w:noProof w:val="0"/>
          <w:rtl/>
        </w:rPr>
        <w:t xml:space="preserve">תמצה </w:t>
      </w:r>
      <w:r w:rsidR="008566AD">
        <w:rPr>
          <w:rFonts w:ascii="Arial" w:hAnsi="Arial" w:hint="cs"/>
          <w:noProof w:val="0"/>
          <w:rtl/>
        </w:rPr>
        <w:t xml:space="preserve">בשתי פסקאות קצרות בלבד </w:t>
      </w:r>
      <w:r w:rsidR="00296FDA">
        <w:rPr>
          <w:rFonts w:ascii="Arial" w:hAnsi="Arial" w:hint="cs"/>
          <w:noProof w:val="0"/>
          <w:rtl/>
        </w:rPr>
        <w:t>לאמור</w:t>
      </w:r>
      <w:r w:rsidRPr="00663430">
        <w:rPr>
          <w:rFonts w:ascii="Arial" w:hAnsi="Arial"/>
          <w:noProof w:val="0"/>
          <w:rtl/>
        </w:rPr>
        <w:t>: "</w:t>
      </w:r>
      <w:r w:rsidRPr="00663430">
        <w:rPr>
          <w:rFonts w:ascii="Arial" w:hAnsi="Arial"/>
          <w:b/>
          <w:bCs/>
          <w:noProof w:val="0"/>
          <w:rtl/>
        </w:rPr>
        <w:t>חברת "</w:t>
      </w:r>
      <w:r w:rsidR="0008181F">
        <w:rPr>
          <w:rFonts w:ascii="Arial" w:hAnsi="Arial" w:hint="cs"/>
          <w:b/>
          <w:bCs/>
          <w:noProof w:val="0"/>
        </w:rPr>
        <w:t>V</w:t>
      </w:r>
      <w:r w:rsidRPr="00663430">
        <w:rPr>
          <w:rFonts w:ascii="Arial" w:hAnsi="Arial"/>
          <w:b/>
          <w:bCs/>
          <w:noProof w:val="0"/>
          <w:rtl/>
        </w:rPr>
        <w:t xml:space="preserve">" אינה רלוונטית כלל לשני מועדי הקרע. הניתוח המשפטי שנערך לגבי </w:t>
      </w:r>
      <w:r w:rsidR="007365AD">
        <w:rPr>
          <w:rFonts w:ascii="Arial" w:hAnsi="Arial"/>
          <w:b/>
          <w:bCs/>
          <w:noProof w:val="0"/>
        </w:rPr>
        <w:t>N</w:t>
      </w:r>
      <w:r w:rsidRPr="00663430">
        <w:rPr>
          <w:rFonts w:ascii="Arial" w:hAnsi="Arial"/>
          <w:b/>
          <w:bCs/>
          <w:noProof w:val="0"/>
          <w:rtl/>
        </w:rPr>
        <w:t xml:space="preserve"> </w:t>
      </w:r>
      <w:r w:rsidRPr="00663430">
        <w:rPr>
          <w:rFonts w:ascii="Arial" w:hAnsi="Arial" w:hint="cs"/>
          <w:b/>
          <w:bCs/>
          <w:noProof w:val="0"/>
          <w:rtl/>
        </w:rPr>
        <w:t>ומסקנותיו נכונים, מכוח "קל וחומר" בהתייחס לטענות התובעת לעניין הכנסות הנתבע מחברת "</w:t>
      </w:r>
      <w:r w:rsidR="0008181F">
        <w:rPr>
          <w:rFonts w:ascii="Arial" w:hAnsi="Arial" w:hint="cs"/>
          <w:b/>
          <w:bCs/>
          <w:noProof w:val="0"/>
        </w:rPr>
        <w:t>V</w:t>
      </w:r>
      <w:r w:rsidRPr="00663430">
        <w:rPr>
          <w:rFonts w:ascii="Arial" w:hAnsi="Arial" w:hint="cs"/>
          <w:b/>
          <w:bCs/>
          <w:noProof w:val="0"/>
          <w:rtl/>
        </w:rPr>
        <w:t>", שלגביה אין ספק כי הקשרים והפעילות העסקית החלו לאחר מועד הקרע השני – שהרי אין חולק כי לא נחתם כל הסכם ולא בוצעה כל מכירה לפני מועד הקרע השני עם חברה זו.</w:t>
      </w:r>
      <w:r w:rsidRPr="00663430">
        <w:rPr>
          <w:rFonts w:ascii="Arial" w:hAnsi="Arial"/>
          <w:noProof w:val="0"/>
          <w:rtl/>
        </w:rPr>
        <w:t xml:space="preserve"> </w:t>
      </w:r>
      <w:r w:rsidRPr="00663430">
        <w:rPr>
          <w:rFonts w:ascii="Arial" w:hAnsi="Arial"/>
          <w:b/>
          <w:bCs/>
          <w:noProof w:val="0"/>
          <w:rtl/>
        </w:rPr>
        <w:t xml:space="preserve">זאת ועוד, נכון ליום הקרע השני ההסכם היה חתום רק על ידי הנתבע בעוד </w:t>
      </w:r>
      <w:r w:rsidR="0008181F">
        <w:rPr>
          <w:rFonts w:ascii="Arial" w:hAnsi="Arial" w:hint="cs"/>
          <w:b/>
          <w:bCs/>
          <w:noProof w:val="0"/>
        </w:rPr>
        <w:t>V</w:t>
      </w:r>
      <w:r w:rsidRPr="00663430">
        <w:rPr>
          <w:rFonts w:ascii="Arial" w:hAnsi="Arial"/>
          <w:b/>
          <w:bCs/>
          <w:noProof w:val="0"/>
          <w:rtl/>
        </w:rPr>
        <w:t xml:space="preserve"> חתמה על ההסכם ביום 15.12.2013 קרי </w:t>
      </w:r>
      <w:r w:rsidRPr="00663430">
        <w:rPr>
          <w:rFonts w:ascii="Arial" w:hAnsi="Arial"/>
          <w:b/>
          <w:bCs/>
          <w:noProof w:val="0"/>
          <w:rtl/>
        </w:rPr>
        <w:lastRenderedPageBreak/>
        <w:t>שלושה ימים לאחר מועד הקרע השני, כך שנכון ליום הקרע ההסכ</w:t>
      </w:r>
      <w:r w:rsidR="008566AD">
        <w:rPr>
          <w:rFonts w:ascii="Arial" w:hAnsi="Arial"/>
          <w:b/>
          <w:bCs/>
          <w:noProof w:val="0"/>
          <w:rtl/>
        </w:rPr>
        <w:t>ם למעשה הינו חסר כל תוקף משפטי</w:t>
      </w:r>
      <w:r w:rsidRPr="00663430">
        <w:rPr>
          <w:rFonts w:ascii="Arial" w:hAnsi="Arial"/>
          <w:noProof w:val="0"/>
          <w:rtl/>
        </w:rPr>
        <w:t>"</w:t>
      </w:r>
      <w:r w:rsidR="00951544">
        <w:rPr>
          <w:rFonts w:ascii="Arial" w:hAnsi="Arial" w:hint="cs"/>
          <w:noProof w:val="0"/>
          <w:rtl/>
        </w:rPr>
        <w:t>, הא ותו לא</w:t>
      </w:r>
      <w:r w:rsidR="008566AD">
        <w:rPr>
          <w:rFonts w:ascii="Arial" w:hAnsi="Arial" w:hint="cs"/>
          <w:noProof w:val="0"/>
          <w:rtl/>
        </w:rPr>
        <w:t xml:space="preserve"> (</w:t>
      </w:r>
      <w:r w:rsidR="00B618FB">
        <w:rPr>
          <w:rFonts w:ascii="Arial" w:hAnsi="Arial" w:hint="cs"/>
          <w:noProof w:val="0"/>
          <w:rtl/>
        </w:rPr>
        <w:t xml:space="preserve">ר' </w:t>
      </w:r>
      <w:r w:rsidR="008566AD" w:rsidRPr="00663430">
        <w:rPr>
          <w:rFonts w:ascii="Arial" w:hAnsi="Arial"/>
          <w:noProof w:val="0"/>
          <w:rtl/>
        </w:rPr>
        <w:t>סע' 127-130 לסיכומיו</w:t>
      </w:r>
      <w:r w:rsidR="008566AD">
        <w:rPr>
          <w:rFonts w:ascii="Arial" w:hAnsi="Arial" w:hint="cs"/>
          <w:noProof w:val="0"/>
          <w:rtl/>
        </w:rPr>
        <w:t>)</w:t>
      </w:r>
      <w:r w:rsidRPr="00663430">
        <w:rPr>
          <w:rFonts w:ascii="Arial" w:hAnsi="Arial"/>
          <w:noProof w:val="0"/>
          <w:rtl/>
        </w:rPr>
        <w:t>.</w:t>
      </w:r>
    </w:p>
    <w:p w:rsidR="00602BAA" w:rsidRPr="00663430" w:rsidRDefault="00602BAA" w:rsidP="00602BAA">
      <w:pPr>
        <w:spacing w:line="360" w:lineRule="auto"/>
        <w:jc w:val="both"/>
        <w:rPr>
          <w:rFonts w:ascii="Arial" w:hAnsi="Arial"/>
          <w:noProof w:val="0"/>
          <w:sz w:val="16"/>
          <w:szCs w:val="16"/>
        </w:rPr>
      </w:pPr>
    </w:p>
    <w:p w:rsidR="00602BAA" w:rsidRPr="00663430" w:rsidRDefault="00602BAA" w:rsidP="00602BAA">
      <w:pPr>
        <w:spacing w:line="360" w:lineRule="auto"/>
        <w:jc w:val="both"/>
        <w:rPr>
          <w:rFonts w:ascii="Arial" w:hAnsi="Arial"/>
          <w:noProof w:val="0"/>
        </w:rPr>
      </w:pPr>
      <w:r w:rsidRPr="00663430">
        <w:rPr>
          <w:rFonts w:ascii="Arial" w:hAnsi="Arial"/>
          <w:b/>
          <w:bCs/>
          <w:noProof w:val="0"/>
          <w:u w:val="single"/>
          <w:rtl/>
        </w:rPr>
        <w:t>דיון והכרעה</w:t>
      </w:r>
      <w:r w:rsidRPr="00663430">
        <w:rPr>
          <w:rFonts w:ascii="Arial" w:hAnsi="Arial"/>
          <w:noProof w:val="0"/>
          <w:rtl/>
        </w:rPr>
        <w:t>:</w:t>
      </w:r>
    </w:p>
    <w:p w:rsidR="00602BAA" w:rsidRPr="00663430" w:rsidRDefault="00602BAA" w:rsidP="00602BAA">
      <w:pPr>
        <w:pStyle w:val="af3"/>
        <w:rPr>
          <w:rFonts w:ascii="Arial" w:hAnsi="Arial"/>
          <w:noProof w:val="0"/>
          <w:sz w:val="16"/>
          <w:szCs w:val="16"/>
        </w:rPr>
      </w:pPr>
    </w:p>
    <w:p w:rsidR="00602BAA" w:rsidRPr="00F61DEB" w:rsidRDefault="00602BAA" w:rsidP="0008181F">
      <w:pPr>
        <w:pStyle w:val="af3"/>
        <w:numPr>
          <w:ilvl w:val="0"/>
          <w:numId w:val="2"/>
        </w:numPr>
        <w:spacing w:line="360" w:lineRule="auto"/>
        <w:ind w:left="680" w:hanging="680"/>
        <w:jc w:val="both"/>
        <w:rPr>
          <w:rFonts w:ascii="Arial" w:hAnsi="Arial"/>
          <w:noProof w:val="0"/>
          <w:rtl/>
        </w:rPr>
      </w:pPr>
      <w:r w:rsidRPr="00F61DEB">
        <w:rPr>
          <w:rFonts w:ascii="Arial" w:hAnsi="Arial"/>
          <w:noProof w:val="0"/>
          <w:rtl/>
        </w:rPr>
        <w:t>ב</w:t>
      </w:r>
      <w:r w:rsidR="00296FDA">
        <w:rPr>
          <w:rFonts w:ascii="Arial" w:hAnsi="Arial" w:hint="cs"/>
          <w:noProof w:val="0"/>
          <w:rtl/>
        </w:rPr>
        <w:t>ה</w:t>
      </w:r>
      <w:r w:rsidRPr="00F61DEB">
        <w:rPr>
          <w:rFonts w:ascii="Arial" w:hAnsi="Arial"/>
          <w:noProof w:val="0"/>
          <w:rtl/>
        </w:rPr>
        <w:t xml:space="preserve">קשר לחברה זו כתב המומחה בסע' 3.17 </w:t>
      </w:r>
      <w:r w:rsidR="00553E52">
        <w:rPr>
          <w:rFonts w:ascii="Arial" w:hAnsi="Arial" w:hint="cs"/>
          <w:noProof w:val="0"/>
          <w:rtl/>
        </w:rPr>
        <w:t xml:space="preserve">לחוו"ד </w:t>
      </w:r>
      <w:r w:rsidRPr="00F61DEB">
        <w:rPr>
          <w:rFonts w:ascii="Arial" w:hAnsi="Arial"/>
          <w:noProof w:val="0"/>
          <w:rtl/>
        </w:rPr>
        <w:t>כך: "</w:t>
      </w:r>
      <w:r w:rsidRPr="00F61DEB">
        <w:rPr>
          <w:rFonts w:ascii="Arial" w:hAnsi="Arial"/>
          <w:b/>
          <w:bCs/>
          <w:noProof w:val="0"/>
          <w:rtl/>
        </w:rPr>
        <w:t>מדובר בחברה שהועלתה ע"י בא כוח האישה בטענה כי לבעל זכויות מסוימות או קשר עסקי כלשהוא עם החברה. מבדיקת נסח החברה מרשם החברות לא מצאנו כי בעלי המניות ו/או הדירקטורים בחברה קשורים לבעל באיזה שהוא אופן. מעבר לכך, לא קיבלנו ראיות נוספות בעניין מבא כוח האישה</w:t>
      </w:r>
      <w:r w:rsidRPr="00F61DEB">
        <w:rPr>
          <w:rFonts w:ascii="Arial" w:hAnsi="Arial"/>
          <w:noProof w:val="0"/>
          <w:rtl/>
        </w:rPr>
        <w:t xml:space="preserve">". </w:t>
      </w:r>
      <w:r w:rsidR="00951544">
        <w:rPr>
          <w:rFonts w:ascii="Arial" w:hAnsi="Arial" w:hint="cs"/>
          <w:noProof w:val="0"/>
          <w:rtl/>
        </w:rPr>
        <w:t>משכך</w:t>
      </w:r>
      <w:r w:rsidR="00B618FB">
        <w:rPr>
          <w:rFonts w:ascii="Arial" w:hAnsi="Arial" w:hint="cs"/>
          <w:noProof w:val="0"/>
          <w:rtl/>
        </w:rPr>
        <w:t xml:space="preserve">, </w:t>
      </w:r>
      <w:r w:rsidR="00553E52">
        <w:rPr>
          <w:rFonts w:ascii="Arial" w:hAnsi="Arial" w:hint="cs"/>
          <w:noProof w:val="0"/>
          <w:rtl/>
        </w:rPr>
        <w:t xml:space="preserve">המומחה לא בחן את </w:t>
      </w:r>
      <w:r w:rsidRPr="00B618FB">
        <w:rPr>
          <w:rFonts w:ascii="Arial" w:hAnsi="Arial"/>
          <w:noProof w:val="0"/>
          <w:rtl/>
        </w:rPr>
        <w:t xml:space="preserve">ההכנסות שהתקבלו מחברה </w:t>
      </w:r>
      <w:r w:rsidR="0008181F">
        <w:rPr>
          <w:rFonts w:ascii="Arial" w:hAnsi="Arial" w:hint="cs"/>
          <w:noProof w:val="0"/>
        </w:rPr>
        <w:t>V</w:t>
      </w:r>
      <w:r w:rsidR="00B46A16">
        <w:rPr>
          <w:rFonts w:ascii="Arial" w:hAnsi="Arial" w:hint="cs"/>
          <w:noProof w:val="0"/>
          <w:rtl/>
        </w:rPr>
        <w:t xml:space="preserve"> במסגרת חוו"ד</w:t>
      </w:r>
      <w:r w:rsidRPr="00F61DEB">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536551" w:rsidRDefault="00602BAA" w:rsidP="0008181F">
      <w:pPr>
        <w:pStyle w:val="af3"/>
        <w:numPr>
          <w:ilvl w:val="0"/>
          <w:numId w:val="2"/>
        </w:numPr>
        <w:spacing w:line="360" w:lineRule="auto"/>
        <w:ind w:left="680" w:hanging="680"/>
        <w:jc w:val="both"/>
        <w:rPr>
          <w:rFonts w:ascii="Arial" w:hAnsi="Arial"/>
          <w:noProof w:val="0"/>
        </w:rPr>
      </w:pPr>
      <w:r w:rsidRPr="00536551">
        <w:rPr>
          <w:rFonts w:ascii="Arial" w:hAnsi="Arial"/>
          <w:noProof w:val="0"/>
          <w:rtl/>
        </w:rPr>
        <w:t xml:space="preserve">עם זאת, לאחר שמיעת </w:t>
      </w:r>
      <w:r w:rsidR="00BB1B18" w:rsidRPr="00536551">
        <w:rPr>
          <w:rFonts w:ascii="Arial" w:hAnsi="Arial" w:hint="cs"/>
          <w:noProof w:val="0"/>
          <w:rtl/>
        </w:rPr>
        <w:t>העדויות</w:t>
      </w:r>
      <w:r w:rsidR="003C5B08" w:rsidRPr="00536551">
        <w:rPr>
          <w:rFonts w:ascii="Arial" w:hAnsi="Arial" w:hint="cs"/>
          <w:noProof w:val="0"/>
          <w:rtl/>
        </w:rPr>
        <w:t xml:space="preserve"> הוכח כי </w:t>
      </w:r>
      <w:r w:rsidR="00B46A16" w:rsidRPr="00536551">
        <w:rPr>
          <w:rFonts w:ascii="Arial" w:hAnsi="Arial" w:hint="cs"/>
          <w:noProof w:val="0"/>
          <w:rtl/>
        </w:rPr>
        <w:t xml:space="preserve">חברת </w:t>
      </w:r>
      <w:r w:rsidR="0008181F">
        <w:rPr>
          <w:rFonts w:ascii="Arial" w:hAnsi="Arial" w:hint="cs"/>
          <w:noProof w:val="0"/>
        </w:rPr>
        <w:t>V</w:t>
      </w:r>
      <w:r w:rsidR="00B46A16" w:rsidRPr="00536551">
        <w:rPr>
          <w:rFonts w:ascii="Arial" w:hAnsi="Arial" w:hint="cs"/>
          <w:noProof w:val="0"/>
          <w:rtl/>
        </w:rPr>
        <w:t xml:space="preserve"> </w:t>
      </w:r>
      <w:r w:rsidRPr="00536551">
        <w:rPr>
          <w:rFonts w:ascii="Arial" w:hAnsi="Arial"/>
          <w:noProof w:val="0"/>
          <w:rtl/>
        </w:rPr>
        <w:t xml:space="preserve">קיימה קשר עסקי עם הנתבע בתקופה הרלבנטית כאשר </w:t>
      </w:r>
      <w:r w:rsidR="00951544" w:rsidRPr="00536551">
        <w:rPr>
          <w:rFonts w:ascii="Arial" w:hAnsi="Arial" w:hint="cs"/>
          <w:noProof w:val="0"/>
          <w:rtl/>
        </w:rPr>
        <w:t xml:space="preserve">התקבלו </w:t>
      </w:r>
      <w:r w:rsidR="003C5B08" w:rsidRPr="00536551">
        <w:rPr>
          <w:rFonts w:ascii="Arial" w:hAnsi="Arial" w:hint="cs"/>
          <w:noProof w:val="0"/>
          <w:rtl/>
        </w:rPr>
        <w:t xml:space="preserve">לידי הנתבע הכנסות בסכומים אדירים באמצעות </w:t>
      </w:r>
      <w:r w:rsidRPr="00536551">
        <w:rPr>
          <w:rFonts w:ascii="Arial" w:hAnsi="Arial"/>
          <w:noProof w:val="0"/>
          <w:rtl/>
        </w:rPr>
        <w:t xml:space="preserve">חברת </w:t>
      </w:r>
      <w:r w:rsidR="0008181F">
        <w:rPr>
          <w:rFonts w:ascii="Arial" w:hAnsi="Arial" w:hint="cs"/>
          <w:noProof w:val="0"/>
        </w:rPr>
        <w:t>B</w:t>
      </w:r>
      <w:r w:rsidRPr="00536551">
        <w:rPr>
          <w:rFonts w:ascii="Arial" w:hAnsi="Arial"/>
          <w:noProof w:val="0"/>
          <w:rtl/>
        </w:rPr>
        <w:t xml:space="preserve"> שהינה חברה בבעלות הנתבע. </w:t>
      </w:r>
      <w:r w:rsidR="00B618FB" w:rsidRPr="00536551">
        <w:rPr>
          <w:rFonts w:ascii="Arial" w:hAnsi="Arial"/>
          <w:noProof w:val="0"/>
          <w:rtl/>
        </w:rPr>
        <w:t xml:space="preserve">יצוין, כי ראשית </w:t>
      </w:r>
      <w:r w:rsidR="00951544" w:rsidRPr="00536551">
        <w:rPr>
          <w:rFonts w:ascii="Arial" w:hAnsi="Arial" w:hint="cs"/>
          <w:noProof w:val="0"/>
          <w:rtl/>
        </w:rPr>
        <w:t>ראייה ל</w:t>
      </w:r>
      <w:r w:rsidR="00B618FB" w:rsidRPr="00536551">
        <w:rPr>
          <w:rFonts w:ascii="Arial" w:hAnsi="Arial"/>
          <w:noProof w:val="0"/>
          <w:rtl/>
        </w:rPr>
        <w:t xml:space="preserve">פעילות </w:t>
      </w:r>
      <w:r w:rsidR="00296FDA" w:rsidRPr="00536551">
        <w:rPr>
          <w:rFonts w:ascii="Arial" w:hAnsi="Arial" w:hint="cs"/>
          <w:noProof w:val="0"/>
          <w:rtl/>
        </w:rPr>
        <w:t>הנתבע</w:t>
      </w:r>
      <w:r w:rsidR="00B618FB" w:rsidRPr="00536551">
        <w:rPr>
          <w:rFonts w:ascii="Arial" w:hAnsi="Arial"/>
          <w:noProof w:val="0"/>
          <w:rtl/>
        </w:rPr>
        <w:t xml:space="preserve"> </w:t>
      </w:r>
      <w:r w:rsidR="00951544" w:rsidRPr="00536551">
        <w:rPr>
          <w:rFonts w:ascii="Arial" w:hAnsi="Arial" w:hint="cs"/>
          <w:noProof w:val="0"/>
          <w:rtl/>
        </w:rPr>
        <w:t xml:space="preserve">מול חברת </w:t>
      </w:r>
      <w:r w:rsidR="0008181F">
        <w:rPr>
          <w:rFonts w:ascii="Arial" w:hAnsi="Arial" w:hint="cs"/>
          <w:noProof w:val="0"/>
        </w:rPr>
        <w:t>V</w:t>
      </w:r>
      <w:r w:rsidR="00B618FB" w:rsidRPr="00536551">
        <w:rPr>
          <w:rFonts w:ascii="Arial" w:hAnsi="Arial"/>
          <w:noProof w:val="0"/>
          <w:rtl/>
        </w:rPr>
        <w:t xml:space="preserve"> </w:t>
      </w:r>
      <w:r w:rsidR="00BB1B18" w:rsidRPr="00536551">
        <w:rPr>
          <w:rFonts w:ascii="Arial" w:hAnsi="Arial" w:hint="cs"/>
          <w:noProof w:val="0"/>
          <w:rtl/>
        </w:rPr>
        <w:t xml:space="preserve">אמנם </w:t>
      </w:r>
      <w:r w:rsidR="00B618FB" w:rsidRPr="00536551">
        <w:rPr>
          <w:rFonts w:ascii="Arial" w:hAnsi="Arial"/>
          <w:noProof w:val="0"/>
          <w:rtl/>
        </w:rPr>
        <w:t xml:space="preserve">צורפה לחוו"ד המומחה בדמות אסמכתא להחזר הוצאות טיסה </w:t>
      </w:r>
      <w:r w:rsidR="00B46A16" w:rsidRPr="00536551">
        <w:rPr>
          <w:rFonts w:ascii="Arial" w:hAnsi="Arial" w:hint="cs"/>
          <w:noProof w:val="0"/>
          <w:rtl/>
        </w:rPr>
        <w:t>של הנתבע</w:t>
      </w:r>
      <w:r w:rsidR="00B618FB" w:rsidRPr="00536551">
        <w:rPr>
          <w:rFonts w:ascii="Arial" w:hAnsi="Arial"/>
          <w:noProof w:val="0"/>
          <w:rtl/>
        </w:rPr>
        <w:t xml:space="preserve"> מחברת ס</w:t>
      </w:r>
      <w:r w:rsidR="0008181F">
        <w:rPr>
          <w:rFonts w:ascii="Arial" w:hAnsi="Arial" w:hint="cs"/>
          <w:noProof w:val="0"/>
          <w:rtl/>
        </w:rPr>
        <w:t>'</w:t>
      </w:r>
      <w:r w:rsidR="00B618FB" w:rsidRPr="00536551">
        <w:rPr>
          <w:rFonts w:ascii="Arial" w:hAnsi="Arial"/>
          <w:noProof w:val="0"/>
          <w:rtl/>
        </w:rPr>
        <w:t xml:space="preserve"> המשמשת כ</w:t>
      </w:r>
      <w:r w:rsidR="00B618FB" w:rsidRPr="00536551">
        <w:rPr>
          <w:rFonts w:ascii="Arial" w:hAnsi="Arial" w:hint="cs"/>
          <w:noProof w:val="0"/>
          <w:rtl/>
        </w:rPr>
        <w:t>מייצגת</w:t>
      </w:r>
      <w:r w:rsidR="00B618FB" w:rsidRPr="00536551">
        <w:rPr>
          <w:rFonts w:ascii="Arial" w:hAnsi="Arial"/>
          <w:noProof w:val="0"/>
          <w:rtl/>
        </w:rPr>
        <w:t xml:space="preserve"> של </w:t>
      </w:r>
      <w:r w:rsidR="00B618FB" w:rsidRPr="00536551">
        <w:rPr>
          <w:rFonts w:ascii="Arial" w:hAnsi="Arial" w:hint="cs"/>
          <w:noProof w:val="0"/>
          <w:rtl/>
        </w:rPr>
        <w:t xml:space="preserve">חברת </w:t>
      </w:r>
      <w:r w:rsidR="0008181F">
        <w:rPr>
          <w:rFonts w:ascii="Arial" w:hAnsi="Arial" w:hint="cs"/>
          <w:noProof w:val="0"/>
        </w:rPr>
        <w:t>V</w:t>
      </w:r>
      <w:r w:rsidR="00B618FB" w:rsidRPr="00536551">
        <w:rPr>
          <w:rFonts w:ascii="Arial" w:hAnsi="Arial"/>
          <w:noProof w:val="0"/>
          <w:rtl/>
        </w:rPr>
        <w:t xml:space="preserve"> ב</w:t>
      </w:r>
      <w:r w:rsidR="0008181F">
        <w:rPr>
          <w:rFonts w:ascii="Arial" w:hAnsi="Arial" w:hint="cs"/>
          <w:noProof w:val="0"/>
          <w:rtl/>
        </w:rPr>
        <w:t xml:space="preserve"> ---</w:t>
      </w:r>
      <w:r w:rsidR="00B618FB" w:rsidRPr="00536551">
        <w:rPr>
          <w:rFonts w:ascii="Arial" w:hAnsi="Arial"/>
          <w:noProof w:val="0"/>
          <w:rtl/>
        </w:rPr>
        <w:t xml:space="preserve"> (בימ"ש 15; נספח פ"ו)</w:t>
      </w:r>
      <w:r w:rsidR="00BB1B18" w:rsidRPr="00536551">
        <w:rPr>
          <w:rFonts w:ascii="Arial" w:hAnsi="Arial" w:hint="cs"/>
          <w:noProof w:val="0"/>
          <w:rtl/>
        </w:rPr>
        <w:t xml:space="preserve">, אך </w:t>
      </w:r>
      <w:r w:rsidR="00B618FB" w:rsidRPr="00536551">
        <w:rPr>
          <w:rFonts w:ascii="Arial" w:hAnsi="Arial"/>
          <w:noProof w:val="0"/>
          <w:rtl/>
        </w:rPr>
        <w:t>המומחה אישר בעדותו כי בעת שכתב את חו</w:t>
      </w:r>
      <w:r w:rsidR="00B618FB" w:rsidRPr="00536551">
        <w:rPr>
          <w:rFonts w:ascii="Arial" w:hAnsi="Arial" w:hint="cs"/>
          <w:noProof w:val="0"/>
          <w:rtl/>
        </w:rPr>
        <w:t>ו</w:t>
      </w:r>
      <w:r w:rsidR="00B618FB" w:rsidRPr="00536551">
        <w:rPr>
          <w:rFonts w:ascii="Arial" w:hAnsi="Arial"/>
          <w:noProof w:val="0"/>
          <w:rtl/>
        </w:rPr>
        <w:t xml:space="preserve">"ד לא ידע </w:t>
      </w:r>
      <w:r w:rsidR="00B618FB" w:rsidRPr="00536551">
        <w:rPr>
          <w:rFonts w:ascii="Arial" w:hAnsi="Arial" w:hint="cs"/>
          <w:noProof w:val="0"/>
          <w:rtl/>
        </w:rPr>
        <w:t>ש</w:t>
      </w:r>
      <w:r w:rsidR="00B618FB" w:rsidRPr="00536551">
        <w:rPr>
          <w:rFonts w:ascii="Arial" w:hAnsi="Arial"/>
          <w:noProof w:val="0"/>
          <w:rtl/>
        </w:rPr>
        <w:t>קיים קשר בין הנתבע ל</w:t>
      </w:r>
      <w:r w:rsidR="00B618FB" w:rsidRPr="00536551">
        <w:rPr>
          <w:rFonts w:ascii="Arial" w:hAnsi="Arial" w:hint="cs"/>
          <w:noProof w:val="0"/>
          <w:rtl/>
        </w:rPr>
        <w:t xml:space="preserve">חברת </w:t>
      </w:r>
      <w:r w:rsidR="0008181F">
        <w:rPr>
          <w:rFonts w:ascii="Arial" w:hAnsi="Arial" w:hint="cs"/>
          <w:noProof w:val="0"/>
        </w:rPr>
        <w:t>V</w:t>
      </w:r>
      <w:r w:rsidR="00B618FB" w:rsidRPr="00536551">
        <w:rPr>
          <w:rFonts w:ascii="Arial" w:hAnsi="Arial"/>
          <w:noProof w:val="0"/>
          <w:rtl/>
        </w:rPr>
        <w:t xml:space="preserve"> וכ</w:t>
      </w:r>
      <w:r w:rsidR="00B618FB" w:rsidRPr="00536551">
        <w:rPr>
          <w:rFonts w:ascii="Arial" w:hAnsi="Arial" w:hint="cs"/>
          <w:noProof w:val="0"/>
          <w:rtl/>
        </w:rPr>
        <w:t>י</w:t>
      </w:r>
      <w:r w:rsidR="00B618FB" w:rsidRPr="00536551">
        <w:rPr>
          <w:rFonts w:ascii="Arial" w:hAnsi="Arial"/>
          <w:noProof w:val="0"/>
          <w:rtl/>
        </w:rPr>
        <w:t xml:space="preserve"> לא היה מודע לכך שס</w:t>
      </w:r>
      <w:r w:rsidR="0008181F">
        <w:rPr>
          <w:rFonts w:ascii="Arial" w:hAnsi="Arial" w:hint="cs"/>
          <w:noProof w:val="0"/>
          <w:rtl/>
        </w:rPr>
        <w:t>'</w:t>
      </w:r>
      <w:r w:rsidR="00B618FB" w:rsidRPr="00536551">
        <w:rPr>
          <w:rFonts w:ascii="Arial" w:hAnsi="Arial"/>
          <w:noProof w:val="0"/>
          <w:rtl/>
        </w:rPr>
        <w:t xml:space="preserve"> קשורה ל</w:t>
      </w:r>
      <w:r w:rsidR="00B618FB" w:rsidRPr="00536551">
        <w:rPr>
          <w:rFonts w:ascii="Arial" w:hAnsi="Arial" w:hint="cs"/>
          <w:noProof w:val="0"/>
          <w:rtl/>
        </w:rPr>
        <w:t xml:space="preserve">חברת </w:t>
      </w:r>
      <w:r w:rsidR="0008181F">
        <w:rPr>
          <w:rFonts w:ascii="Arial" w:hAnsi="Arial" w:hint="cs"/>
          <w:noProof w:val="0"/>
        </w:rPr>
        <w:t>V</w:t>
      </w:r>
      <w:r w:rsidR="00B618FB" w:rsidRPr="00536551">
        <w:rPr>
          <w:rFonts w:ascii="Arial" w:hAnsi="Arial"/>
          <w:noProof w:val="0"/>
          <w:rtl/>
        </w:rPr>
        <w:t xml:space="preserve"> (עמ' 330, ש' 26- עמ' 33</w:t>
      </w:r>
      <w:r w:rsidR="006601C9" w:rsidRPr="00536551">
        <w:rPr>
          <w:rFonts w:ascii="Arial" w:hAnsi="Arial" w:hint="cs"/>
          <w:noProof w:val="0"/>
          <w:rtl/>
        </w:rPr>
        <w:t>4</w:t>
      </w:r>
      <w:r w:rsidR="00B618FB" w:rsidRPr="00536551">
        <w:rPr>
          <w:rFonts w:ascii="Arial" w:hAnsi="Arial"/>
          <w:noProof w:val="0"/>
          <w:rtl/>
        </w:rPr>
        <w:t xml:space="preserve">, ש' </w:t>
      </w:r>
      <w:r w:rsidR="006601C9" w:rsidRPr="00536551">
        <w:rPr>
          <w:rFonts w:ascii="Arial" w:hAnsi="Arial" w:hint="cs"/>
          <w:noProof w:val="0"/>
          <w:rtl/>
        </w:rPr>
        <w:t>6</w:t>
      </w:r>
      <w:r w:rsidR="00B618FB" w:rsidRPr="00536551">
        <w:rPr>
          <w:rFonts w:ascii="Arial" w:hAnsi="Arial"/>
          <w:noProof w:val="0"/>
          <w:rtl/>
        </w:rPr>
        <w:t>)</w:t>
      </w:r>
      <w:r w:rsidR="000509D6" w:rsidRPr="00536551">
        <w:rPr>
          <w:rFonts w:ascii="Arial" w:hAnsi="Arial" w:hint="cs"/>
          <w:noProof w:val="0"/>
          <w:rtl/>
        </w:rPr>
        <w:t>. עובדה זו נתגלתה בעדות שותפו של הנתבע ש</w:t>
      </w:r>
      <w:r w:rsidR="00B618FB" w:rsidRPr="00536551">
        <w:rPr>
          <w:rFonts w:ascii="Arial" w:hAnsi="Arial"/>
          <w:noProof w:val="0"/>
          <w:rtl/>
        </w:rPr>
        <w:t xml:space="preserve">העיד בעדותו כי </w:t>
      </w:r>
      <w:r w:rsidR="00B618FB" w:rsidRPr="00536551">
        <w:rPr>
          <w:rFonts w:ascii="Arial" w:hAnsi="Arial"/>
          <w:b/>
          <w:bCs/>
          <w:noProof w:val="0"/>
          <w:rtl/>
        </w:rPr>
        <w:t>ס</w:t>
      </w:r>
      <w:r w:rsidR="0008181F">
        <w:rPr>
          <w:rFonts w:ascii="Arial" w:hAnsi="Arial" w:hint="cs"/>
          <w:b/>
          <w:bCs/>
          <w:noProof w:val="0"/>
          <w:rtl/>
        </w:rPr>
        <w:t>'</w:t>
      </w:r>
      <w:r w:rsidR="00B618FB" w:rsidRPr="00536551">
        <w:rPr>
          <w:rFonts w:ascii="Arial" w:hAnsi="Arial"/>
          <w:b/>
          <w:bCs/>
          <w:noProof w:val="0"/>
          <w:rtl/>
        </w:rPr>
        <w:t xml:space="preserve"> היא למעשה </w:t>
      </w:r>
      <w:r w:rsidR="0008181F">
        <w:rPr>
          <w:rFonts w:ascii="Arial" w:hAnsi="Arial" w:hint="cs"/>
          <w:b/>
          <w:bCs/>
          <w:noProof w:val="0"/>
        </w:rPr>
        <w:t>V</w:t>
      </w:r>
      <w:r w:rsidR="00B618FB" w:rsidRPr="00536551">
        <w:rPr>
          <w:rFonts w:ascii="Arial" w:hAnsi="Arial"/>
          <w:noProof w:val="0"/>
          <w:rtl/>
        </w:rPr>
        <w:t xml:space="preserve"> (עמ' 783, ש' 14-16).</w:t>
      </w:r>
      <w:r w:rsidR="00B618FB" w:rsidRPr="00536551">
        <w:rPr>
          <w:rFonts w:ascii="Arial" w:hAnsi="Arial" w:hint="cs"/>
          <w:noProof w:val="0"/>
          <w:rtl/>
        </w:rPr>
        <w:t xml:space="preserve"> </w:t>
      </w:r>
      <w:r w:rsidR="003C5B08" w:rsidRPr="00536551">
        <w:rPr>
          <w:rFonts w:ascii="Arial" w:hAnsi="Arial" w:hint="cs"/>
          <w:noProof w:val="0"/>
          <w:rtl/>
        </w:rPr>
        <w:t>גם</w:t>
      </w:r>
      <w:r w:rsidR="00B618FB" w:rsidRPr="00536551">
        <w:rPr>
          <w:rFonts w:ascii="Arial" w:hAnsi="Arial" w:hint="cs"/>
          <w:noProof w:val="0"/>
          <w:rtl/>
        </w:rPr>
        <w:t xml:space="preserve"> </w:t>
      </w:r>
      <w:r w:rsidR="00951544" w:rsidRPr="00536551">
        <w:rPr>
          <w:rFonts w:ascii="Arial" w:hAnsi="Arial" w:hint="cs"/>
          <w:noProof w:val="0"/>
          <w:rtl/>
        </w:rPr>
        <w:t xml:space="preserve">הנתבע </w:t>
      </w:r>
      <w:r w:rsidR="003C5B08" w:rsidRPr="00536551">
        <w:rPr>
          <w:rFonts w:ascii="Arial" w:hAnsi="Arial" w:hint="cs"/>
          <w:noProof w:val="0"/>
          <w:rtl/>
        </w:rPr>
        <w:t>נאלץ לאשר</w:t>
      </w:r>
      <w:r w:rsidR="008377D1" w:rsidRPr="00536551">
        <w:rPr>
          <w:rFonts w:ascii="Arial" w:hAnsi="Arial" w:hint="cs"/>
          <w:noProof w:val="0"/>
          <w:rtl/>
        </w:rPr>
        <w:t xml:space="preserve"> בחקירתו </w:t>
      </w:r>
      <w:r w:rsidR="009A46EF" w:rsidRPr="00536551">
        <w:rPr>
          <w:rFonts w:ascii="Arial" w:hAnsi="Arial" w:hint="cs"/>
          <w:noProof w:val="0"/>
          <w:rtl/>
        </w:rPr>
        <w:t>כי ח</w:t>
      </w:r>
      <w:r w:rsidRPr="00536551">
        <w:rPr>
          <w:rFonts w:ascii="Arial" w:hAnsi="Arial"/>
          <w:noProof w:val="0"/>
          <w:rtl/>
        </w:rPr>
        <w:t xml:space="preserve">תם על ההסכם עם </w:t>
      </w:r>
      <w:r w:rsidR="0008181F">
        <w:rPr>
          <w:rFonts w:ascii="Arial" w:hAnsi="Arial" w:hint="cs"/>
          <w:noProof w:val="0"/>
        </w:rPr>
        <w:t>V</w:t>
      </w:r>
      <w:r w:rsidRPr="00536551">
        <w:rPr>
          <w:rFonts w:ascii="Arial" w:hAnsi="Arial"/>
          <w:noProof w:val="0"/>
          <w:rtl/>
        </w:rPr>
        <w:t xml:space="preserve"> בדצמבר 2013 וכי קיבל עמלות </w:t>
      </w:r>
      <w:r w:rsidRPr="00536551">
        <w:rPr>
          <w:rFonts w:ascii="David" w:hAnsi="David"/>
          <w:rtl/>
        </w:rPr>
        <w:t>וכדבריו: "</w:t>
      </w:r>
      <w:r w:rsidRPr="00536551">
        <w:rPr>
          <w:rFonts w:ascii="David" w:hAnsi="David"/>
          <w:b/>
          <w:bCs/>
          <w:rtl/>
        </w:rPr>
        <w:t xml:space="preserve">אני מאשר שחתמתי הסכם לקבלת עמלות ב-15.12.13 עם </w:t>
      </w:r>
      <w:r w:rsidR="0008181F">
        <w:rPr>
          <w:rFonts w:ascii="David" w:hAnsi="David" w:hint="cs"/>
          <w:b/>
          <w:bCs/>
        </w:rPr>
        <w:t>V</w:t>
      </w:r>
      <w:r w:rsidRPr="00536551">
        <w:rPr>
          <w:rFonts w:ascii="David" w:hAnsi="David"/>
          <w:rtl/>
        </w:rPr>
        <w:t>"</w:t>
      </w:r>
      <w:r w:rsidR="006601C9" w:rsidRPr="00536551">
        <w:rPr>
          <w:rFonts w:ascii="David" w:hAnsi="David" w:hint="cs"/>
          <w:rtl/>
        </w:rPr>
        <w:t xml:space="preserve"> (</w:t>
      </w:r>
      <w:r w:rsidR="006601C9" w:rsidRPr="00536551">
        <w:rPr>
          <w:rFonts w:ascii="David" w:hAnsi="David"/>
          <w:rtl/>
        </w:rPr>
        <w:t>עמ' 658, ש' 22</w:t>
      </w:r>
      <w:r w:rsidR="006601C9" w:rsidRPr="00536551">
        <w:rPr>
          <w:rFonts w:ascii="David" w:hAnsi="David" w:hint="cs"/>
          <w:rtl/>
        </w:rPr>
        <w:t>).</w:t>
      </w:r>
      <w:r w:rsidRPr="00536551">
        <w:rPr>
          <w:rFonts w:ascii="David" w:hAnsi="David"/>
          <w:rtl/>
        </w:rPr>
        <w:t xml:space="preserve"> </w:t>
      </w:r>
      <w:r w:rsidR="008377D1" w:rsidRPr="00536551">
        <w:rPr>
          <w:rFonts w:ascii="David" w:hAnsi="David" w:hint="cs"/>
          <w:rtl/>
        </w:rPr>
        <w:t xml:space="preserve">בנוסף, אישר הנתבע כי </w:t>
      </w:r>
      <w:r w:rsidR="00B46A16" w:rsidRPr="00536551">
        <w:rPr>
          <w:rFonts w:ascii="Arial" w:hAnsi="Arial" w:hint="cs"/>
          <w:noProof w:val="0"/>
          <w:rtl/>
        </w:rPr>
        <w:t xml:space="preserve">חברת </w:t>
      </w:r>
      <w:r w:rsidR="0008181F">
        <w:rPr>
          <w:rFonts w:ascii="Arial" w:hAnsi="Arial" w:hint="cs"/>
          <w:noProof w:val="0"/>
        </w:rPr>
        <w:t>B</w:t>
      </w:r>
      <w:r w:rsidRPr="00536551">
        <w:rPr>
          <w:rFonts w:ascii="Arial" w:hAnsi="Arial"/>
          <w:noProof w:val="0"/>
          <w:rtl/>
        </w:rPr>
        <w:t xml:space="preserve"> ייצגה את</w:t>
      </w:r>
      <w:r w:rsidR="008377D1" w:rsidRPr="00536551">
        <w:rPr>
          <w:rFonts w:ascii="Arial" w:hAnsi="Arial" w:hint="cs"/>
          <w:noProof w:val="0"/>
          <w:rtl/>
        </w:rPr>
        <w:t xml:space="preserve"> חברת</w:t>
      </w:r>
      <w:r w:rsidRPr="00536551">
        <w:rPr>
          <w:rFonts w:ascii="Arial" w:hAnsi="Arial"/>
          <w:noProof w:val="0"/>
          <w:rtl/>
        </w:rPr>
        <w:t xml:space="preserve"> </w:t>
      </w:r>
      <w:r w:rsidR="0008181F">
        <w:rPr>
          <w:rFonts w:ascii="Arial" w:hAnsi="Arial" w:hint="cs"/>
          <w:noProof w:val="0"/>
        </w:rPr>
        <w:t>V</w:t>
      </w:r>
      <w:r w:rsidRPr="00536551">
        <w:rPr>
          <w:rFonts w:ascii="Arial" w:hAnsi="Arial"/>
          <w:noProof w:val="0"/>
          <w:rtl/>
        </w:rPr>
        <w:t xml:space="preserve"> ב</w:t>
      </w:r>
      <w:r w:rsidR="0008181F">
        <w:rPr>
          <w:rFonts w:ascii="Arial" w:hAnsi="Arial" w:hint="cs"/>
          <w:noProof w:val="0"/>
          <w:rtl/>
        </w:rPr>
        <w:t xml:space="preserve"> ---</w:t>
      </w:r>
      <w:r w:rsidRPr="00536551">
        <w:rPr>
          <w:rFonts w:ascii="Arial" w:hAnsi="Arial"/>
          <w:noProof w:val="0"/>
          <w:rtl/>
        </w:rPr>
        <w:t xml:space="preserve"> וכי הוא הנהנה היחיד המחזיק ב</w:t>
      </w:r>
      <w:r w:rsidR="0008181F">
        <w:rPr>
          <w:rFonts w:ascii="Arial" w:hAnsi="Arial" w:hint="cs"/>
          <w:noProof w:val="0"/>
          <w:rtl/>
        </w:rPr>
        <w:t xml:space="preserve">- </w:t>
      </w:r>
      <w:r w:rsidR="0008181F">
        <w:rPr>
          <w:rFonts w:ascii="Arial" w:hAnsi="Arial" w:hint="cs"/>
          <w:noProof w:val="0"/>
        </w:rPr>
        <w:t>B</w:t>
      </w:r>
      <w:r w:rsidRPr="00536551">
        <w:rPr>
          <w:rFonts w:ascii="Arial" w:hAnsi="Arial"/>
          <w:noProof w:val="0"/>
          <w:rtl/>
        </w:rPr>
        <w:t xml:space="preserve"> (עמ' 600, ש' 5- עמ' 601, ש' </w:t>
      </w:r>
      <w:r w:rsidR="006601C9" w:rsidRPr="00536551">
        <w:rPr>
          <w:rFonts w:ascii="Arial" w:hAnsi="Arial" w:hint="cs"/>
          <w:noProof w:val="0"/>
          <w:rtl/>
        </w:rPr>
        <w:t>1</w:t>
      </w:r>
      <w:r w:rsidRPr="00536551">
        <w:rPr>
          <w:rFonts w:ascii="Arial" w:hAnsi="Arial"/>
          <w:noProof w:val="0"/>
          <w:rtl/>
        </w:rPr>
        <w:t xml:space="preserve">). </w:t>
      </w:r>
      <w:r w:rsidR="00CD46C5" w:rsidRPr="00536551">
        <w:rPr>
          <w:rFonts w:ascii="Arial" w:hAnsi="Arial" w:hint="cs"/>
          <w:b/>
          <w:bCs/>
          <w:noProof w:val="0"/>
          <w:u w:val="single"/>
          <w:rtl/>
        </w:rPr>
        <w:t>ו</w:t>
      </w:r>
      <w:r w:rsidR="00B46A16" w:rsidRPr="00536551">
        <w:rPr>
          <w:rFonts w:ascii="Arial" w:hAnsi="Arial" w:hint="cs"/>
          <w:b/>
          <w:bCs/>
          <w:noProof w:val="0"/>
          <w:u w:val="single"/>
          <w:rtl/>
        </w:rPr>
        <w:t>יודגש</w:t>
      </w:r>
      <w:r w:rsidR="00B46A16" w:rsidRPr="00536551">
        <w:rPr>
          <w:rFonts w:ascii="Arial" w:hAnsi="Arial" w:hint="cs"/>
          <w:noProof w:val="0"/>
          <w:rtl/>
        </w:rPr>
        <w:t xml:space="preserve">, </w:t>
      </w:r>
      <w:r w:rsidR="00CD46C5" w:rsidRPr="00536551">
        <w:rPr>
          <w:rFonts w:ascii="Arial" w:hAnsi="Arial" w:hint="cs"/>
          <w:noProof w:val="0"/>
          <w:rtl/>
        </w:rPr>
        <w:t xml:space="preserve">זו </w:t>
      </w:r>
      <w:r w:rsidR="00B46A16" w:rsidRPr="00536551">
        <w:rPr>
          <w:rFonts w:ascii="Arial" w:hAnsi="Arial" w:hint="cs"/>
          <w:noProof w:val="0"/>
          <w:rtl/>
        </w:rPr>
        <w:t xml:space="preserve">למעשה </w:t>
      </w:r>
      <w:r w:rsidRPr="00536551">
        <w:rPr>
          <w:rFonts w:ascii="Arial" w:hAnsi="Arial"/>
          <w:noProof w:val="0"/>
          <w:u w:val="single"/>
          <w:rtl/>
        </w:rPr>
        <w:t>הפעם הראשונה</w:t>
      </w:r>
      <w:r w:rsidRPr="00536551">
        <w:rPr>
          <w:rFonts w:ascii="Arial" w:hAnsi="Arial"/>
          <w:noProof w:val="0"/>
          <w:rtl/>
        </w:rPr>
        <w:t xml:space="preserve"> שהנתבע </w:t>
      </w:r>
      <w:r w:rsidR="0019151E" w:rsidRPr="00536551">
        <w:rPr>
          <w:rFonts w:ascii="Arial" w:hAnsi="Arial" w:hint="cs"/>
          <w:noProof w:val="0"/>
          <w:rtl/>
        </w:rPr>
        <w:t>אישר</w:t>
      </w:r>
      <w:r w:rsidRPr="00536551">
        <w:rPr>
          <w:rFonts w:ascii="Arial" w:hAnsi="Arial"/>
          <w:noProof w:val="0"/>
          <w:rtl/>
        </w:rPr>
        <w:t xml:space="preserve"> את הקשר עם חברת </w:t>
      </w:r>
      <w:r w:rsidR="0008181F">
        <w:rPr>
          <w:rFonts w:ascii="Arial" w:hAnsi="Arial" w:hint="cs"/>
          <w:noProof w:val="0"/>
        </w:rPr>
        <w:t>V</w:t>
      </w:r>
      <w:r w:rsidRPr="00536551">
        <w:rPr>
          <w:rFonts w:ascii="Arial" w:hAnsi="Arial"/>
          <w:noProof w:val="0"/>
          <w:rtl/>
        </w:rPr>
        <w:t xml:space="preserve"> ו</w:t>
      </w:r>
      <w:r w:rsidR="00B46A16" w:rsidRPr="00536551">
        <w:rPr>
          <w:rFonts w:ascii="Arial" w:hAnsi="Arial" w:hint="cs"/>
          <w:noProof w:val="0"/>
          <w:rtl/>
        </w:rPr>
        <w:t xml:space="preserve">חברת </w:t>
      </w:r>
      <w:r w:rsidR="0008181F">
        <w:rPr>
          <w:rFonts w:ascii="Arial" w:hAnsi="Arial" w:hint="cs"/>
          <w:noProof w:val="0"/>
        </w:rPr>
        <w:t>B</w:t>
      </w:r>
      <w:r w:rsidRPr="00536551">
        <w:rPr>
          <w:rFonts w:ascii="Arial" w:hAnsi="Arial"/>
          <w:noProof w:val="0"/>
          <w:rtl/>
        </w:rPr>
        <w:t xml:space="preserve">, וזאת בניגוד לחובתו לעשות כן בהתאם לצו גילוי המסמכים. </w:t>
      </w:r>
      <w:r w:rsidR="00CD46C5" w:rsidRPr="00536551">
        <w:rPr>
          <w:rFonts w:ascii="Arial" w:hAnsi="Arial" w:hint="cs"/>
          <w:b/>
          <w:bCs/>
          <w:noProof w:val="0"/>
          <w:rtl/>
        </w:rPr>
        <w:t>משכך, עולה בירור כי ה</w:t>
      </w:r>
      <w:r w:rsidRPr="00536551">
        <w:rPr>
          <w:rFonts w:ascii="Arial" w:hAnsi="Arial"/>
          <w:b/>
          <w:bCs/>
          <w:noProof w:val="0"/>
          <w:rtl/>
        </w:rPr>
        <w:t>נתבע</w:t>
      </w:r>
      <w:r w:rsidR="00CD46C5" w:rsidRPr="00536551">
        <w:rPr>
          <w:rFonts w:ascii="Arial" w:hAnsi="Arial" w:hint="cs"/>
          <w:b/>
          <w:bCs/>
          <w:noProof w:val="0"/>
          <w:rtl/>
        </w:rPr>
        <w:t xml:space="preserve"> ביקש ל</w:t>
      </w:r>
      <w:r w:rsidRPr="00536551">
        <w:rPr>
          <w:rFonts w:ascii="Arial" w:hAnsi="Arial"/>
          <w:b/>
          <w:bCs/>
          <w:noProof w:val="0"/>
          <w:rtl/>
        </w:rPr>
        <w:t>הסתיר את הכנסותיו מ</w:t>
      </w:r>
      <w:r w:rsidR="0008181F">
        <w:rPr>
          <w:rFonts w:ascii="Arial" w:hAnsi="Arial" w:hint="cs"/>
          <w:b/>
          <w:bCs/>
          <w:noProof w:val="0"/>
          <w:rtl/>
        </w:rPr>
        <w:t xml:space="preserve">חברת </w:t>
      </w:r>
      <w:r w:rsidR="0008181F">
        <w:rPr>
          <w:rFonts w:ascii="Arial" w:hAnsi="Arial" w:hint="cs"/>
          <w:b/>
          <w:bCs/>
          <w:noProof w:val="0"/>
        </w:rPr>
        <w:t>V</w:t>
      </w:r>
      <w:r w:rsidRPr="00536551">
        <w:rPr>
          <w:rFonts w:ascii="Arial" w:hAnsi="Arial"/>
          <w:b/>
          <w:bCs/>
          <w:noProof w:val="0"/>
          <w:rtl/>
        </w:rPr>
        <w:t xml:space="preserve"> ואת חברת </w:t>
      </w:r>
      <w:r w:rsidR="0008181F">
        <w:rPr>
          <w:rFonts w:ascii="Arial" w:hAnsi="Arial" w:hint="cs"/>
          <w:b/>
          <w:bCs/>
          <w:noProof w:val="0"/>
        </w:rPr>
        <w:t>B</w:t>
      </w:r>
      <w:r w:rsidR="00B46A16" w:rsidRPr="00536551">
        <w:rPr>
          <w:rFonts w:ascii="Arial" w:hAnsi="Arial" w:hint="cs"/>
          <w:b/>
          <w:bCs/>
          <w:noProof w:val="0"/>
          <w:rtl/>
        </w:rPr>
        <w:t xml:space="preserve"> שבבעלותו </w:t>
      </w:r>
      <w:r w:rsidR="0019151E" w:rsidRPr="00536551">
        <w:rPr>
          <w:rFonts w:ascii="Arial" w:hAnsi="Arial" w:hint="cs"/>
          <w:b/>
          <w:bCs/>
          <w:noProof w:val="0"/>
          <w:rtl/>
        </w:rPr>
        <w:t>במטרה</w:t>
      </w:r>
      <w:r w:rsidRPr="00536551">
        <w:rPr>
          <w:rFonts w:ascii="Arial" w:hAnsi="Arial"/>
          <w:b/>
          <w:bCs/>
          <w:noProof w:val="0"/>
          <w:rtl/>
        </w:rPr>
        <w:t xml:space="preserve"> להעלים את הכנסותיו </w:t>
      </w:r>
      <w:r w:rsidR="00CD46C5" w:rsidRPr="00536551">
        <w:rPr>
          <w:rFonts w:ascii="Arial" w:hAnsi="Arial" w:hint="cs"/>
          <w:b/>
          <w:bCs/>
          <w:noProof w:val="0"/>
          <w:rtl/>
        </w:rPr>
        <w:t>מהתובעת</w:t>
      </w:r>
      <w:r w:rsidRPr="00536551">
        <w:rPr>
          <w:rFonts w:ascii="Arial" w:hAnsi="Arial"/>
          <w:noProof w:val="0"/>
          <w:rtl/>
        </w:rPr>
        <w:t>.</w:t>
      </w:r>
      <w:r w:rsidR="000871C9" w:rsidRPr="00536551">
        <w:rPr>
          <w:rFonts w:ascii="Arial" w:hAnsi="Arial" w:hint="cs"/>
          <w:noProof w:val="0"/>
          <w:rtl/>
        </w:rPr>
        <w:t xml:space="preserve"> בנסיבות אלו,</w:t>
      </w:r>
      <w:r w:rsidRPr="00536551">
        <w:rPr>
          <w:rFonts w:ascii="Arial" w:hAnsi="Arial"/>
          <w:noProof w:val="0"/>
          <w:rtl/>
        </w:rPr>
        <w:t xml:space="preserve"> יש הכרח לבחון את פעילות הנתבע מול חברת </w:t>
      </w:r>
      <w:r w:rsidR="0008181F">
        <w:rPr>
          <w:rFonts w:ascii="Arial" w:hAnsi="Arial" w:hint="cs"/>
          <w:noProof w:val="0"/>
        </w:rPr>
        <w:t>V</w:t>
      </w:r>
      <w:r w:rsidRPr="00536551">
        <w:rPr>
          <w:rFonts w:ascii="Arial" w:hAnsi="Arial"/>
          <w:noProof w:val="0"/>
          <w:rtl/>
        </w:rPr>
        <w:t xml:space="preserve"> וההכנסות שהתקבלו מחברה זו בדומה להכנסות שהתקבלו מחברת </w:t>
      </w:r>
      <w:r w:rsidR="007365AD">
        <w:rPr>
          <w:rFonts w:ascii="Arial" w:hAnsi="Arial"/>
          <w:noProof w:val="0"/>
        </w:rPr>
        <w:t>N</w:t>
      </w:r>
      <w:r w:rsidR="001347AD" w:rsidRPr="00536551">
        <w:rPr>
          <w:rFonts w:ascii="Arial" w:hAnsi="Arial" w:hint="cs"/>
          <w:noProof w:val="0"/>
          <w:rtl/>
        </w:rPr>
        <w:t xml:space="preserve"> ו</w:t>
      </w:r>
      <w:r w:rsidR="000871C9" w:rsidRPr="00536551">
        <w:rPr>
          <w:rFonts w:ascii="Arial" w:hAnsi="Arial" w:hint="cs"/>
          <w:noProof w:val="0"/>
          <w:rtl/>
        </w:rPr>
        <w:t>הכל בהתאם ל</w:t>
      </w:r>
      <w:r w:rsidR="001347AD" w:rsidRPr="00536551">
        <w:rPr>
          <w:rFonts w:ascii="Arial" w:hAnsi="Arial" w:hint="cs"/>
          <w:noProof w:val="0"/>
          <w:rtl/>
        </w:rPr>
        <w:t xml:space="preserve">מבחנים שנקבעו בפרשת חסל </w:t>
      </w:r>
      <w:r w:rsidR="000871C9" w:rsidRPr="00536551">
        <w:rPr>
          <w:rFonts w:ascii="Arial" w:hAnsi="Arial" w:hint="cs"/>
          <w:noProof w:val="0"/>
          <w:rtl/>
        </w:rPr>
        <w:t>ו</w:t>
      </w:r>
      <w:r w:rsidR="001347AD" w:rsidRPr="00536551">
        <w:rPr>
          <w:rFonts w:ascii="Arial" w:hAnsi="Arial" w:hint="cs"/>
          <w:noProof w:val="0"/>
          <w:rtl/>
        </w:rPr>
        <w:t xml:space="preserve">בהתאמה לענייננו. </w:t>
      </w:r>
    </w:p>
    <w:p w:rsidR="00602BAA" w:rsidRPr="00663430" w:rsidRDefault="00602BAA" w:rsidP="00602BAA">
      <w:pPr>
        <w:pStyle w:val="af3"/>
        <w:rPr>
          <w:rFonts w:ascii="Arial" w:hAnsi="Arial"/>
          <w:noProof w:val="0"/>
          <w:sz w:val="16"/>
          <w:szCs w:val="16"/>
          <w:rtl/>
        </w:rPr>
      </w:pPr>
    </w:p>
    <w:p w:rsidR="00602BAA" w:rsidRPr="00663430" w:rsidRDefault="00602BAA" w:rsidP="0008181F">
      <w:pPr>
        <w:pStyle w:val="af3"/>
        <w:numPr>
          <w:ilvl w:val="0"/>
          <w:numId w:val="2"/>
        </w:numPr>
        <w:spacing w:line="360" w:lineRule="auto"/>
        <w:ind w:left="680" w:hanging="680"/>
        <w:jc w:val="both"/>
        <w:rPr>
          <w:rFonts w:ascii="Arial" w:hAnsi="Arial"/>
          <w:noProof w:val="0"/>
        </w:rPr>
      </w:pPr>
      <w:r w:rsidRPr="00663430">
        <w:rPr>
          <w:rFonts w:ascii="Arial" w:hAnsi="Arial"/>
          <w:b/>
          <w:bCs/>
          <w:noProof w:val="0"/>
          <w:rtl/>
        </w:rPr>
        <w:t xml:space="preserve">במקרה דנן, לאחר בחינת מכלול הטענות, העדויות והראיות שהונחו לפני, מצאתי כי בדומה להכנסות מחברת </w:t>
      </w:r>
      <w:r w:rsidR="007365AD">
        <w:rPr>
          <w:rFonts w:ascii="Arial" w:hAnsi="Arial"/>
          <w:b/>
          <w:bCs/>
          <w:noProof w:val="0"/>
        </w:rPr>
        <w:t>N</w:t>
      </w:r>
      <w:r w:rsidRPr="00663430">
        <w:rPr>
          <w:rFonts w:ascii="Arial" w:hAnsi="Arial"/>
          <w:b/>
          <w:bCs/>
          <w:noProof w:val="0"/>
          <w:rtl/>
        </w:rPr>
        <w:t xml:space="preserve"> יש להכיר בשיתופיות התובעת בהכנסות שהתקבלו מחברת </w:t>
      </w:r>
      <w:r w:rsidR="0008181F">
        <w:rPr>
          <w:rFonts w:ascii="Arial" w:hAnsi="Arial" w:hint="cs"/>
          <w:b/>
          <w:bCs/>
          <w:noProof w:val="0"/>
        </w:rPr>
        <w:t>V</w:t>
      </w:r>
      <w:r w:rsidRPr="00663430">
        <w:rPr>
          <w:rFonts w:ascii="Arial" w:hAnsi="Arial"/>
          <w:b/>
          <w:bCs/>
          <w:noProof w:val="0"/>
          <w:rtl/>
        </w:rPr>
        <w:t xml:space="preserve"> בין השנים 2014-2015. להלן יפורטו הטעמים ביסוד מסקנתי זו. </w:t>
      </w:r>
    </w:p>
    <w:p w:rsidR="00602BAA" w:rsidRPr="00663430" w:rsidRDefault="00602BAA" w:rsidP="00602BAA">
      <w:pPr>
        <w:pStyle w:val="af3"/>
        <w:rPr>
          <w:rFonts w:ascii="Arial" w:hAnsi="Arial"/>
          <w:noProof w:val="0"/>
          <w:sz w:val="16"/>
          <w:szCs w:val="16"/>
        </w:rPr>
      </w:pPr>
    </w:p>
    <w:p w:rsidR="00602BAA" w:rsidRPr="00663430" w:rsidRDefault="001347AD" w:rsidP="0008181F">
      <w:pPr>
        <w:pStyle w:val="af3"/>
        <w:numPr>
          <w:ilvl w:val="0"/>
          <w:numId w:val="2"/>
        </w:numPr>
        <w:spacing w:line="360" w:lineRule="auto"/>
        <w:ind w:left="680" w:hanging="680"/>
        <w:jc w:val="both"/>
        <w:rPr>
          <w:rFonts w:ascii="David" w:hAnsi="David"/>
          <w:rtl/>
        </w:rPr>
      </w:pPr>
      <w:r>
        <w:rPr>
          <w:rFonts w:ascii="Arial" w:hAnsi="Arial" w:hint="cs"/>
          <w:b/>
          <w:bCs/>
          <w:noProof w:val="0"/>
          <w:u w:val="single"/>
          <w:rtl/>
        </w:rPr>
        <w:t>מבחינת מבחן הזיקה</w:t>
      </w:r>
      <w:r>
        <w:rPr>
          <w:rFonts w:ascii="Arial" w:hAnsi="Arial" w:hint="cs"/>
          <w:noProof w:val="0"/>
          <w:rtl/>
        </w:rPr>
        <w:t xml:space="preserve"> - </w:t>
      </w:r>
      <w:r w:rsidR="00602BAA" w:rsidRPr="00663430">
        <w:rPr>
          <w:rFonts w:ascii="Arial" w:hAnsi="Arial"/>
          <w:noProof w:val="0"/>
          <w:rtl/>
        </w:rPr>
        <w:t xml:space="preserve">הוכח כי ביום 11.12.13 </w:t>
      </w:r>
      <w:r w:rsidR="0019151E">
        <w:rPr>
          <w:rFonts w:ascii="Arial" w:hAnsi="Arial" w:hint="cs"/>
          <w:noProof w:val="0"/>
          <w:rtl/>
        </w:rPr>
        <w:t>ערך</w:t>
      </w:r>
      <w:r w:rsidR="00602BAA" w:rsidRPr="00663430">
        <w:rPr>
          <w:rFonts w:ascii="Arial" w:hAnsi="Arial"/>
          <w:noProof w:val="0"/>
          <w:rtl/>
        </w:rPr>
        <w:t xml:space="preserve"> הנתבע הסכם ייצוג מול עם חברת </w:t>
      </w:r>
      <w:r w:rsidR="0008181F">
        <w:rPr>
          <w:rFonts w:ascii="Arial" w:hAnsi="Arial" w:hint="cs"/>
          <w:noProof w:val="0"/>
        </w:rPr>
        <w:t>V</w:t>
      </w:r>
      <w:r w:rsidR="00602BAA" w:rsidRPr="00663430">
        <w:rPr>
          <w:rFonts w:ascii="Arial" w:hAnsi="Arial"/>
          <w:noProof w:val="0"/>
          <w:rtl/>
        </w:rPr>
        <w:t xml:space="preserve">, קרי לפני מועד הקרע. הוכח כי התקשרות זו נעשתה </w:t>
      </w:r>
      <w:r w:rsidR="00602BAA" w:rsidRPr="008B1791">
        <w:rPr>
          <w:rFonts w:ascii="Arial" w:hAnsi="Arial"/>
          <w:noProof w:val="0"/>
          <w:u w:val="single"/>
          <w:rtl/>
        </w:rPr>
        <w:t xml:space="preserve">בעקבות ההתקשרות עם חברת </w:t>
      </w:r>
      <w:r w:rsidR="007365AD">
        <w:rPr>
          <w:rFonts w:ascii="Arial" w:hAnsi="Arial"/>
          <w:noProof w:val="0"/>
          <w:u w:val="single"/>
        </w:rPr>
        <w:t>N</w:t>
      </w:r>
      <w:r w:rsidR="00602BAA" w:rsidRPr="008B1791">
        <w:rPr>
          <w:rFonts w:ascii="Arial" w:hAnsi="Arial"/>
          <w:noProof w:val="0"/>
          <w:u w:val="single"/>
          <w:rtl/>
        </w:rPr>
        <w:t xml:space="preserve"> ועם אותו לקוח ב</w:t>
      </w:r>
      <w:r w:rsidR="0008181F">
        <w:rPr>
          <w:rFonts w:ascii="Arial" w:hAnsi="Arial" w:hint="cs"/>
          <w:noProof w:val="0"/>
          <w:u w:val="single"/>
          <w:rtl/>
        </w:rPr>
        <w:t xml:space="preserve"> ---</w:t>
      </w:r>
      <w:r w:rsidR="00602BAA" w:rsidRPr="00663430">
        <w:rPr>
          <w:rFonts w:ascii="Arial" w:hAnsi="Arial"/>
          <w:noProof w:val="0"/>
          <w:rtl/>
        </w:rPr>
        <w:t xml:space="preserve">. הדברים עלו באופן מפורש </w:t>
      </w:r>
      <w:r w:rsidR="009A46EF">
        <w:rPr>
          <w:rFonts w:ascii="Arial" w:hAnsi="Arial" w:hint="cs"/>
          <w:noProof w:val="0"/>
          <w:rtl/>
        </w:rPr>
        <w:t xml:space="preserve">בחקירתו של </w:t>
      </w:r>
      <w:r w:rsidR="0008181F">
        <w:rPr>
          <w:rFonts w:ascii="Arial" w:hAnsi="Arial" w:hint="cs"/>
          <w:b/>
          <w:bCs/>
          <w:noProof w:val="0"/>
          <w:rtl/>
        </w:rPr>
        <w:t>שותפו של הנתבע</w:t>
      </w:r>
      <w:r w:rsidR="009A46EF">
        <w:rPr>
          <w:rFonts w:ascii="Arial" w:hAnsi="Arial" w:hint="cs"/>
          <w:noProof w:val="0"/>
          <w:rtl/>
        </w:rPr>
        <w:t xml:space="preserve"> שהעיד כך</w:t>
      </w:r>
      <w:r w:rsidR="00602BAA" w:rsidRPr="00663430">
        <w:rPr>
          <w:rFonts w:ascii="Arial" w:hAnsi="Arial"/>
          <w:noProof w:val="0"/>
          <w:rtl/>
        </w:rPr>
        <w:t xml:space="preserve">: </w:t>
      </w:r>
      <w:r w:rsidR="00602BAA" w:rsidRPr="00663430">
        <w:rPr>
          <w:rFonts w:ascii="Arial" w:hAnsi="Arial"/>
          <w:rtl/>
        </w:rPr>
        <w:t>"</w:t>
      </w:r>
      <w:r w:rsidR="0008181F">
        <w:rPr>
          <w:rFonts w:ascii="Arial" w:hAnsi="Arial" w:hint="cs"/>
          <w:b/>
          <w:bCs/>
          <w:rtl/>
        </w:rPr>
        <w:t>ת</w:t>
      </w:r>
      <w:r w:rsidR="008377D1">
        <w:rPr>
          <w:rFonts w:ascii="Arial" w:hAnsi="Arial" w:hint="cs"/>
          <w:b/>
          <w:bCs/>
          <w:rtl/>
        </w:rPr>
        <w:t xml:space="preserve">: </w:t>
      </w:r>
      <w:r w:rsidR="00602BAA" w:rsidRPr="009A46EF">
        <w:rPr>
          <w:rFonts w:ascii="Arial" w:hAnsi="Arial"/>
          <w:b/>
          <w:bCs/>
          <w:u w:val="single"/>
          <w:rtl/>
        </w:rPr>
        <w:t xml:space="preserve">זה היה שאנחנו התחלנו </w:t>
      </w:r>
      <w:r w:rsidR="00602BAA" w:rsidRPr="009A46EF">
        <w:rPr>
          <w:rFonts w:ascii="Arial" w:hAnsi="Arial"/>
          <w:b/>
          <w:bCs/>
          <w:u w:val="single"/>
          <w:rtl/>
        </w:rPr>
        <w:lastRenderedPageBreak/>
        <w:t xml:space="preserve">לעבוד </w:t>
      </w:r>
      <w:bookmarkStart w:id="382" w:name="_ETM_Q_191112"/>
      <w:bookmarkEnd w:id="382"/>
      <w:r w:rsidR="00602BAA" w:rsidRPr="009A46EF">
        <w:rPr>
          <w:rFonts w:ascii="Arial" w:hAnsi="Arial"/>
          <w:b/>
          <w:bCs/>
          <w:u w:val="single"/>
          <w:rtl/>
        </w:rPr>
        <w:t xml:space="preserve">עם הלקוח והלקוח התעניין בחברה, שמע עליה, ואנחנו יצרנו </w:t>
      </w:r>
      <w:bookmarkStart w:id="383" w:name="_ETM_Q_196093"/>
      <w:bookmarkEnd w:id="383"/>
      <w:r w:rsidR="00602BAA" w:rsidRPr="009A46EF">
        <w:rPr>
          <w:rFonts w:ascii="Arial" w:hAnsi="Arial"/>
          <w:b/>
          <w:bCs/>
          <w:u w:val="single"/>
          <w:rtl/>
        </w:rPr>
        <w:t xml:space="preserve">קשר עם אחד מאנשי החברה, אני לא הכרתי אותו, </w:t>
      </w:r>
      <w:bookmarkStart w:id="384" w:name="_ETM_Q_201343"/>
      <w:bookmarkEnd w:id="384"/>
      <w:r w:rsidR="00602BAA" w:rsidRPr="009A46EF">
        <w:rPr>
          <w:rFonts w:ascii="Arial" w:hAnsi="Arial"/>
          <w:b/>
          <w:bCs/>
          <w:u w:val="single"/>
          <w:rtl/>
        </w:rPr>
        <w:t xml:space="preserve">שחיבר אותנו למי שהיה אחראי על השיווק בחברה. פגשנו אותו </w:t>
      </w:r>
      <w:bookmarkStart w:id="385" w:name="_ETM_Q_203097"/>
      <w:bookmarkEnd w:id="385"/>
      <w:r w:rsidR="00602BAA" w:rsidRPr="009A46EF">
        <w:rPr>
          <w:rFonts w:ascii="Arial" w:hAnsi="Arial"/>
          <w:b/>
          <w:bCs/>
          <w:u w:val="single"/>
          <w:rtl/>
        </w:rPr>
        <w:t>אני זוכר בקפה ב</w:t>
      </w:r>
      <w:r w:rsidR="0008181F">
        <w:rPr>
          <w:rFonts w:ascii="Arial" w:hAnsi="Arial" w:hint="cs"/>
          <w:b/>
          <w:bCs/>
          <w:u w:val="single"/>
          <w:rtl/>
        </w:rPr>
        <w:t xml:space="preserve"> ---</w:t>
      </w:r>
      <w:r w:rsidR="00602BAA" w:rsidRPr="009A46EF">
        <w:rPr>
          <w:rFonts w:ascii="Arial" w:hAnsi="Arial"/>
          <w:b/>
          <w:bCs/>
          <w:u w:val="single"/>
          <w:rtl/>
        </w:rPr>
        <w:t xml:space="preserve">, עו"ד שטיינפלד: </w:t>
      </w:r>
      <w:r w:rsidR="0008181F">
        <w:rPr>
          <w:rFonts w:ascii="Arial" w:hAnsi="Arial" w:hint="cs"/>
          <w:b/>
          <w:bCs/>
          <w:u w:val="single"/>
          <w:rtl/>
        </w:rPr>
        <w:t xml:space="preserve">לסמנכ"ל </w:t>
      </w:r>
      <w:r w:rsidR="0008181F">
        <w:rPr>
          <w:rFonts w:ascii="Arial" w:hAnsi="Arial" w:hint="cs"/>
          <w:b/>
          <w:bCs/>
          <w:u w:val="single"/>
        </w:rPr>
        <w:t>V</w:t>
      </w:r>
      <w:r w:rsidR="00602BAA" w:rsidRPr="009A46EF">
        <w:rPr>
          <w:rFonts w:ascii="Arial" w:hAnsi="Arial"/>
          <w:b/>
          <w:bCs/>
          <w:u w:val="single"/>
          <w:rtl/>
        </w:rPr>
        <w:t xml:space="preserve">? </w:t>
      </w:r>
      <w:r w:rsidR="0008181F">
        <w:rPr>
          <w:rFonts w:ascii="Arial" w:hAnsi="Arial" w:hint="cs"/>
          <w:b/>
          <w:bCs/>
          <w:u w:val="single"/>
          <w:rtl/>
        </w:rPr>
        <w:t>ת</w:t>
      </w:r>
      <w:r w:rsidR="00602BAA" w:rsidRPr="009A46EF">
        <w:rPr>
          <w:rFonts w:ascii="Arial" w:hAnsi="Arial"/>
          <w:b/>
          <w:bCs/>
          <w:u w:val="single"/>
          <w:rtl/>
        </w:rPr>
        <w:t xml:space="preserve">: </w:t>
      </w:r>
      <w:r w:rsidR="0008181F">
        <w:rPr>
          <w:rFonts w:ascii="Arial" w:hAnsi="Arial" w:hint="cs"/>
          <w:b/>
          <w:bCs/>
          <w:u w:val="single"/>
          <w:rtl/>
        </w:rPr>
        <w:t xml:space="preserve">סמנכ"ל </w:t>
      </w:r>
      <w:r w:rsidR="0008181F">
        <w:rPr>
          <w:rFonts w:ascii="Arial" w:hAnsi="Arial" w:hint="cs"/>
          <w:b/>
          <w:bCs/>
          <w:u w:val="single"/>
        </w:rPr>
        <w:t>V</w:t>
      </w:r>
      <w:r w:rsidR="00602BAA" w:rsidRPr="009A46EF">
        <w:rPr>
          <w:rFonts w:ascii="Arial" w:hAnsi="Arial"/>
          <w:b/>
          <w:bCs/>
          <w:u w:val="single"/>
          <w:rtl/>
        </w:rPr>
        <w:t xml:space="preserve">, נכון. ומשם הלכנו, </w:t>
      </w:r>
      <w:bookmarkStart w:id="386" w:name="_ETM_Q_210622"/>
      <w:bookmarkEnd w:id="386"/>
      <w:r w:rsidR="00602BAA" w:rsidRPr="009A46EF">
        <w:rPr>
          <w:rFonts w:ascii="Arial" w:hAnsi="Arial"/>
          <w:b/>
          <w:bCs/>
          <w:u w:val="single"/>
          <w:rtl/>
        </w:rPr>
        <w:t xml:space="preserve">בקפה זה היה קרוב לחברה, הלכנו משם לחברה וזה </w:t>
      </w:r>
      <w:bookmarkStart w:id="387" w:name="_ETM_Q_214634"/>
      <w:bookmarkEnd w:id="387"/>
      <w:r w:rsidR="00602BAA" w:rsidRPr="009A46EF">
        <w:rPr>
          <w:rFonts w:ascii="Arial" w:hAnsi="Arial"/>
          <w:b/>
          <w:bCs/>
          <w:u w:val="single"/>
          <w:rtl/>
        </w:rPr>
        <w:t>משם התגלגל מהר מאוד</w:t>
      </w:r>
      <w:r w:rsidR="00602BAA" w:rsidRPr="00663430">
        <w:rPr>
          <w:rFonts w:ascii="Arial" w:hAnsi="Arial"/>
          <w:b/>
          <w:bCs/>
          <w:rtl/>
        </w:rPr>
        <w:t xml:space="preserve">. עו"ד שטיינפלד: </w:t>
      </w:r>
      <w:r w:rsidR="0008181F">
        <w:rPr>
          <w:rFonts w:ascii="Arial" w:hAnsi="Arial" w:hint="cs"/>
          <w:b/>
          <w:bCs/>
          <w:rtl/>
        </w:rPr>
        <w:t>...</w:t>
      </w:r>
      <w:r w:rsidR="00602BAA" w:rsidRPr="00663430">
        <w:rPr>
          <w:rFonts w:ascii="Arial" w:hAnsi="Arial"/>
          <w:b/>
          <w:bCs/>
          <w:rtl/>
        </w:rPr>
        <w:t xml:space="preserve"> ציינת קודם שבעצם היה </w:t>
      </w:r>
      <w:bookmarkStart w:id="388" w:name="_ETM_Q_220215"/>
      <w:bookmarkEnd w:id="388"/>
      <w:r w:rsidR="00602BAA" w:rsidRPr="00663430">
        <w:rPr>
          <w:rFonts w:ascii="Arial" w:hAnsi="Arial"/>
          <w:b/>
          <w:bCs/>
          <w:rtl/>
        </w:rPr>
        <w:t xml:space="preserve">איזשהו לקוח, </w:t>
      </w:r>
      <w:r w:rsidR="00602BAA" w:rsidRPr="009A46EF">
        <w:rPr>
          <w:rFonts w:ascii="Arial" w:hAnsi="Arial"/>
          <w:b/>
          <w:bCs/>
          <w:u w:val="single"/>
          <w:rtl/>
        </w:rPr>
        <w:t>אנחנו מדברים על לקוח ב</w:t>
      </w:r>
      <w:r w:rsidR="0008181F">
        <w:rPr>
          <w:rFonts w:ascii="Arial" w:hAnsi="Arial" w:hint="cs"/>
          <w:b/>
          <w:bCs/>
          <w:u w:val="single"/>
          <w:rtl/>
        </w:rPr>
        <w:t>---</w:t>
      </w:r>
      <w:r w:rsidR="00602BAA" w:rsidRPr="009A46EF">
        <w:rPr>
          <w:rFonts w:ascii="Arial" w:hAnsi="Arial"/>
          <w:b/>
          <w:bCs/>
          <w:u w:val="single"/>
          <w:rtl/>
        </w:rPr>
        <w:t xml:space="preserve">? </w:t>
      </w:r>
      <w:r w:rsidR="0008181F">
        <w:rPr>
          <w:rFonts w:ascii="Arial" w:hAnsi="Arial" w:hint="cs"/>
          <w:b/>
          <w:bCs/>
          <w:u w:val="single"/>
          <w:rtl/>
        </w:rPr>
        <w:t>ת</w:t>
      </w:r>
      <w:r w:rsidR="00602BAA" w:rsidRPr="009A46EF">
        <w:rPr>
          <w:rFonts w:ascii="Arial" w:hAnsi="Arial"/>
          <w:b/>
          <w:bCs/>
          <w:u w:val="single"/>
          <w:rtl/>
        </w:rPr>
        <w:t>: כן</w:t>
      </w:r>
      <w:r w:rsidR="00602BAA" w:rsidRPr="00663430">
        <w:rPr>
          <w:rFonts w:ascii="Arial" w:hAnsi="Arial"/>
          <w:b/>
          <w:bCs/>
          <w:rtl/>
        </w:rPr>
        <w:t xml:space="preserve">. עו"ד שטיינפלד: </w:t>
      </w:r>
      <w:r w:rsidR="00602BAA" w:rsidRPr="009A46EF">
        <w:rPr>
          <w:rFonts w:ascii="Arial" w:hAnsi="Arial"/>
          <w:b/>
          <w:bCs/>
          <w:u w:val="single"/>
          <w:rtl/>
        </w:rPr>
        <w:t xml:space="preserve">ביעד הזה? </w:t>
      </w:r>
      <w:r w:rsidR="0008181F">
        <w:rPr>
          <w:rFonts w:ascii="Arial" w:hAnsi="Arial" w:hint="cs"/>
          <w:b/>
          <w:bCs/>
          <w:u w:val="single"/>
          <w:rtl/>
        </w:rPr>
        <w:t>ת</w:t>
      </w:r>
      <w:r w:rsidR="00602BAA" w:rsidRPr="009A46EF">
        <w:rPr>
          <w:rFonts w:ascii="Arial" w:hAnsi="Arial"/>
          <w:b/>
          <w:bCs/>
          <w:u w:val="single"/>
          <w:rtl/>
        </w:rPr>
        <w:t>: כן</w:t>
      </w:r>
      <w:r w:rsidR="00602BAA" w:rsidRPr="00663430">
        <w:rPr>
          <w:rFonts w:ascii="Arial" w:hAnsi="Arial"/>
          <w:b/>
          <w:bCs/>
          <w:rtl/>
        </w:rPr>
        <w:t xml:space="preserve">. </w:t>
      </w:r>
      <w:r w:rsidR="009A46EF">
        <w:rPr>
          <w:rFonts w:ascii="Arial" w:hAnsi="Arial" w:hint="cs"/>
          <w:b/>
          <w:bCs/>
          <w:rtl/>
        </w:rPr>
        <w:t>..</w:t>
      </w:r>
      <w:r w:rsidR="00602BAA" w:rsidRPr="00663430">
        <w:rPr>
          <w:rFonts w:ascii="Arial" w:hAnsi="Arial"/>
          <w:b/>
          <w:bCs/>
          <w:rtl/>
        </w:rPr>
        <w:t xml:space="preserve"> הלקוח הוא גוף </w:t>
      </w:r>
      <w:r w:rsidR="0008181F">
        <w:rPr>
          <w:rFonts w:ascii="Arial" w:hAnsi="Arial" w:hint="cs"/>
          <w:b/>
          <w:bCs/>
          <w:rtl/>
        </w:rPr>
        <w:t>---</w:t>
      </w:r>
      <w:r w:rsidR="00602BAA" w:rsidRPr="00663430">
        <w:rPr>
          <w:rFonts w:ascii="Arial" w:hAnsi="Arial"/>
          <w:b/>
          <w:bCs/>
          <w:rtl/>
        </w:rPr>
        <w:t xml:space="preserve"> וכגוף </w:t>
      </w:r>
      <w:r w:rsidR="0008181F">
        <w:rPr>
          <w:rFonts w:ascii="Arial" w:hAnsi="Arial" w:hint="cs"/>
          <w:b/>
          <w:bCs/>
          <w:rtl/>
        </w:rPr>
        <w:t>---</w:t>
      </w:r>
      <w:r w:rsidR="00602BAA" w:rsidRPr="00663430">
        <w:rPr>
          <w:rFonts w:ascii="Arial" w:hAnsi="Arial"/>
          <w:b/>
          <w:bCs/>
          <w:rtl/>
        </w:rPr>
        <w:t xml:space="preserve"> הוא, </w:t>
      </w:r>
      <w:bookmarkStart w:id="389" w:name="_ETM_Q_261114"/>
      <w:bookmarkEnd w:id="389"/>
      <w:r w:rsidR="00602BAA" w:rsidRPr="00663430">
        <w:rPr>
          <w:rFonts w:ascii="Arial" w:hAnsi="Arial"/>
          <w:b/>
          <w:bCs/>
          <w:rtl/>
        </w:rPr>
        <w:t xml:space="preserve">הוא גוף </w:t>
      </w:r>
      <w:r w:rsidR="0008181F">
        <w:rPr>
          <w:rFonts w:ascii="Arial" w:hAnsi="Arial" w:hint="cs"/>
          <w:b/>
          <w:bCs/>
          <w:rtl/>
        </w:rPr>
        <w:t>---</w:t>
      </w:r>
      <w:r w:rsidR="00602BAA" w:rsidRPr="00663430">
        <w:rPr>
          <w:rFonts w:ascii="Arial" w:hAnsi="Arial"/>
          <w:b/>
          <w:bCs/>
          <w:rtl/>
        </w:rPr>
        <w:t xml:space="preserve"> בעולם </w:t>
      </w:r>
      <w:r w:rsidR="0008181F">
        <w:rPr>
          <w:rFonts w:ascii="Arial" w:hAnsi="Arial" w:hint="cs"/>
          <w:b/>
          <w:bCs/>
          <w:rtl/>
        </w:rPr>
        <w:t>---</w:t>
      </w:r>
      <w:r w:rsidR="00602BAA" w:rsidRPr="00663430">
        <w:rPr>
          <w:rFonts w:ascii="Arial" w:hAnsi="Arial"/>
          <w:b/>
          <w:bCs/>
          <w:rtl/>
        </w:rPr>
        <w:t xml:space="preserve">, והוא שמע </w:t>
      </w:r>
      <w:bookmarkStart w:id="390" w:name="_ETM_Q_266122"/>
      <w:bookmarkEnd w:id="390"/>
      <w:r w:rsidR="00602BAA" w:rsidRPr="00663430">
        <w:rPr>
          <w:rFonts w:ascii="Arial" w:hAnsi="Arial"/>
          <w:b/>
          <w:bCs/>
          <w:rtl/>
        </w:rPr>
        <w:t xml:space="preserve">על </w:t>
      </w:r>
      <w:r w:rsidR="0008181F">
        <w:rPr>
          <w:rFonts w:ascii="Arial" w:hAnsi="Arial" w:hint="cs"/>
          <w:b/>
          <w:bCs/>
        </w:rPr>
        <w:t>V</w:t>
      </w:r>
      <w:r w:rsidR="00602BAA" w:rsidRPr="00663430">
        <w:rPr>
          <w:rFonts w:ascii="Arial" w:hAnsi="Arial"/>
          <w:b/>
          <w:bCs/>
          <w:rtl/>
        </w:rPr>
        <w:t xml:space="preserve">, זו חברה שהיא איכותית בכמה טכנולוגיות. והוא שאל </w:t>
      </w:r>
      <w:bookmarkStart w:id="391" w:name="_ETM_Q_269634"/>
      <w:bookmarkEnd w:id="391"/>
      <w:r w:rsidR="00602BAA" w:rsidRPr="00663430">
        <w:rPr>
          <w:rFonts w:ascii="Arial" w:hAnsi="Arial"/>
          <w:b/>
          <w:bCs/>
          <w:rtl/>
        </w:rPr>
        <w:t xml:space="preserve">אותנו בחברה, </w:t>
      </w:r>
      <w:bookmarkStart w:id="392" w:name="_ETM_Q_267289"/>
      <w:bookmarkEnd w:id="392"/>
      <w:r w:rsidR="00602BAA" w:rsidRPr="00663430">
        <w:rPr>
          <w:rFonts w:ascii="Arial" w:hAnsi="Arial"/>
          <w:b/>
          <w:bCs/>
          <w:rtl/>
        </w:rPr>
        <w:t xml:space="preserve">אפשר להגיע אליה, זה הסיפור. עו"ד שטיינפלד: הבנתי. ואז </w:t>
      </w:r>
      <w:bookmarkStart w:id="393" w:name="_ETM_Q_270564"/>
      <w:bookmarkEnd w:id="393"/>
      <w:r w:rsidR="00602BAA" w:rsidRPr="00663430">
        <w:rPr>
          <w:rFonts w:ascii="Arial" w:hAnsi="Arial"/>
          <w:b/>
          <w:bCs/>
          <w:rtl/>
        </w:rPr>
        <w:t>בעצם אחרי זה אתם חוברים ל</w:t>
      </w:r>
      <w:r w:rsidR="0008181F">
        <w:rPr>
          <w:rFonts w:ascii="Arial" w:hAnsi="Arial" w:hint="cs"/>
          <w:b/>
          <w:bCs/>
          <w:rtl/>
        </w:rPr>
        <w:t xml:space="preserve">- </w:t>
      </w:r>
      <w:r w:rsidR="0008181F">
        <w:rPr>
          <w:rFonts w:ascii="Arial" w:hAnsi="Arial" w:hint="cs"/>
          <w:b/>
          <w:bCs/>
        </w:rPr>
        <w:t>V</w:t>
      </w:r>
      <w:r w:rsidR="00602BAA" w:rsidRPr="00663430">
        <w:rPr>
          <w:rFonts w:ascii="Arial" w:hAnsi="Arial"/>
          <w:b/>
          <w:bCs/>
          <w:rtl/>
        </w:rPr>
        <w:t xml:space="preserve">. </w:t>
      </w:r>
      <w:r w:rsidR="0008181F">
        <w:rPr>
          <w:rFonts w:ascii="Arial" w:hAnsi="Arial" w:hint="cs"/>
          <w:b/>
          <w:bCs/>
          <w:rtl/>
        </w:rPr>
        <w:t>תל</w:t>
      </w:r>
      <w:r w:rsidR="00602BAA" w:rsidRPr="00663430">
        <w:rPr>
          <w:rFonts w:ascii="Arial" w:hAnsi="Arial"/>
          <w:b/>
          <w:bCs/>
          <w:rtl/>
        </w:rPr>
        <w:t xml:space="preserve">: נכון, בדיוק ככה. עו"ד שטיינפלד: ואחרי זה בעצם, </w:t>
      </w:r>
      <w:bookmarkStart w:id="394" w:name="_ETM_Q_276735"/>
      <w:bookmarkEnd w:id="394"/>
      <w:r w:rsidR="00602BAA" w:rsidRPr="00663430">
        <w:rPr>
          <w:rFonts w:ascii="Arial" w:hAnsi="Arial"/>
          <w:b/>
          <w:bCs/>
          <w:rtl/>
        </w:rPr>
        <w:t>אחרי החבירה ל</w:t>
      </w:r>
      <w:r w:rsidR="0008181F">
        <w:rPr>
          <w:rFonts w:ascii="Arial" w:hAnsi="Arial" w:hint="cs"/>
          <w:b/>
          <w:bCs/>
          <w:rtl/>
        </w:rPr>
        <w:t xml:space="preserve">- </w:t>
      </w:r>
      <w:r w:rsidR="0008181F">
        <w:rPr>
          <w:rFonts w:ascii="Arial" w:hAnsi="Arial" w:hint="cs"/>
          <w:b/>
          <w:bCs/>
        </w:rPr>
        <w:t>V</w:t>
      </w:r>
      <w:r w:rsidR="00602BAA" w:rsidRPr="00663430">
        <w:rPr>
          <w:rFonts w:ascii="Arial" w:hAnsi="Arial"/>
          <w:b/>
          <w:bCs/>
          <w:rtl/>
        </w:rPr>
        <w:t>, בגלל שהלקוח הזה מתעניין במשהו שיש ל</w:t>
      </w:r>
      <w:r w:rsidR="0008181F">
        <w:rPr>
          <w:rFonts w:ascii="Arial" w:hAnsi="Arial" w:hint="cs"/>
          <w:b/>
          <w:bCs/>
          <w:rtl/>
        </w:rPr>
        <w:t xml:space="preserve">- </w:t>
      </w:r>
      <w:r w:rsidR="0008181F">
        <w:rPr>
          <w:rFonts w:ascii="Arial" w:hAnsi="Arial" w:hint="cs"/>
          <w:b/>
          <w:bCs/>
        </w:rPr>
        <w:t>V</w:t>
      </w:r>
      <w:r w:rsidR="00602BAA" w:rsidRPr="00663430">
        <w:rPr>
          <w:rFonts w:ascii="Arial" w:hAnsi="Arial"/>
          <w:b/>
          <w:bCs/>
          <w:rtl/>
        </w:rPr>
        <w:t xml:space="preserve">, אתם מתקשרים עם </w:t>
      </w:r>
      <w:r w:rsidR="0008181F">
        <w:rPr>
          <w:rFonts w:ascii="Arial" w:hAnsi="Arial" w:hint="cs"/>
          <w:b/>
          <w:bCs/>
        </w:rPr>
        <w:t>V</w:t>
      </w:r>
      <w:r w:rsidR="00602BAA" w:rsidRPr="00663430">
        <w:rPr>
          <w:rFonts w:ascii="Arial" w:hAnsi="Arial"/>
          <w:b/>
          <w:bCs/>
          <w:rtl/>
        </w:rPr>
        <w:t xml:space="preserve"> </w:t>
      </w:r>
      <w:r w:rsidR="00602BAA" w:rsidRPr="006B1C07">
        <w:rPr>
          <w:rFonts w:ascii="Arial" w:hAnsi="Arial"/>
          <w:b/>
          <w:bCs/>
          <w:rtl/>
        </w:rPr>
        <w:t xml:space="preserve">בהסכם? </w:t>
      </w:r>
      <w:r w:rsidR="0008181F">
        <w:rPr>
          <w:rFonts w:ascii="Arial" w:hAnsi="Arial" w:hint="cs"/>
          <w:b/>
          <w:bCs/>
          <w:rtl/>
        </w:rPr>
        <w:t>ת</w:t>
      </w:r>
      <w:r w:rsidR="00602BAA" w:rsidRPr="006B1C07">
        <w:rPr>
          <w:rFonts w:ascii="Arial" w:hAnsi="Arial"/>
          <w:b/>
          <w:bCs/>
          <w:rtl/>
        </w:rPr>
        <w:t>: אמת</w:t>
      </w:r>
      <w:r w:rsidR="00602BAA" w:rsidRPr="006B1C07">
        <w:rPr>
          <w:rFonts w:ascii="Arial" w:hAnsi="Arial"/>
          <w:rtl/>
        </w:rPr>
        <w:t>"</w:t>
      </w:r>
      <w:r w:rsidR="006B1C07">
        <w:rPr>
          <w:rFonts w:ascii="Arial" w:hAnsi="Arial" w:hint="cs"/>
          <w:rtl/>
        </w:rPr>
        <w:t xml:space="preserve"> (</w:t>
      </w:r>
      <w:r w:rsidR="00602BAA" w:rsidRPr="006B1C07">
        <w:rPr>
          <w:rFonts w:ascii="Arial" w:hAnsi="Arial"/>
          <w:rtl/>
        </w:rPr>
        <w:t xml:space="preserve">עמ' 729, </w:t>
      </w:r>
      <w:r w:rsidR="006B1C07">
        <w:rPr>
          <w:rFonts w:ascii="Arial" w:hAnsi="Arial" w:hint="cs"/>
          <w:rtl/>
        </w:rPr>
        <w:t xml:space="preserve">ש' </w:t>
      </w:r>
      <w:r w:rsidR="008377D1">
        <w:rPr>
          <w:rFonts w:ascii="Arial" w:hAnsi="Arial" w:hint="cs"/>
          <w:rtl/>
        </w:rPr>
        <w:t>2</w:t>
      </w:r>
      <w:r w:rsidR="006B1C07">
        <w:rPr>
          <w:rFonts w:ascii="Arial" w:hAnsi="Arial" w:hint="cs"/>
          <w:rtl/>
        </w:rPr>
        <w:t>8- עמ' 730, ש'</w:t>
      </w:r>
      <w:r w:rsidR="006B1C07">
        <w:rPr>
          <w:rFonts w:ascii="Arial" w:hAnsi="Arial"/>
          <w:rtl/>
        </w:rPr>
        <w:t xml:space="preserve"> 24</w:t>
      </w:r>
      <w:r w:rsidR="006B1C07">
        <w:rPr>
          <w:rFonts w:ascii="Arial" w:hAnsi="Arial" w:hint="cs"/>
          <w:rtl/>
        </w:rPr>
        <w:t>)</w:t>
      </w:r>
      <w:r w:rsidR="00602BAA" w:rsidRPr="006B1C07">
        <w:rPr>
          <w:rFonts w:ascii="Arial" w:hAnsi="Arial"/>
          <w:rtl/>
        </w:rPr>
        <w:t xml:space="preserve"> </w:t>
      </w:r>
      <w:r w:rsidR="00602BAA" w:rsidRPr="006B1C07">
        <w:rPr>
          <w:rFonts w:ascii="Arial" w:hAnsi="Arial"/>
          <w:noProof w:val="0"/>
          <w:rtl/>
        </w:rPr>
        <w:t>ובהמשך: "</w:t>
      </w:r>
      <w:r w:rsidR="0008181F">
        <w:rPr>
          <w:rFonts w:ascii="David" w:hAnsi="David" w:hint="cs"/>
          <w:b/>
          <w:bCs/>
          <w:rtl/>
        </w:rPr>
        <w:t>ת</w:t>
      </w:r>
      <w:r w:rsidR="00602BAA" w:rsidRPr="006B1C07">
        <w:rPr>
          <w:rFonts w:ascii="David" w:hAnsi="David"/>
          <w:b/>
          <w:bCs/>
          <w:rtl/>
        </w:rPr>
        <w:t xml:space="preserve">: </w:t>
      </w:r>
      <w:r w:rsidR="006B1C07">
        <w:rPr>
          <w:rFonts w:ascii="David" w:hAnsi="David" w:hint="cs"/>
          <w:b/>
          <w:bCs/>
          <w:rtl/>
        </w:rPr>
        <w:t>...</w:t>
      </w:r>
      <w:r w:rsidR="00602BAA" w:rsidRPr="00663430">
        <w:rPr>
          <w:rFonts w:ascii="David" w:hAnsi="David"/>
          <w:b/>
          <w:bCs/>
          <w:rtl/>
        </w:rPr>
        <w:t xml:space="preserve"> </w:t>
      </w:r>
      <w:r w:rsidR="00602BAA" w:rsidRPr="009A46EF">
        <w:rPr>
          <w:rFonts w:ascii="David" w:hAnsi="David"/>
          <w:b/>
          <w:bCs/>
          <w:u w:val="single"/>
          <w:rtl/>
        </w:rPr>
        <w:t xml:space="preserve">אנחנו התחלנו עם </w:t>
      </w:r>
      <w:r w:rsidR="007365AD">
        <w:rPr>
          <w:rFonts w:ascii="David" w:hAnsi="David"/>
          <w:b/>
          <w:bCs/>
          <w:u w:val="single"/>
        </w:rPr>
        <w:t>N</w:t>
      </w:r>
      <w:r w:rsidR="00602BAA" w:rsidRPr="009A46EF">
        <w:rPr>
          <w:rFonts w:ascii="David" w:hAnsi="David"/>
          <w:b/>
          <w:bCs/>
          <w:u w:val="single"/>
          <w:rtl/>
        </w:rPr>
        <w:t xml:space="preserve"> ואחרי שהתחלנו עם </w:t>
      </w:r>
      <w:r w:rsidR="007365AD">
        <w:rPr>
          <w:rFonts w:ascii="David" w:hAnsi="David"/>
          <w:b/>
          <w:bCs/>
          <w:u w:val="single"/>
        </w:rPr>
        <w:t>N</w:t>
      </w:r>
      <w:r w:rsidR="00602BAA" w:rsidRPr="009A46EF">
        <w:rPr>
          <w:rFonts w:ascii="David" w:hAnsi="David"/>
          <w:b/>
          <w:bCs/>
          <w:u w:val="single"/>
          <w:rtl/>
        </w:rPr>
        <w:t xml:space="preserve"> נוצר </w:t>
      </w:r>
      <w:bookmarkStart w:id="395" w:name="_ETM_Q_5200852"/>
      <w:bookmarkEnd w:id="395"/>
      <w:r w:rsidR="00602BAA" w:rsidRPr="009A46EF">
        <w:rPr>
          <w:rFonts w:ascii="David" w:hAnsi="David"/>
          <w:b/>
          <w:bCs/>
          <w:u w:val="single"/>
          <w:rtl/>
        </w:rPr>
        <w:t>שיח</w:t>
      </w:r>
      <w:r w:rsidR="00602BAA" w:rsidRPr="00663430">
        <w:rPr>
          <w:rFonts w:ascii="David" w:hAnsi="David"/>
          <w:b/>
          <w:bCs/>
          <w:rtl/>
        </w:rPr>
        <w:t xml:space="preserve">. ובשיח עולים כל מיני צרכים שלהם. באותו זמן </w:t>
      </w:r>
      <w:bookmarkStart w:id="396" w:name="_ETM_Q_5207275"/>
      <w:bookmarkEnd w:id="396"/>
      <w:r w:rsidR="00602BAA" w:rsidRPr="00663430">
        <w:rPr>
          <w:rFonts w:ascii="David" w:hAnsi="David"/>
          <w:b/>
          <w:bCs/>
          <w:rtl/>
        </w:rPr>
        <w:t xml:space="preserve">הם הקימו גוף חדש והם התחילו לצייד אותו וחשבו על </w:t>
      </w:r>
      <w:bookmarkStart w:id="397" w:name="_ETM_Q_5211592"/>
      <w:bookmarkEnd w:id="397"/>
      <w:r w:rsidR="00602BAA" w:rsidRPr="00663430">
        <w:rPr>
          <w:rFonts w:ascii="David" w:hAnsi="David"/>
          <w:b/>
          <w:bCs/>
          <w:rtl/>
        </w:rPr>
        <w:t xml:space="preserve">כל מיני דברים והיו להם הרבה רכישות ממדינות אחרות שנכשלו, </w:t>
      </w:r>
      <w:bookmarkStart w:id="398" w:name="_ETM_Q_5213684"/>
      <w:bookmarkEnd w:id="398"/>
      <w:r w:rsidR="00602BAA" w:rsidRPr="00663430">
        <w:rPr>
          <w:rFonts w:ascii="David" w:hAnsi="David"/>
          <w:b/>
          <w:bCs/>
          <w:rtl/>
        </w:rPr>
        <w:t>והם סמכו עלינו שהם יתחילו את הדברים החדשים בצורה מוצלחת. עו"ד שטיינפלד: הם</w:t>
      </w:r>
      <w:bookmarkStart w:id="399" w:name="_ETM_Q_5217341"/>
      <w:bookmarkEnd w:id="399"/>
      <w:r w:rsidR="00602BAA" w:rsidRPr="00663430">
        <w:rPr>
          <w:rFonts w:ascii="David" w:hAnsi="David"/>
          <w:b/>
          <w:bCs/>
          <w:rtl/>
        </w:rPr>
        <w:t xml:space="preserve"> מי זה? ... </w:t>
      </w:r>
      <w:r w:rsidR="0008181F">
        <w:rPr>
          <w:rFonts w:ascii="David" w:hAnsi="David" w:hint="cs"/>
          <w:b/>
          <w:bCs/>
          <w:rtl/>
        </w:rPr>
        <w:t>ת</w:t>
      </w:r>
      <w:r w:rsidR="00602BAA" w:rsidRPr="00663430">
        <w:rPr>
          <w:rFonts w:ascii="David" w:hAnsi="David"/>
          <w:b/>
          <w:bCs/>
          <w:rtl/>
        </w:rPr>
        <w:t xml:space="preserve">: </w:t>
      </w:r>
      <w:r w:rsidR="00602BAA" w:rsidRPr="00663430">
        <w:rPr>
          <w:rFonts w:ascii="David" w:hAnsi="David"/>
          <w:b/>
          <w:bCs/>
          <w:u w:val="single"/>
          <w:rtl/>
        </w:rPr>
        <w:t>לקוח הקצה</w:t>
      </w:r>
      <w:r w:rsidR="00602BAA" w:rsidRPr="00663430">
        <w:rPr>
          <w:rFonts w:ascii="David" w:hAnsi="David"/>
          <w:b/>
          <w:bCs/>
          <w:rtl/>
        </w:rPr>
        <w:t xml:space="preserve">. עו"ד שטיינפלד: הבנתי...  </w:t>
      </w:r>
      <w:r w:rsidR="0008181F">
        <w:rPr>
          <w:rFonts w:ascii="David" w:hAnsi="David" w:hint="cs"/>
          <w:b/>
          <w:bCs/>
          <w:rtl/>
        </w:rPr>
        <w:t>ת</w:t>
      </w:r>
      <w:r w:rsidR="00602BAA" w:rsidRPr="00663430">
        <w:rPr>
          <w:rFonts w:ascii="David" w:hAnsi="David"/>
          <w:b/>
          <w:bCs/>
          <w:rtl/>
        </w:rPr>
        <w:t xml:space="preserve">: ונפל בהם ולא הצליח. ואז הוא </w:t>
      </w:r>
      <w:bookmarkStart w:id="400" w:name="_ETM_Q_5229191"/>
      <w:bookmarkEnd w:id="400"/>
      <w:r w:rsidR="00602BAA" w:rsidRPr="00663430">
        <w:rPr>
          <w:rFonts w:ascii="David" w:hAnsi="David"/>
          <w:b/>
          <w:bCs/>
          <w:rtl/>
        </w:rPr>
        <w:t xml:space="preserve">הגיע אלינו, ואז אנחנו עשינו את העסקה הראשונה, עו"ד שטיינפלד: עם </w:t>
      </w:r>
      <w:r w:rsidR="007365AD">
        <w:rPr>
          <w:rFonts w:ascii="David" w:hAnsi="David"/>
          <w:b/>
          <w:bCs/>
        </w:rPr>
        <w:t>N</w:t>
      </w:r>
      <w:r w:rsidR="00602BAA" w:rsidRPr="00663430">
        <w:rPr>
          <w:rFonts w:ascii="David" w:hAnsi="David"/>
          <w:b/>
          <w:bCs/>
          <w:rtl/>
        </w:rPr>
        <w:t xml:space="preserve">? </w:t>
      </w:r>
      <w:r w:rsidR="0008181F">
        <w:rPr>
          <w:rFonts w:ascii="David" w:hAnsi="David" w:hint="cs"/>
          <w:b/>
          <w:bCs/>
          <w:rtl/>
        </w:rPr>
        <w:t>ת</w:t>
      </w:r>
      <w:r w:rsidR="00602BAA" w:rsidRPr="00663430">
        <w:rPr>
          <w:rFonts w:ascii="David" w:hAnsi="David"/>
          <w:b/>
          <w:bCs/>
          <w:rtl/>
        </w:rPr>
        <w:t xml:space="preserve">: עם </w:t>
      </w:r>
      <w:r w:rsidR="007365AD">
        <w:rPr>
          <w:rFonts w:ascii="David" w:hAnsi="David"/>
          <w:b/>
          <w:bCs/>
        </w:rPr>
        <w:t>N</w:t>
      </w:r>
      <w:r w:rsidR="00602BAA" w:rsidRPr="00663430">
        <w:rPr>
          <w:rFonts w:ascii="David" w:hAnsi="David"/>
          <w:b/>
          <w:bCs/>
          <w:rtl/>
        </w:rPr>
        <w:t>,</w:t>
      </w:r>
      <w:bookmarkStart w:id="401" w:name="_ETM_Q_5232221"/>
      <w:bookmarkEnd w:id="401"/>
      <w:r w:rsidR="00602BAA" w:rsidRPr="00663430">
        <w:rPr>
          <w:rFonts w:ascii="David" w:hAnsi="David"/>
          <w:b/>
          <w:bCs/>
          <w:rtl/>
        </w:rPr>
        <w:t xml:space="preserve"> והלקוח אמר לנו את הצרכים שלו. "אנחנו חסר לנו </w:t>
      </w:r>
      <w:bookmarkStart w:id="402" w:name="_ETM_Q_5237042"/>
      <w:bookmarkEnd w:id="402"/>
      <w:r w:rsidR="00602BAA" w:rsidRPr="00663430">
        <w:rPr>
          <w:rFonts w:ascii="David" w:hAnsi="David"/>
          <w:b/>
          <w:bCs/>
          <w:rtl/>
        </w:rPr>
        <w:t xml:space="preserve">זה, בזה נכשלנו", דברים כאלה. ואז מה קורה? יש </w:t>
      </w:r>
      <w:bookmarkStart w:id="403" w:name="_ETM_Q_5240499"/>
      <w:bookmarkEnd w:id="403"/>
      <w:r w:rsidR="00602BAA" w:rsidRPr="00663430">
        <w:rPr>
          <w:rFonts w:ascii="David" w:hAnsi="David"/>
          <w:b/>
          <w:bCs/>
          <w:rtl/>
        </w:rPr>
        <w:t xml:space="preserve">תערוכות בתחומים האלה בעולם. </w:t>
      </w:r>
      <w:bookmarkStart w:id="404" w:name="_ETM_Q_5242574"/>
      <w:bookmarkEnd w:id="404"/>
      <w:r w:rsidR="00602BAA" w:rsidRPr="00663430">
        <w:rPr>
          <w:rFonts w:ascii="David" w:hAnsi="David"/>
          <w:b/>
          <w:bCs/>
          <w:rtl/>
        </w:rPr>
        <w:t xml:space="preserve">הם בהתחלה תערוכות ראו גם את </w:t>
      </w:r>
      <w:r w:rsidR="0008181F">
        <w:rPr>
          <w:rFonts w:ascii="David" w:hAnsi="David" w:hint="cs"/>
          <w:b/>
          <w:bCs/>
        </w:rPr>
        <w:t>V</w:t>
      </w:r>
      <w:r w:rsidR="00602BAA" w:rsidRPr="00663430">
        <w:rPr>
          <w:rFonts w:ascii="David" w:hAnsi="David"/>
          <w:b/>
          <w:bCs/>
          <w:rtl/>
        </w:rPr>
        <w:t xml:space="preserve">, שאלו אותנו גם </w:t>
      </w:r>
      <w:bookmarkStart w:id="405" w:name="_ETM_Q_5245093"/>
      <w:bookmarkEnd w:id="405"/>
      <w:r w:rsidR="00602BAA" w:rsidRPr="00663430">
        <w:rPr>
          <w:rFonts w:ascii="David" w:hAnsi="David"/>
          <w:b/>
          <w:bCs/>
          <w:rtl/>
        </w:rPr>
        <w:t xml:space="preserve">על חברות אחרות, שאלו על </w:t>
      </w:r>
      <w:r w:rsidR="0008181F">
        <w:rPr>
          <w:rFonts w:ascii="David" w:hAnsi="David" w:hint="cs"/>
          <w:b/>
          <w:bCs/>
          <w:rtl/>
        </w:rPr>
        <w:t>---</w:t>
      </w:r>
      <w:r w:rsidR="00602BAA" w:rsidRPr="00663430">
        <w:rPr>
          <w:rFonts w:ascii="David" w:hAnsi="David"/>
          <w:b/>
          <w:bCs/>
          <w:rtl/>
        </w:rPr>
        <w:t xml:space="preserve"> למשל, כל מיני. </w:t>
      </w:r>
      <w:bookmarkStart w:id="406" w:name="_ETM_Q_5245050"/>
      <w:bookmarkEnd w:id="406"/>
      <w:r w:rsidR="00602BAA" w:rsidRPr="00663430">
        <w:rPr>
          <w:rFonts w:ascii="David" w:hAnsi="David"/>
          <w:b/>
          <w:bCs/>
          <w:rtl/>
        </w:rPr>
        <w:t xml:space="preserve">אבל שאלו על </w:t>
      </w:r>
      <w:r w:rsidR="0008181F">
        <w:rPr>
          <w:rFonts w:ascii="David" w:hAnsi="David" w:hint="cs"/>
          <w:b/>
          <w:bCs/>
        </w:rPr>
        <w:t>V</w:t>
      </w:r>
      <w:r w:rsidR="00602BAA" w:rsidRPr="00663430">
        <w:rPr>
          <w:rFonts w:ascii="David" w:hAnsi="David"/>
          <w:b/>
          <w:bCs/>
          <w:rtl/>
        </w:rPr>
        <w:t xml:space="preserve"> ספציפית כי הם בתערוכה ראו משהו. </w:t>
      </w:r>
      <w:bookmarkStart w:id="407" w:name="_ETM_Q_5250205"/>
      <w:bookmarkEnd w:id="407"/>
      <w:r w:rsidR="00602BAA" w:rsidRPr="00663430">
        <w:rPr>
          <w:rFonts w:ascii="David" w:hAnsi="David"/>
          <w:b/>
          <w:bCs/>
          <w:rtl/>
        </w:rPr>
        <w:t xml:space="preserve">אמרו "תשמעו החברה הזאת מעניינת". אמרנו "אתם יודעים מה, כן, אנחנו מכירים אותה" אנחנו מכירים את </w:t>
      </w:r>
      <w:r w:rsidR="0008181F">
        <w:rPr>
          <w:rFonts w:ascii="David" w:hAnsi="David" w:hint="cs"/>
          <w:b/>
          <w:bCs/>
        </w:rPr>
        <w:t>V</w:t>
      </w:r>
      <w:r w:rsidR="00602BAA" w:rsidRPr="00663430">
        <w:rPr>
          <w:rFonts w:ascii="David" w:hAnsi="David"/>
          <w:b/>
          <w:bCs/>
          <w:rtl/>
        </w:rPr>
        <w:t xml:space="preserve">. מי שבמיליה הזה </w:t>
      </w:r>
      <w:bookmarkStart w:id="408" w:name="_ETM_Q_5255618"/>
      <w:bookmarkEnd w:id="408"/>
      <w:r w:rsidR="00602BAA" w:rsidRPr="00663430">
        <w:rPr>
          <w:rFonts w:ascii="David" w:hAnsi="David"/>
          <w:b/>
          <w:bCs/>
          <w:rtl/>
        </w:rPr>
        <w:t xml:space="preserve">מכיר את </w:t>
      </w:r>
      <w:r w:rsidR="0008181F">
        <w:rPr>
          <w:rFonts w:ascii="David" w:hAnsi="David" w:hint="cs"/>
          <w:b/>
          <w:bCs/>
        </w:rPr>
        <w:t>V</w:t>
      </w:r>
      <w:r w:rsidR="00602BAA" w:rsidRPr="00663430">
        <w:rPr>
          <w:rFonts w:ascii="David" w:hAnsi="David"/>
          <w:b/>
          <w:bCs/>
          <w:rtl/>
        </w:rPr>
        <w:t xml:space="preserve">. ואז אמרנו כן. ואז אנחנו </w:t>
      </w:r>
      <w:bookmarkStart w:id="409" w:name="_ETM_Q_5257840"/>
      <w:bookmarkEnd w:id="409"/>
      <w:r w:rsidR="00602BAA" w:rsidRPr="00663430">
        <w:rPr>
          <w:rFonts w:ascii="David" w:hAnsi="David"/>
          <w:b/>
          <w:bCs/>
          <w:rtl/>
        </w:rPr>
        <w:t xml:space="preserve">באנו לארץ ואמרנו בוא נשב עם </w:t>
      </w:r>
      <w:r w:rsidR="0008181F">
        <w:rPr>
          <w:rFonts w:ascii="David" w:hAnsi="David" w:hint="cs"/>
          <w:b/>
          <w:bCs/>
        </w:rPr>
        <w:t>V</w:t>
      </w:r>
      <w:r w:rsidR="00602BAA" w:rsidRPr="00663430">
        <w:rPr>
          <w:rFonts w:ascii="David" w:hAnsi="David"/>
          <w:b/>
          <w:bCs/>
          <w:rtl/>
        </w:rPr>
        <w:t xml:space="preserve"> ונגיד להם "תשמעו יש עניין בכם". </w:t>
      </w:r>
      <w:r w:rsidR="00602BAA" w:rsidRPr="00663430">
        <w:rPr>
          <w:rFonts w:ascii="David" w:hAnsi="David"/>
          <w:b/>
          <w:bCs/>
          <w:u w:val="single"/>
          <w:rtl/>
        </w:rPr>
        <w:t>עכשיו כשאני פונה</w:t>
      </w:r>
      <w:bookmarkStart w:id="410" w:name="_ETM_Q_5261820"/>
      <w:bookmarkEnd w:id="410"/>
      <w:r w:rsidR="00602BAA" w:rsidRPr="00663430">
        <w:rPr>
          <w:rFonts w:ascii="David" w:hAnsi="David"/>
          <w:b/>
          <w:bCs/>
          <w:u w:val="single"/>
          <w:rtl/>
        </w:rPr>
        <w:t xml:space="preserve"> ל</w:t>
      </w:r>
      <w:r w:rsidR="0008181F">
        <w:rPr>
          <w:rFonts w:ascii="David" w:hAnsi="David" w:hint="cs"/>
          <w:b/>
          <w:bCs/>
          <w:u w:val="single"/>
          <w:rtl/>
        </w:rPr>
        <w:t xml:space="preserve">- </w:t>
      </w:r>
      <w:r w:rsidR="0008181F">
        <w:rPr>
          <w:rFonts w:ascii="David" w:hAnsi="David" w:hint="cs"/>
          <w:b/>
          <w:bCs/>
          <w:u w:val="single"/>
        </w:rPr>
        <w:t>V</w:t>
      </w:r>
      <w:r w:rsidR="00602BAA" w:rsidRPr="00663430">
        <w:rPr>
          <w:rFonts w:ascii="David" w:hAnsi="David"/>
          <w:b/>
          <w:bCs/>
          <w:u w:val="single"/>
          <w:rtl/>
        </w:rPr>
        <w:t xml:space="preserve"> אני לא מכיר את </w:t>
      </w:r>
      <w:r w:rsidR="0008181F">
        <w:rPr>
          <w:rFonts w:ascii="David" w:hAnsi="David" w:hint="cs"/>
          <w:b/>
          <w:bCs/>
          <w:u w:val="single"/>
          <w:rtl/>
        </w:rPr>
        <w:t xml:space="preserve">סמנכ"ל </w:t>
      </w:r>
      <w:r w:rsidR="0008181F">
        <w:rPr>
          <w:rFonts w:ascii="David" w:hAnsi="David" w:hint="cs"/>
          <w:b/>
          <w:bCs/>
          <w:u w:val="single"/>
        </w:rPr>
        <w:t>V</w:t>
      </w:r>
      <w:r w:rsidR="00602BAA" w:rsidRPr="00663430">
        <w:rPr>
          <w:rFonts w:ascii="David" w:hAnsi="David"/>
          <w:b/>
          <w:bCs/>
          <w:u w:val="single"/>
          <w:rtl/>
        </w:rPr>
        <w:t xml:space="preserve">, אבל מכירים </w:t>
      </w:r>
      <w:bookmarkStart w:id="411" w:name="_ETM_Q_5266694"/>
      <w:bookmarkEnd w:id="411"/>
      <w:r w:rsidR="00602BAA" w:rsidRPr="00663430">
        <w:rPr>
          <w:rFonts w:ascii="David" w:hAnsi="David"/>
          <w:b/>
          <w:bCs/>
          <w:u w:val="single"/>
          <w:rtl/>
        </w:rPr>
        <w:t xml:space="preserve">אותי. בוא נגיד, מכירים אותי, גם את </w:t>
      </w:r>
      <w:r w:rsidR="0008181F">
        <w:rPr>
          <w:rFonts w:ascii="David" w:hAnsi="David" w:hint="cs"/>
          <w:b/>
          <w:bCs/>
          <w:u w:val="single"/>
          <w:rtl/>
        </w:rPr>
        <w:t>הנתבע</w:t>
      </w:r>
      <w:r w:rsidR="00602BAA" w:rsidRPr="00663430">
        <w:rPr>
          <w:rFonts w:ascii="David" w:hAnsi="David"/>
          <w:b/>
          <w:bCs/>
          <w:u w:val="single"/>
          <w:rtl/>
        </w:rPr>
        <w:t xml:space="preserve"> מכירים בתעשייה </w:t>
      </w:r>
      <w:bookmarkStart w:id="412" w:name="_ETM_Q_5271230"/>
      <w:bookmarkEnd w:id="412"/>
      <w:r w:rsidR="00602BAA" w:rsidRPr="00663430">
        <w:rPr>
          <w:rFonts w:ascii="David" w:hAnsi="David"/>
          <w:b/>
          <w:bCs/>
          <w:u w:val="single"/>
          <w:rtl/>
        </w:rPr>
        <w:t xml:space="preserve">וזה, מכירים אותנו. שמנו פגישה, לא משנה, מישהו הביא אותנו </w:t>
      </w:r>
      <w:bookmarkStart w:id="413" w:name="_ETM_Q_5274846"/>
      <w:bookmarkEnd w:id="413"/>
      <w:r w:rsidR="0008181F">
        <w:rPr>
          <w:rFonts w:ascii="David" w:hAnsi="David"/>
          <w:b/>
          <w:bCs/>
          <w:u w:val="single"/>
          <w:rtl/>
        </w:rPr>
        <w:t xml:space="preserve">למישהו, הגענו </w:t>
      </w:r>
      <w:r w:rsidR="0008181F">
        <w:rPr>
          <w:rFonts w:ascii="David" w:hAnsi="David" w:hint="cs"/>
          <w:b/>
          <w:bCs/>
          <w:u w:val="single"/>
          <w:rtl/>
        </w:rPr>
        <w:t xml:space="preserve">סמנכ"ל </w:t>
      </w:r>
      <w:r w:rsidR="0008181F">
        <w:rPr>
          <w:rFonts w:ascii="David" w:hAnsi="David" w:hint="cs"/>
          <w:b/>
          <w:bCs/>
          <w:u w:val="single"/>
        </w:rPr>
        <w:t>V</w:t>
      </w:r>
      <w:r w:rsidR="00602BAA" w:rsidRPr="00663430">
        <w:rPr>
          <w:rFonts w:ascii="David" w:hAnsi="David"/>
          <w:b/>
          <w:bCs/>
          <w:u w:val="single"/>
          <w:rtl/>
        </w:rPr>
        <w:t xml:space="preserve"> לפגישה ב</w:t>
      </w:r>
      <w:r w:rsidR="0008181F">
        <w:rPr>
          <w:rFonts w:ascii="David" w:hAnsi="David" w:hint="cs"/>
          <w:b/>
          <w:bCs/>
          <w:u w:val="single"/>
          <w:rtl/>
        </w:rPr>
        <w:t xml:space="preserve"> -</w:t>
      </w:r>
      <w:r w:rsidR="00602BAA" w:rsidRPr="00663430">
        <w:rPr>
          <w:rFonts w:ascii="David" w:hAnsi="David"/>
          <w:b/>
          <w:bCs/>
          <w:u w:val="single"/>
          <w:rtl/>
        </w:rPr>
        <w:t xml:space="preserve">בבית קפה ושם </w:t>
      </w:r>
      <w:bookmarkStart w:id="414" w:name="_ETM_Q_5280678"/>
      <w:bookmarkEnd w:id="414"/>
      <w:r w:rsidR="00602BAA" w:rsidRPr="00663430">
        <w:rPr>
          <w:rFonts w:ascii="David" w:hAnsi="David"/>
          <w:b/>
          <w:bCs/>
          <w:u w:val="single"/>
          <w:rtl/>
        </w:rPr>
        <w:t>סיפרנו את הסיפור</w:t>
      </w:r>
      <w:r w:rsidR="00602BAA" w:rsidRPr="00663430">
        <w:rPr>
          <w:rFonts w:ascii="David" w:hAnsi="David"/>
          <w:b/>
          <w:bCs/>
          <w:rtl/>
        </w:rPr>
        <w:t xml:space="preserve">. עכשיו החברות האלה, תמיד שומעים המון סיפורים </w:t>
      </w:r>
      <w:bookmarkStart w:id="415" w:name="_ETM_Q_5282460"/>
      <w:bookmarkEnd w:id="415"/>
      <w:r w:rsidR="00602BAA" w:rsidRPr="00663430">
        <w:rPr>
          <w:rFonts w:ascii="David" w:hAnsi="David"/>
          <w:b/>
          <w:bCs/>
          <w:rtl/>
        </w:rPr>
        <w:t>על המון אנשים ולרוב המעמד הזה הוא די חשדני. עוד</w:t>
      </w:r>
      <w:bookmarkStart w:id="416" w:name="_ETM_Q_5287281"/>
      <w:bookmarkEnd w:id="416"/>
      <w:r w:rsidR="00602BAA" w:rsidRPr="00663430">
        <w:rPr>
          <w:rFonts w:ascii="David" w:hAnsi="David"/>
          <w:b/>
          <w:bCs/>
          <w:rtl/>
        </w:rPr>
        <w:t xml:space="preserve"> סיפור, עוד פיתוח, אבל הוא דווקא היה, הוא זרם איתנו </w:t>
      </w:r>
      <w:bookmarkStart w:id="417" w:name="_ETM_Q_5292193"/>
      <w:bookmarkEnd w:id="417"/>
      <w:r w:rsidR="009A46EF">
        <w:rPr>
          <w:rFonts w:ascii="David" w:hAnsi="David" w:hint="cs"/>
          <w:b/>
          <w:bCs/>
          <w:rtl/>
        </w:rPr>
        <w:t>...</w:t>
      </w:r>
      <w:r w:rsidR="00602BAA" w:rsidRPr="00663430">
        <w:rPr>
          <w:rFonts w:ascii="David" w:hAnsi="David"/>
          <w:b/>
          <w:bCs/>
          <w:rtl/>
        </w:rPr>
        <w:t xml:space="preserve"> ישבנו בבית קפה,</w:t>
      </w:r>
      <w:bookmarkStart w:id="418" w:name="_ETM_Q_5298329"/>
      <w:bookmarkEnd w:id="418"/>
      <w:r w:rsidR="00602BAA" w:rsidRPr="00663430">
        <w:rPr>
          <w:rFonts w:ascii="David" w:hAnsi="David"/>
          <w:b/>
          <w:bCs/>
          <w:rtl/>
        </w:rPr>
        <w:t xml:space="preserve"> ב</w:t>
      </w:r>
      <w:r w:rsidR="0008181F">
        <w:rPr>
          <w:rFonts w:ascii="David" w:hAnsi="David" w:hint="cs"/>
          <w:b/>
          <w:bCs/>
          <w:rtl/>
        </w:rPr>
        <w:t>---</w:t>
      </w:r>
      <w:r w:rsidR="00602BAA" w:rsidRPr="00663430">
        <w:rPr>
          <w:rFonts w:ascii="David" w:hAnsi="David"/>
          <w:b/>
          <w:bCs/>
          <w:rtl/>
        </w:rPr>
        <w:t xml:space="preserve">, חצינו את זה וישבנו בתוך </w:t>
      </w:r>
      <w:r w:rsidR="0008181F">
        <w:rPr>
          <w:rFonts w:ascii="David" w:hAnsi="David" w:hint="cs"/>
          <w:b/>
          <w:bCs/>
        </w:rPr>
        <w:t>V</w:t>
      </w:r>
      <w:r w:rsidR="00602BAA" w:rsidRPr="00663430">
        <w:rPr>
          <w:rFonts w:ascii="David" w:hAnsi="David"/>
          <w:b/>
          <w:bCs/>
          <w:rtl/>
        </w:rPr>
        <w:t xml:space="preserve">. ושם סגרנו </w:t>
      </w:r>
      <w:bookmarkStart w:id="419" w:name="_ETM_Q_5304064"/>
      <w:bookmarkEnd w:id="419"/>
      <w:r w:rsidR="00602BAA" w:rsidRPr="00663430">
        <w:rPr>
          <w:rFonts w:ascii="David" w:hAnsi="David"/>
          <w:b/>
          <w:bCs/>
          <w:rtl/>
        </w:rPr>
        <w:t>בינינו שאנחנו עושים פנייה ללקוח, ש</w:t>
      </w:r>
      <w:r w:rsidR="0008181F">
        <w:rPr>
          <w:rFonts w:ascii="David" w:hAnsi="David" w:hint="cs"/>
          <w:b/>
          <w:bCs/>
        </w:rPr>
        <w:t>V</w:t>
      </w:r>
      <w:r w:rsidR="0008181F">
        <w:rPr>
          <w:rFonts w:ascii="David" w:hAnsi="David" w:hint="cs"/>
          <w:b/>
          <w:bCs/>
          <w:rtl/>
        </w:rPr>
        <w:t xml:space="preserve"> </w:t>
      </w:r>
      <w:r w:rsidR="00602BAA" w:rsidRPr="00663430">
        <w:rPr>
          <w:rFonts w:ascii="David" w:hAnsi="David"/>
          <w:b/>
          <w:bCs/>
          <w:rtl/>
        </w:rPr>
        <w:t xml:space="preserve">מוכנים לדבר איתם מקצועית, </w:t>
      </w:r>
      <w:bookmarkStart w:id="420" w:name="_ETM_Q_5311039"/>
      <w:bookmarkEnd w:id="420"/>
      <w:r w:rsidR="00602BAA" w:rsidRPr="00663430">
        <w:rPr>
          <w:rFonts w:ascii="David" w:hAnsi="David"/>
          <w:b/>
          <w:bCs/>
          <w:rtl/>
        </w:rPr>
        <w:t>זה התחלה של התחלה של התחלה</w:t>
      </w:r>
      <w:r w:rsidR="00602BAA" w:rsidRPr="00663430">
        <w:rPr>
          <w:rFonts w:ascii="David" w:hAnsi="David"/>
          <w:rtl/>
        </w:rPr>
        <w:t>"</w:t>
      </w:r>
      <w:r w:rsidR="00116A40">
        <w:rPr>
          <w:rFonts w:ascii="David" w:hAnsi="David" w:hint="cs"/>
          <w:rtl/>
        </w:rPr>
        <w:t xml:space="preserve"> (עמ' 778, ש' 16- עמ' 779, ש' 18)</w:t>
      </w:r>
      <w:r w:rsidR="00602BAA" w:rsidRPr="00663430">
        <w:rPr>
          <w:rFonts w:ascii="David" w:hAnsi="David"/>
          <w:rtl/>
        </w:rPr>
        <w:t>.</w:t>
      </w:r>
    </w:p>
    <w:p w:rsidR="00602BAA" w:rsidRPr="00663430" w:rsidRDefault="00602BAA" w:rsidP="00602BAA">
      <w:pPr>
        <w:pStyle w:val="af3"/>
        <w:spacing w:line="360" w:lineRule="auto"/>
        <w:ind w:left="680"/>
        <w:jc w:val="both"/>
        <w:rPr>
          <w:rFonts w:ascii="David" w:hAnsi="David"/>
          <w:sz w:val="16"/>
          <w:szCs w:val="16"/>
        </w:rPr>
      </w:pPr>
    </w:p>
    <w:p w:rsidR="00602BAA" w:rsidRPr="006B7B5E" w:rsidRDefault="00CD46C5" w:rsidP="0008181F">
      <w:pPr>
        <w:pStyle w:val="af3"/>
        <w:numPr>
          <w:ilvl w:val="0"/>
          <w:numId w:val="2"/>
        </w:numPr>
        <w:spacing w:line="360" w:lineRule="auto"/>
        <w:ind w:left="680" w:hanging="680"/>
        <w:jc w:val="both"/>
        <w:rPr>
          <w:rFonts w:ascii="David" w:hAnsi="David"/>
          <w:sz w:val="16"/>
          <w:szCs w:val="16"/>
        </w:rPr>
      </w:pPr>
      <w:r w:rsidRPr="006B7B5E">
        <w:rPr>
          <w:rFonts w:ascii="David" w:hAnsi="David" w:hint="cs"/>
          <w:b/>
          <w:bCs/>
          <w:noProof w:val="0"/>
          <w:u w:val="single"/>
          <w:rtl/>
        </w:rPr>
        <w:t>שנית</w:t>
      </w:r>
      <w:r w:rsidRPr="006B7B5E">
        <w:rPr>
          <w:rFonts w:ascii="David" w:hAnsi="David" w:hint="cs"/>
          <w:noProof w:val="0"/>
          <w:rtl/>
        </w:rPr>
        <w:t xml:space="preserve">, </w:t>
      </w:r>
      <w:r w:rsidR="00602BAA" w:rsidRPr="006B7B5E">
        <w:rPr>
          <w:rFonts w:ascii="David" w:hAnsi="David"/>
          <w:noProof w:val="0"/>
          <w:rtl/>
        </w:rPr>
        <w:t xml:space="preserve">הוכח כי </w:t>
      </w:r>
      <w:r w:rsidR="00602BAA" w:rsidRPr="0019151E">
        <w:rPr>
          <w:rFonts w:ascii="David" w:hAnsi="David"/>
          <w:noProof w:val="0"/>
          <w:u w:val="single"/>
          <w:rtl/>
        </w:rPr>
        <w:t>קודם להסכם הייצוג שנחתם ביום 11.12.13 נערך מסמך הבנות שעל בסיסו נוצרה ההתקשרות ורק לאחר חודשים נחתם הסכם הייצוג עצמו וההסכם בין הלקוח ל</w:t>
      </w:r>
      <w:r w:rsidR="009146D5" w:rsidRPr="0019151E">
        <w:rPr>
          <w:rFonts w:ascii="David" w:hAnsi="David" w:hint="cs"/>
          <w:noProof w:val="0"/>
          <w:u w:val="single"/>
          <w:rtl/>
        </w:rPr>
        <w:t xml:space="preserve">חברת </w:t>
      </w:r>
      <w:r w:rsidR="0008181F">
        <w:rPr>
          <w:rFonts w:ascii="David" w:hAnsi="David" w:hint="cs"/>
          <w:noProof w:val="0"/>
          <w:u w:val="single"/>
        </w:rPr>
        <w:t>V</w:t>
      </w:r>
      <w:r w:rsidR="002977A4" w:rsidRPr="0019151E">
        <w:rPr>
          <w:rFonts w:ascii="David" w:hAnsi="David" w:hint="cs"/>
          <w:noProof w:val="0"/>
          <w:u w:val="single"/>
          <w:rtl/>
        </w:rPr>
        <w:t xml:space="preserve"> וזאת מ</w:t>
      </w:r>
      <w:r w:rsidR="00602BAA" w:rsidRPr="0019151E">
        <w:rPr>
          <w:rFonts w:ascii="David" w:hAnsi="David"/>
          <w:noProof w:val="0"/>
          <w:u w:val="single"/>
          <w:rtl/>
        </w:rPr>
        <w:t>שיקולים טכניים של קבלת אישורים ביטחוניים</w:t>
      </w:r>
      <w:r w:rsidR="000509D6">
        <w:rPr>
          <w:rFonts w:ascii="David" w:hAnsi="David" w:hint="cs"/>
          <w:noProof w:val="0"/>
          <w:rtl/>
        </w:rPr>
        <w:t xml:space="preserve">. </w:t>
      </w:r>
      <w:r w:rsidR="00602BAA" w:rsidRPr="006B7B5E">
        <w:rPr>
          <w:rFonts w:ascii="David" w:hAnsi="David"/>
          <w:rtl/>
        </w:rPr>
        <w:t xml:space="preserve">כך מתוך עדות </w:t>
      </w:r>
      <w:r w:rsidR="0008181F">
        <w:rPr>
          <w:rFonts w:ascii="David" w:hAnsi="David" w:hint="cs"/>
          <w:b/>
          <w:bCs/>
          <w:rtl/>
        </w:rPr>
        <w:t>שותפו של הנתבע</w:t>
      </w:r>
      <w:r w:rsidR="00602BAA" w:rsidRPr="006B7B5E">
        <w:rPr>
          <w:rFonts w:ascii="David" w:hAnsi="David"/>
          <w:rtl/>
        </w:rPr>
        <w:t>: "</w:t>
      </w:r>
      <w:r w:rsidR="0008181F">
        <w:rPr>
          <w:rFonts w:ascii="David" w:hAnsi="David" w:hint="cs"/>
          <w:b/>
          <w:bCs/>
          <w:rtl/>
        </w:rPr>
        <w:t>ת</w:t>
      </w:r>
      <w:r w:rsidR="00602BAA" w:rsidRPr="006B7B5E">
        <w:rPr>
          <w:rFonts w:ascii="David" w:hAnsi="David"/>
          <w:b/>
          <w:bCs/>
          <w:rtl/>
        </w:rPr>
        <w:t>: ואז בדיוק ישבנו שם וסגרנו את הנושא של ההיתרים</w:t>
      </w:r>
      <w:r w:rsidR="008377D1">
        <w:rPr>
          <w:rFonts w:ascii="David" w:hAnsi="David" w:hint="cs"/>
          <w:b/>
          <w:bCs/>
          <w:rtl/>
        </w:rPr>
        <w:t xml:space="preserve"> ...</w:t>
      </w:r>
      <w:bookmarkStart w:id="421" w:name="_ETM_Q_5322526"/>
      <w:bookmarkEnd w:id="421"/>
      <w:r w:rsidR="00602BAA" w:rsidRPr="006B7B5E">
        <w:rPr>
          <w:rFonts w:ascii="David" w:hAnsi="David"/>
          <w:b/>
          <w:bCs/>
          <w:rtl/>
        </w:rPr>
        <w:t xml:space="preserve"> סגרנו את התנאים שלנו ואפילו הוא נותן </w:t>
      </w:r>
      <w:bookmarkStart w:id="422" w:name="_ETM_Q_5325147"/>
      <w:bookmarkEnd w:id="422"/>
      <w:r w:rsidR="00602BAA" w:rsidRPr="006B7B5E">
        <w:rPr>
          <w:rFonts w:ascii="David" w:hAnsi="David"/>
          <w:b/>
          <w:bCs/>
          <w:rtl/>
        </w:rPr>
        <w:t xml:space="preserve">את החוזה, מן טיוטה של חוזה או הבנות. לא היה </w:t>
      </w:r>
      <w:bookmarkStart w:id="423" w:name="_ETM_Q_5329915"/>
      <w:bookmarkEnd w:id="423"/>
      <w:r w:rsidR="00602BAA" w:rsidRPr="006B7B5E">
        <w:rPr>
          <w:rFonts w:ascii="David" w:hAnsi="David"/>
          <w:b/>
          <w:bCs/>
          <w:rtl/>
        </w:rPr>
        <w:t>חוזה, לדעתי זו הייתה טיוטה</w:t>
      </w:r>
      <w:r w:rsidR="00116A40" w:rsidRPr="006B7B5E">
        <w:rPr>
          <w:rFonts w:ascii="David" w:hAnsi="David" w:hint="cs"/>
          <w:b/>
          <w:bCs/>
          <w:rtl/>
        </w:rPr>
        <w:t xml:space="preserve"> ...</w:t>
      </w:r>
      <w:r w:rsidR="00602BAA" w:rsidRPr="006B7B5E">
        <w:rPr>
          <w:rFonts w:ascii="David" w:hAnsi="David"/>
          <w:b/>
          <w:bCs/>
          <w:rtl/>
        </w:rPr>
        <w:t xml:space="preserve"> לקח זמן עד שעשו את החוזה. </w:t>
      </w:r>
      <w:r w:rsidR="008377D1">
        <w:rPr>
          <w:rFonts w:ascii="David" w:hAnsi="David" w:hint="cs"/>
          <w:b/>
          <w:bCs/>
          <w:rtl/>
        </w:rPr>
        <w:t>...</w:t>
      </w:r>
      <w:r w:rsidR="00602BAA" w:rsidRPr="006B7B5E">
        <w:rPr>
          <w:rFonts w:ascii="David" w:hAnsi="David"/>
          <w:b/>
          <w:bCs/>
          <w:rtl/>
        </w:rPr>
        <w:t xml:space="preserve"> עו"ד שטיינפלד: אז לקח כמה חודשים לחוזה ובסוף. </w:t>
      </w:r>
      <w:r w:rsidR="0008181F">
        <w:rPr>
          <w:rFonts w:ascii="David" w:hAnsi="David" w:hint="cs"/>
          <w:b/>
          <w:bCs/>
          <w:rtl/>
        </w:rPr>
        <w:t>ת</w:t>
      </w:r>
      <w:r w:rsidR="00602BAA" w:rsidRPr="006B7B5E">
        <w:rPr>
          <w:rFonts w:ascii="David" w:hAnsi="David"/>
          <w:b/>
          <w:bCs/>
          <w:rtl/>
        </w:rPr>
        <w:t xml:space="preserve">: הלכנו </w:t>
      </w:r>
      <w:bookmarkStart w:id="424" w:name="_ETM_Q_5337119"/>
      <w:bookmarkEnd w:id="424"/>
      <w:r w:rsidR="00602BAA" w:rsidRPr="006B7B5E">
        <w:rPr>
          <w:rFonts w:ascii="David" w:hAnsi="David"/>
          <w:b/>
          <w:bCs/>
          <w:rtl/>
        </w:rPr>
        <w:t xml:space="preserve">אחרי כמה חודשים אחרי </w:t>
      </w:r>
      <w:r w:rsidR="00602BAA" w:rsidRPr="006B7B5E">
        <w:rPr>
          <w:rFonts w:ascii="David" w:hAnsi="David"/>
          <w:b/>
          <w:bCs/>
          <w:rtl/>
        </w:rPr>
        <w:lastRenderedPageBreak/>
        <w:t xml:space="preserve">זה, עשינו מפגש ראשון בין </w:t>
      </w:r>
      <w:bookmarkStart w:id="425" w:name="_ETM_Q_5337929"/>
      <w:bookmarkEnd w:id="425"/>
      <w:r w:rsidR="00602BAA" w:rsidRPr="006B7B5E">
        <w:rPr>
          <w:rFonts w:ascii="David" w:hAnsi="David"/>
          <w:b/>
          <w:bCs/>
          <w:rtl/>
        </w:rPr>
        <w:t xml:space="preserve">הלקוח לחברה ואחר כך (מדברים ביחד). עו"ד שטיינפלד: אחר כך העסקה. </w:t>
      </w:r>
      <w:r w:rsidR="0008181F">
        <w:rPr>
          <w:rFonts w:ascii="David" w:hAnsi="David" w:hint="cs"/>
          <w:b/>
          <w:bCs/>
          <w:rtl/>
        </w:rPr>
        <w:t>ת</w:t>
      </w:r>
      <w:r w:rsidR="00602BAA" w:rsidRPr="006B7B5E">
        <w:rPr>
          <w:rFonts w:ascii="David" w:hAnsi="David"/>
          <w:b/>
          <w:bCs/>
          <w:rtl/>
        </w:rPr>
        <w:t xml:space="preserve">: זה הסיפור. עו"ד שטיינפלד: בדיוק בגלל הנושא </w:t>
      </w:r>
      <w:bookmarkStart w:id="426" w:name="_ETM_Q_5344832"/>
      <w:bookmarkEnd w:id="426"/>
      <w:r w:rsidR="00602BAA" w:rsidRPr="006B7B5E">
        <w:rPr>
          <w:rFonts w:ascii="David" w:hAnsi="David"/>
          <w:b/>
          <w:bCs/>
          <w:rtl/>
        </w:rPr>
        <w:t xml:space="preserve">הזה שאתה דיברת קודם, פשוט לא רוצה, אני רוצה להשאיר </w:t>
      </w:r>
      <w:bookmarkStart w:id="427" w:name="_ETM_Q_5348726"/>
      <w:bookmarkEnd w:id="427"/>
      <w:r w:rsidR="00602BAA" w:rsidRPr="006B7B5E">
        <w:rPr>
          <w:rFonts w:ascii="David" w:hAnsi="David"/>
          <w:b/>
          <w:bCs/>
          <w:rtl/>
        </w:rPr>
        <w:t xml:space="preserve">אותך באותו, הנושא הזה של לקבל אישור בכלל לדבר נכון? </w:t>
      </w:r>
      <w:r w:rsidR="0008181F">
        <w:rPr>
          <w:rFonts w:ascii="David" w:hAnsi="David" w:hint="cs"/>
          <w:b/>
          <w:bCs/>
          <w:rtl/>
        </w:rPr>
        <w:t>ת</w:t>
      </w:r>
      <w:r w:rsidR="00602BAA" w:rsidRPr="006B7B5E">
        <w:rPr>
          <w:rFonts w:ascii="David" w:hAnsi="David"/>
          <w:b/>
          <w:bCs/>
          <w:rtl/>
        </w:rPr>
        <w:t xml:space="preserve">: כן. עו"ד שטיינפלד: הרי </w:t>
      </w:r>
      <w:bookmarkStart w:id="428" w:name="_ETM_Q_5351489"/>
      <w:bookmarkEnd w:id="428"/>
      <w:r w:rsidR="00602BAA" w:rsidRPr="006B7B5E">
        <w:rPr>
          <w:rFonts w:ascii="David" w:hAnsi="David"/>
          <w:b/>
          <w:bCs/>
          <w:rtl/>
        </w:rPr>
        <w:t xml:space="preserve">אז היה, באותה שנה אפילו כדי לדבר עם לקוח </w:t>
      </w:r>
      <w:r w:rsidR="0008181F">
        <w:rPr>
          <w:rFonts w:ascii="David" w:hAnsi="David" w:hint="cs"/>
          <w:b/>
          <w:bCs/>
          <w:rtl/>
        </w:rPr>
        <w:t>---</w:t>
      </w:r>
      <w:r w:rsidR="00602BAA" w:rsidRPr="006B7B5E">
        <w:rPr>
          <w:rFonts w:ascii="David" w:hAnsi="David"/>
          <w:b/>
          <w:bCs/>
          <w:rtl/>
        </w:rPr>
        <w:t xml:space="preserve"> היו צריכים לתת אישור, שזה גם דברים שלוקחים תהליך </w:t>
      </w:r>
      <w:bookmarkStart w:id="429" w:name="_ETM_Q_5361876"/>
      <w:bookmarkEnd w:id="429"/>
      <w:r w:rsidR="00602BAA" w:rsidRPr="006B7B5E">
        <w:rPr>
          <w:rFonts w:ascii="David" w:hAnsi="David"/>
          <w:b/>
          <w:bCs/>
          <w:rtl/>
        </w:rPr>
        <w:t xml:space="preserve">והכל. </w:t>
      </w:r>
      <w:r w:rsidR="0008181F">
        <w:rPr>
          <w:rFonts w:ascii="David" w:hAnsi="David" w:hint="cs"/>
          <w:b/>
          <w:bCs/>
          <w:rtl/>
        </w:rPr>
        <w:t>ת</w:t>
      </w:r>
      <w:r w:rsidR="00602BAA" w:rsidRPr="006B7B5E">
        <w:rPr>
          <w:rFonts w:ascii="David" w:hAnsi="David"/>
          <w:b/>
          <w:bCs/>
          <w:rtl/>
        </w:rPr>
        <w:t xml:space="preserve">: נכון, נכון. אנחנו עשינו רישום על המקום ועשינו רישום אחר. אפילו </w:t>
      </w:r>
      <w:bookmarkStart w:id="430" w:name="_ETM_Q_5363476"/>
      <w:bookmarkEnd w:id="430"/>
      <w:r w:rsidR="00602BAA" w:rsidRPr="006B7B5E">
        <w:rPr>
          <w:rFonts w:ascii="David" w:hAnsi="David"/>
          <w:b/>
          <w:bCs/>
          <w:rtl/>
        </w:rPr>
        <w:t xml:space="preserve">רשמו אותנו, כמה שאני זוכר, זה רחוק, אבל הם </w:t>
      </w:r>
      <w:bookmarkStart w:id="431" w:name="_ETM_Q_5368164"/>
      <w:bookmarkEnd w:id="431"/>
      <w:r w:rsidR="00602BAA" w:rsidRPr="006B7B5E">
        <w:rPr>
          <w:rFonts w:ascii="David" w:hAnsi="David"/>
          <w:b/>
          <w:bCs/>
          <w:rtl/>
        </w:rPr>
        <w:t xml:space="preserve">באותו רגע רשמו אותנו כמין יועצים של החברה, שזה חוסך </w:t>
      </w:r>
      <w:bookmarkStart w:id="432" w:name="_ETM_Q_5369059"/>
      <w:bookmarkEnd w:id="432"/>
      <w:r w:rsidR="00602BAA" w:rsidRPr="006B7B5E">
        <w:rPr>
          <w:rFonts w:ascii="David" w:hAnsi="David"/>
          <w:b/>
          <w:bCs/>
          <w:rtl/>
        </w:rPr>
        <w:t xml:space="preserve">המון זמן. כאילו לא, בדרך כלל הרישום הוא פר מוצר אחד. </w:t>
      </w:r>
      <w:bookmarkStart w:id="433" w:name="_ETM_Q_5373531"/>
      <w:bookmarkEnd w:id="433"/>
      <w:r w:rsidR="00602BAA" w:rsidRPr="006B7B5E">
        <w:rPr>
          <w:rFonts w:ascii="David" w:hAnsi="David"/>
          <w:b/>
          <w:bCs/>
          <w:rtl/>
        </w:rPr>
        <w:t xml:space="preserve">פה רושמים אותנו כיועצים של החברה. עו"ד שטיינפלד: לכמה. </w:t>
      </w:r>
      <w:r w:rsidR="0008181F">
        <w:rPr>
          <w:rFonts w:ascii="David" w:hAnsi="David" w:hint="cs"/>
          <w:b/>
          <w:bCs/>
          <w:rtl/>
        </w:rPr>
        <w:t>ת</w:t>
      </w:r>
      <w:r w:rsidR="00602BAA" w:rsidRPr="006B7B5E">
        <w:rPr>
          <w:rFonts w:ascii="David" w:hAnsi="David"/>
          <w:b/>
          <w:bCs/>
          <w:rtl/>
        </w:rPr>
        <w:t xml:space="preserve">: זהו, זה הסיפור. עו"ד שטיינפלד: </w:t>
      </w:r>
      <w:r w:rsidR="00602BAA" w:rsidRPr="006B7B5E">
        <w:rPr>
          <w:rFonts w:ascii="David" w:hAnsi="David"/>
          <w:b/>
          <w:bCs/>
          <w:u w:val="single"/>
          <w:rtl/>
        </w:rPr>
        <w:t xml:space="preserve">אז </w:t>
      </w:r>
      <w:bookmarkStart w:id="434" w:name="_ETM_Q_5377942"/>
      <w:bookmarkEnd w:id="434"/>
      <w:r w:rsidR="00602BAA" w:rsidRPr="006B7B5E">
        <w:rPr>
          <w:rFonts w:ascii="David" w:hAnsi="David"/>
          <w:b/>
          <w:bCs/>
          <w:u w:val="single"/>
          <w:rtl/>
        </w:rPr>
        <w:t xml:space="preserve">בעצם אתה מאשר לי שההסכם הזה עם </w:t>
      </w:r>
      <w:r w:rsidR="0008181F">
        <w:rPr>
          <w:rFonts w:ascii="David" w:hAnsi="David" w:hint="cs"/>
          <w:b/>
          <w:bCs/>
          <w:u w:val="single"/>
        </w:rPr>
        <w:t>V</w:t>
      </w:r>
      <w:r w:rsidR="00602BAA" w:rsidRPr="006B7B5E">
        <w:rPr>
          <w:rFonts w:ascii="David" w:hAnsi="David"/>
          <w:b/>
          <w:bCs/>
          <w:u w:val="single"/>
          <w:rtl/>
        </w:rPr>
        <w:t xml:space="preserve">, ה15 </w:t>
      </w:r>
      <w:bookmarkStart w:id="435" w:name="_ETM_Q_5378756"/>
      <w:bookmarkEnd w:id="435"/>
      <w:r w:rsidR="00602BAA" w:rsidRPr="006B7B5E">
        <w:rPr>
          <w:rFonts w:ascii="David" w:hAnsi="David"/>
          <w:b/>
          <w:bCs/>
          <w:u w:val="single"/>
          <w:rtl/>
        </w:rPr>
        <w:t xml:space="preserve">לדצמבר, זה שישה אחוז עמלה? </w:t>
      </w:r>
      <w:r w:rsidR="0008181F">
        <w:rPr>
          <w:rFonts w:ascii="David" w:hAnsi="David" w:hint="cs"/>
          <w:b/>
          <w:bCs/>
          <w:u w:val="single"/>
          <w:rtl/>
        </w:rPr>
        <w:t>ת</w:t>
      </w:r>
      <w:r w:rsidR="00602BAA" w:rsidRPr="006B7B5E">
        <w:rPr>
          <w:rFonts w:ascii="David" w:hAnsi="David"/>
          <w:b/>
          <w:bCs/>
          <w:u w:val="single"/>
          <w:rtl/>
        </w:rPr>
        <w:t xml:space="preserve">: שאני קיבלתי. עו"ד שטיינפלד: שאתה קיבלת. </w:t>
      </w:r>
      <w:r w:rsidR="0008181F">
        <w:rPr>
          <w:rFonts w:ascii="David" w:hAnsi="David" w:hint="cs"/>
          <w:b/>
          <w:bCs/>
          <w:u w:val="single"/>
          <w:rtl/>
        </w:rPr>
        <w:t>ת</w:t>
      </w:r>
      <w:r w:rsidR="00602BAA" w:rsidRPr="006B7B5E">
        <w:rPr>
          <w:rFonts w:ascii="David" w:hAnsi="David"/>
          <w:b/>
          <w:bCs/>
          <w:u w:val="single"/>
          <w:rtl/>
        </w:rPr>
        <w:t xml:space="preserve">: כן. עו"ד שטיינפלד: זה לא חתמתם יחד? </w:t>
      </w:r>
      <w:bookmarkStart w:id="436" w:name="_ETM_Q_5386226"/>
      <w:bookmarkEnd w:id="436"/>
      <w:r w:rsidR="00602BAA" w:rsidRPr="006B7B5E">
        <w:rPr>
          <w:rFonts w:ascii="David" w:hAnsi="David"/>
          <w:b/>
          <w:bCs/>
          <w:u w:val="single"/>
          <w:rtl/>
        </w:rPr>
        <w:t xml:space="preserve">כי מה שהצגתי לך </w:t>
      </w:r>
      <w:r w:rsidR="00F23F6B">
        <w:rPr>
          <w:rFonts w:ascii="David" w:hAnsi="David" w:hint="cs"/>
          <w:b/>
          <w:bCs/>
          <w:u w:val="single"/>
          <w:rtl/>
        </w:rPr>
        <w:t>...</w:t>
      </w:r>
      <w:r w:rsidR="00602BAA" w:rsidRPr="006B7B5E">
        <w:rPr>
          <w:rFonts w:ascii="David" w:hAnsi="David"/>
          <w:b/>
          <w:bCs/>
          <w:u w:val="single"/>
          <w:rtl/>
        </w:rPr>
        <w:t xml:space="preserve">. </w:t>
      </w:r>
      <w:r w:rsidR="0008181F">
        <w:rPr>
          <w:rFonts w:ascii="David" w:hAnsi="David" w:hint="cs"/>
          <w:b/>
          <w:bCs/>
          <w:u w:val="single"/>
          <w:rtl/>
        </w:rPr>
        <w:t>ת</w:t>
      </w:r>
      <w:r w:rsidR="00602BAA" w:rsidRPr="006B7B5E">
        <w:rPr>
          <w:rFonts w:ascii="David" w:hAnsi="David"/>
          <w:b/>
          <w:bCs/>
          <w:u w:val="single"/>
          <w:rtl/>
        </w:rPr>
        <w:t xml:space="preserve">: </w:t>
      </w:r>
      <w:r w:rsidR="00F23F6B">
        <w:rPr>
          <w:rFonts w:ascii="David" w:hAnsi="David" w:hint="cs"/>
          <w:b/>
          <w:bCs/>
          <w:u w:val="single"/>
          <w:rtl/>
        </w:rPr>
        <w:t>...</w:t>
      </w:r>
      <w:r w:rsidR="00602BAA" w:rsidRPr="006B7B5E">
        <w:rPr>
          <w:rFonts w:ascii="David" w:hAnsi="David"/>
          <w:b/>
          <w:bCs/>
          <w:u w:val="single"/>
          <w:rtl/>
        </w:rPr>
        <w:t xml:space="preserve"> אני חושב שמהר מאוד אחרי </w:t>
      </w:r>
      <w:bookmarkStart w:id="437" w:name="_ETM_Q_5390529"/>
      <w:bookmarkEnd w:id="437"/>
      <w:r w:rsidR="00602BAA" w:rsidRPr="006B7B5E">
        <w:rPr>
          <w:rFonts w:ascii="David" w:hAnsi="David"/>
          <w:b/>
          <w:bCs/>
          <w:u w:val="single"/>
          <w:rtl/>
        </w:rPr>
        <w:t>זה כל אחד עשה הסכם לעצמו</w:t>
      </w:r>
      <w:r w:rsidR="00602BAA" w:rsidRPr="006B7B5E">
        <w:rPr>
          <w:rFonts w:ascii="David" w:hAnsi="David"/>
          <w:b/>
          <w:bCs/>
          <w:rtl/>
        </w:rPr>
        <w:t xml:space="preserve">. עו"ד שטיינפלד: את ההסכמים לעצמו. ובעצם רק </w:t>
      </w:r>
      <w:bookmarkStart w:id="438" w:name="_ETM_Q_5392396"/>
      <w:bookmarkEnd w:id="438"/>
      <w:r w:rsidR="00602BAA" w:rsidRPr="006B7B5E">
        <w:rPr>
          <w:rFonts w:ascii="David" w:hAnsi="David"/>
          <w:b/>
          <w:bCs/>
          <w:rtl/>
        </w:rPr>
        <w:t xml:space="preserve">כדי לעשות סדר למה שאמרת בתחילת הישיבה, שחזרת על </w:t>
      </w:r>
      <w:bookmarkStart w:id="439" w:name="_ETM_Q_5396812"/>
      <w:bookmarkEnd w:id="439"/>
      <w:r w:rsidR="00602BAA" w:rsidRPr="006B7B5E">
        <w:rPr>
          <w:rFonts w:ascii="David" w:hAnsi="David"/>
          <w:b/>
          <w:bCs/>
          <w:rtl/>
        </w:rPr>
        <w:t xml:space="preserve">זה עכשיו בהגינותך, </w:t>
      </w:r>
      <w:r w:rsidR="00602BAA" w:rsidRPr="006B7B5E">
        <w:rPr>
          <w:rFonts w:ascii="David" w:hAnsi="David"/>
          <w:b/>
          <w:bCs/>
          <w:u w:val="single"/>
          <w:rtl/>
        </w:rPr>
        <w:t xml:space="preserve">כל המפגש הזה עם </w:t>
      </w:r>
      <w:r w:rsidR="0008181F">
        <w:rPr>
          <w:rFonts w:ascii="David" w:hAnsi="David" w:hint="cs"/>
          <w:b/>
          <w:bCs/>
          <w:u w:val="single"/>
          <w:rtl/>
        </w:rPr>
        <w:t xml:space="preserve">סמנכ"ל </w:t>
      </w:r>
      <w:r w:rsidR="0008181F">
        <w:rPr>
          <w:rFonts w:ascii="David" w:hAnsi="David" w:hint="cs"/>
          <w:b/>
          <w:bCs/>
          <w:u w:val="single"/>
        </w:rPr>
        <w:t>V</w:t>
      </w:r>
      <w:r w:rsidR="00602BAA" w:rsidRPr="006B7B5E">
        <w:rPr>
          <w:rFonts w:ascii="David" w:hAnsi="David"/>
          <w:b/>
          <w:bCs/>
          <w:u w:val="single"/>
          <w:rtl/>
        </w:rPr>
        <w:t xml:space="preserve"> </w:t>
      </w:r>
      <w:bookmarkStart w:id="440" w:name="_ETM_Q_5401303"/>
      <w:bookmarkEnd w:id="440"/>
      <w:r w:rsidR="00602BAA" w:rsidRPr="006B7B5E">
        <w:rPr>
          <w:rFonts w:ascii="David" w:hAnsi="David"/>
          <w:b/>
          <w:bCs/>
          <w:u w:val="single"/>
          <w:rtl/>
        </w:rPr>
        <w:t>ושאתה מספר שיש איזה לקוח שמתעניין בהם ב</w:t>
      </w:r>
      <w:r w:rsidR="0008181F">
        <w:rPr>
          <w:rFonts w:ascii="David" w:hAnsi="David" w:hint="cs"/>
          <w:b/>
          <w:bCs/>
          <w:u w:val="single"/>
          <w:rtl/>
        </w:rPr>
        <w:t xml:space="preserve"> ---</w:t>
      </w:r>
      <w:r w:rsidR="00602BAA" w:rsidRPr="006B7B5E">
        <w:rPr>
          <w:rFonts w:ascii="David" w:hAnsi="David"/>
          <w:b/>
          <w:bCs/>
          <w:u w:val="single"/>
          <w:rtl/>
        </w:rPr>
        <w:t xml:space="preserve">, </w:t>
      </w:r>
      <w:bookmarkStart w:id="441" w:name="_ETM_Q_5402836"/>
      <w:bookmarkEnd w:id="441"/>
      <w:r w:rsidR="00602BAA" w:rsidRPr="006B7B5E">
        <w:rPr>
          <w:rFonts w:ascii="David" w:hAnsi="David"/>
          <w:b/>
          <w:bCs/>
          <w:u w:val="single"/>
          <w:rtl/>
        </w:rPr>
        <w:t xml:space="preserve">במוצר הזה שלהם וכולי וכולי. </w:t>
      </w:r>
      <w:r w:rsidR="0008181F">
        <w:rPr>
          <w:rFonts w:ascii="David" w:hAnsi="David" w:hint="cs"/>
          <w:b/>
          <w:bCs/>
          <w:u w:val="single"/>
          <w:rtl/>
        </w:rPr>
        <w:t>ת</w:t>
      </w:r>
      <w:r w:rsidR="00602BAA" w:rsidRPr="006B7B5E">
        <w:rPr>
          <w:rFonts w:ascii="David" w:hAnsi="David"/>
          <w:b/>
          <w:bCs/>
          <w:u w:val="single"/>
          <w:rtl/>
        </w:rPr>
        <w:t>: כן. עו"ד שטיינפלד: קורא לפני שאתם חותמים? זאת אומרת אתם ב</w:t>
      </w:r>
      <w:r w:rsidR="0008181F">
        <w:rPr>
          <w:rFonts w:ascii="David" w:hAnsi="David" w:hint="cs"/>
          <w:b/>
          <w:bCs/>
          <w:u w:val="single"/>
          <w:rtl/>
        </w:rPr>
        <w:t>---</w:t>
      </w:r>
      <w:r w:rsidR="00602BAA" w:rsidRPr="006B7B5E">
        <w:rPr>
          <w:rFonts w:ascii="David" w:hAnsi="David"/>
          <w:b/>
          <w:bCs/>
          <w:u w:val="single"/>
          <w:rtl/>
        </w:rPr>
        <w:t xml:space="preserve"> אחר כך הולכים למשרדים שלהם ב</w:t>
      </w:r>
      <w:r w:rsidR="0008181F">
        <w:rPr>
          <w:rFonts w:ascii="David" w:hAnsi="David" w:hint="cs"/>
          <w:b/>
          <w:bCs/>
          <w:u w:val="single"/>
          <w:rtl/>
        </w:rPr>
        <w:t xml:space="preserve">- </w:t>
      </w:r>
      <w:r w:rsidR="0008181F">
        <w:rPr>
          <w:rFonts w:ascii="David" w:hAnsi="David" w:hint="cs"/>
          <w:b/>
          <w:bCs/>
          <w:u w:val="single"/>
        </w:rPr>
        <w:t>V</w:t>
      </w:r>
      <w:r w:rsidR="00602BAA" w:rsidRPr="006B7B5E">
        <w:rPr>
          <w:rFonts w:ascii="David" w:hAnsi="David"/>
          <w:b/>
          <w:bCs/>
          <w:u w:val="single"/>
          <w:rtl/>
        </w:rPr>
        <w:t xml:space="preserve">. </w:t>
      </w:r>
      <w:r w:rsidR="0008181F">
        <w:rPr>
          <w:rFonts w:ascii="David" w:hAnsi="David" w:hint="cs"/>
          <w:b/>
          <w:bCs/>
          <w:u w:val="single"/>
          <w:rtl/>
        </w:rPr>
        <w:t>ת</w:t>
      </w:r>
      <w:r w:rsidR="00602BAA" w:rsidRPr="006B7B5E">
        <w:rPr>
          <w:rFonts w:ascii="David" w:hAnsi="David"/>
          <w:b/>
          <w:bCs/>
          <w:u w:val="single"/>
          <w:rtl/>
        </w:rPr>
        <w:t xml:space="preserve">: הלקוח, הלקוח, עו"ד שטיינפלד: כל </w:t>
      </w:r>
      <w:bookmarkStart w:id="442" w:name="_ETM_Q_5410234"/>
      <w:bookmarkEnd w:id="442"/>
      <w:r w:rsidR="00602BAA" w:rsidRPr="006B7B5E">
        <w:rPr>
          <w:rFonts w:ascii="David" w:hAnsi="David"/>
          <w:b/>
          <w:bCs/>
          <w:u w:val="single"/>
          <w:rtl/>
        </w:rPr>
        <w:t xml:space="preserve">זה קורה, כל השיחה וכל הדיונים האלה זה הלקוח שמתעניין </w:t>
      </w:r>
      <w:bookmarkStart w:id="443" w:name="_ETM_Q_5413608"/>
      <w:bookmarkEnd w:id="443"/>
      <w:r w:rsidR="00602BAA" w:rsidRPr="006B7B5E">
        <w:rPr>
          <w:rFonts w:ascii="David" w:hAnsi="David"/>
          <w:b/>
          <w:bCs/>
          <w:u w:val="single"/>
          <w:rtl/>
        </w:rPr>
        <w:t xml:space="preserve">בהם עוד לפני </w:t>
      </w:r>
      <w:r w:rsidR="00F23F6B">
        <w:rPr>
          <w:rFonts w:ascii="David" w:hAnsi="David" w:hint="cs"/>
          <w:b/>
          <w:bCs/>
          <w:u w:val="single"/>
          <w:rtl/>
        </w:rPr>
        <w:t>...</w:t>
      </w:r>
      <w:r w:rsidR="00602BAA" w:rsidRPr="006B7B5E">
        <w:rPr>
          <w:rFonts w:ascii="David" w:hAnsi="David"/>
          <w:b/>
          <w:bCs/>
          <w:u w:val="single"/>
          <w:rtl/>
        </w:rPr>
        <w:t xml:space="preserve"> ואחרי זה אתה בא לחתום על ההסכם עם </w:t>
      </w:r>
      <w:r w:rsidR="0008181F">
        <w:rPr>
          <w:rFonts w:ascii="David" w:hAnsi="David" w:hint="cs"/>
          <w:b/>
          <w:bCs/>
          <w:u w:val="single"/>
        </w:rPr>
        <w:t>V</w:t>
      </w:r>
      <w:r w:rsidR="00602BAA" w:rsidRPr="006B7B5E">
        <w:rPr>
          <w:rFonts w:ascii="David" w:hAnsi="David"/>
          <w:b/>
          <w:bCs/>
          <w:u w:val="single"/>
          <w:rtl/>
        </w:rPr>
        <w:t xml:space="preserve">? </w:t>
      </w:r>
      <w:bookmarkStart w:id="444" w:name="_ETM_Q_5418667"/>
      <w:bookmarkEnd w:id="444"/>
      <w:r w:rsidR="0008181F">
        <w:rPr>
          <w:rFonts w:ascii="David" w:hAnsi="David" w:hint="cs"/>
          <w:b/>
          <w:bCs/>
          <w:u w:val="single"/>
          <w:rtl/>
        </w:rPr>
        <w:t>ת</w:t>
      </w:r>
      <w:r w:rsidR="00602BAA" w:rsidRPr="006B7B5E">
        <w:rPr>
          <w:rFonts w:ascii="David" w:hAnsi="David"/>
          <w:b/>
          <w:bCs/>
          <w:u w:val="single"/>
          <w:rtl/>
        </w:rPr>
        <w:t>: ואחרי זה באים לחתום</w:t>
      </w:r>
      <w:r w:rsidR="006B1C07" w:rsidRPr="006B7B5E">
        <w:rPr>
          <w:rFonts w:ascii="David" w:hAnsi="David" w:hint="cs"/>
          <w:rtl/>
        </w:rPr>
        <w:t>"</w:t>
      </w:r>
      <w:r w:rsidR="006B7B5E">
        <w:rPr>
          <w:rFonts w:ascii="David" w:hAnsi="David" w:hint="cs"/>
          <w:rtl/>
        </w:rPr>
        <w:t xml:space="preserve"> (</w:t>
      </w:r>
      <w:r w:rsidR="006B7B5E">
        <w:rPr>
          <w:rFonts w:ascii="David" w:hAnsi="David"/>
          <w:rtl/>
        </w:rPr>
        <w:t xml:space="preserve">עמ' 778, ש' </w:t>
      </w:r>
      <w:r w:rsidR="00B76133">
        <w:rPr>
          <w:rFonts w:ascii="David" w:hAnsi="David" w:hint="cs"/>
          <w:rtl/>
        </w:rPr>
        <w:t>25</w:t>
      </w:r>
      <w:r w:rsidR="006B7B5E">
        <w:rPr>
          <w:rFonts w:ascii="David" w:hAnsi="David"/>
          <w:rtl/>
        </w:rPr>
        <w:t>- עמ' 780, ש' 31</w:t>
      </w:r>
      <w:r w:rsidR="006B7B5E">
        <w:rPr>
          <w:rFonts w:ascii="David" w:hAnsi="David" w:hint="cs"/>
          <w:rtl/>
        </w:rPr>
        <w:t>).</w:t>
      </w:r>
    </w:p>
    <w:p w:rsidR="00602BAA" w:rsidRPr="006B7B5E" w:rsidRDefault="00602BAA" w:rsidP="00602BAA">
      <w:pPr>
        <w:pStyle w:val="af3"/>
        <w:spacing w:line="360" w:lineRule="auto"/>
        <w:ind w:left="680"/>
        <w:jc w:val="both"/>
        <w:rPr>
          <w:rFonts w:ascii="David" w:hAnsi="David"/>
          <w:sz w:val="16"/>
          <w:szCs w:val="16"/>
        </w:rPr>
      </w:pPr>
    </w:p>
    <w:p w:rsidR="00602BAA" w:rsidRPr="000509D6" w:rsidRDefault="00B76133" w:rsidP="00A34D0F">
      <w:pPr>
        <w:pStyle w:val="af3"/>
        <w:numPr>
          <w:ilvl w:val="0"/>
          <w:numId w:val="2"/>
        </w:numPr>
        <w:spacing w:line="360" w:lineRule="auto"/>
        <w:ind w:left="680" w:hanging="680"/>
        <w:jc w:val="both"/>
        <w:rPr>
          <w:rFonts w:ascii="Arial" w:hAnsi="Arial"/>
        </w:rPr>
      </w:pPr>
      <w:r>
        <w:rPr>
          <w:rFonts w:ascii="Arial" w:hAnsi="Arial" w:hint="cs"/>
          <w:b/>
          <w:bCs/>
          <w:u w:val="single"/>
          <w:rtl/>
        </w:rPr>
        <w:t>שלישית</w:t>
      </w:r>
      <w:r w:rsidR="00474B39">
        <w:rPr>
          <w:rFonts w:ascii="Arial" w:hAnsi="Arial" w:hint="cs"/>
          <w:rtl/>
        </w:rPr>
        <w:t xml:space="preserve">, </w:t>
      </w:r>
      <w:r>
        <w:rPr>
          <w:rFonts w:ascii="Arial" w:hAnsi="Arial" w:hint="cs"/>
          <w:rtl/>
        </w:rPr>
        <w:t xml:space="preserve">גם כאן מדובר </w:t>
      </w:r>
      <w:r w:rsidRPr="009C40CD">
        <w:rPr>
          <w:rFonts w:ascii="Arial" w:hAnsi="Arial" w:hint="cs"/>
          <w:u w:val="single"/>
          <w:rtl/>
        </w:rPr>
        <w:t>בהסכם מסגרת שצופה פני עתיד</w:t>
      </w:r>
      <w:r>
        <w:rPr>
          <w:rFonts w:ascii="Arial" w:hAnsi="Arial" w:hint="cs"/>
          <w:rtl/>
        </w:rPr>
        <w:t xml:space="preserve"> כאשר גובה ומועד תשלומי העמלות נקבעים </w:t>
      </w:r>
      <w:r w:rsidR="009C40CD">
        <w:rPr>
          <w:rFonts w:ascii="Arial" w:hAnsi="Arial" w:hint="cs"/>
          <w:rtl/>
        </w:rPr>
        <w:t>מכוח ההסכם</w:t>
      </w:r>
      <w:r>
        <w:rPr>
          <w:rFonts w:ascii="Arial" w:hAnsi="Arial" w:hint="cs"/>
          <w:rtl/>
        </w:rPr>
        <w:t xml:space="preserve"> המקורי מיום 11.12.13. העיד על כך </w:t>
      </w:r>
      <w:r w:rsidR="00602BAA" w:rsidRPr="009066EC">
        <w:rPr>
          <w:rFonts w:ascii="Arial" w:hAnsi="Arial"/>
          <w:b/>
          <w:bCs/>
          <w:rtl/>
        </w:rPr>
        <w:t xml:space="preserve">מנכ"ל </w:t>
      </w:r>
      <w:r w:rsidR="0008181F">
        <w:rPr>
          <w:rFonts w:ascii="Arial" w:hAnsi="Arial" w:hint="cs"/>
          <w:b/>
          <w:bCs/>
        </w:rPr>
        <w:t>V</w:t>
      </w:r>
      <w:r w:rsidR="00602BAA" w:rsidRPr="00663430">
        <w:rPr>
          <w:rFonts w:ascii="Arial" w:hAnsi="Arial"/>
          <w:rtl/>
        </w:rPr>
        <w:t>: "</w:t>
      </w:r>
      <w:r w:rsidR="0008181F">
        <w:rPr>
          <w:rFonts w:ascii="Arial" w:hAnsi="Arial" w:hint="cs"/>
          <w:b/>
          <w:bCs/>
          <w:rtl/>
        </w:rPr>
        <w:t>ת</w:t>
      </w:r>
      <w:r w:rsidR="00602BAA" w:rsidRPr="00663430">
        <w:rPr>
          <w:rFonts w:ascii="Arial" w:hAnsi="Arial"/>
          <w:b/>
          <w:bCs/>
          <w:rtl/>
        </w:rPr>
        <w:t xml:space="preserve">: הסכם מסגרת הוא מדצמבר 13 וזה גם במידה וזיכרוני, מה שאמרו לי היועצים המשפטיים שלנו, זה גם תחילת היחסים שלנו עם </w:t>
      </w:r>
      <w:r w:rsidR="0008181F">
        <w:rPr>
          <w:rFonts w:ascii="Arial" w:hAnsi="Arial" w:hint="cs"/>
          <w:b/>
          <w:bCs/>
          <w:rtl/>
        </w:rPr>
        <w:t>הנתבע</w:t>
      </w:r>
      <w:r w:rsidR="00602BAA" w:rsidRPr="00663430">
        <w:rPr>
          <w:rFonts w:ascii="Arial" w:hAnsi="Arial"/>
          <w:b/>
          <w:bCs/>
          <w:rtl/>
        </w:rPr>
        <w:t xml:space="preserve">. </w:t>
      </w:r>
      <w:r w:rsidR="00602BAA" w:rsidRPr="00BE38A3">
        <w:rPr>
          <w:rFonts w:ascii="Arial" w:hAnsi="Arial"/>
          <w:b/>
          <w:bCs/>
          <w:u w:val="single"/>
          <w:rtl/>
        </w:rPr>
        <w:t>הפרויקטים עצמם נחתמו ב2014 שניהם</w:t>
      </w:r>
      <w:r w:rsidR="00602BAA" w:rsidRPr="00663430">
        <w:rPr>
          <w:rFonts w:ascii="Arial" w:hAnsi="Arial"/>
          <w:b/>
          <w:bCs/>
          <w:rtl/>
        </w:rPr>
        <w:t xml:space="preserve">. עו"ד שטיינפלד: פרויקטים אתה מתכוון מול לקוח הקצה? </w:t>
      </w:r>
      <w:r w:rsidR="0008181F">
        <w:rPr>
          <w:rFonts w:ascii="Arial" w:hAnsi="Arial" w:hint="cs"/>
          <w:b/>
          <w:bCs/>
          <w:rtl/>
        </w:rPr>
        <w:t>ת</w:t>
      </w:r>
      <w:r w:rsidR="00602BAA" w:rsidRPr="00663430">
        <w:rPr>
          <w:rFonts w:ascii="Arial" w:hAnsi="Arial"/>
          <w:b/>
          <w:bCs/>
          <w:rtl/>
        </w:rPr>
        <w:t xml:space="preserve">: נכון. </w:t>
      </w:r>
      <w:r w:rsidR="00FC71ED">
        <w:rPr>
          <w:rFonts w:ascii="Arial" w:hAnsi="Arial" w:hint="cs"/>
          <w:b/>
          <w:bCs/>
          <w:rtl/>
        </w:rPr>
        <w:t>...</w:t>
      </w:r>
      <w:r w:rsidR="00602BAA" w:rsidRPr="00663430">
        <w:rPr>
          <w:rFonts w:ascii="Arial" w:hAnsi="Arial"/>
          <w:b/>
          <w:bCs/>
          <w:rtl/>
        </w:rPr>
        <w:t xml:space="preserve"> מה שאני יודע לומר שהייתה התקשרות עם </w:t>
      </w:r>
      <w:r w:rsidR="0008181F">
        <w:rPr>
          <w:rFonts w:ascii="Arial" w:hAnsi="Arial" w:hint="cs"/>
          <w:b/>
          <w:bCs/>
          <w:rtl/>
        </w:rPr>
        <w:t>הנתבע ושותפו</w:t>
      </w:r>
      <w:r w:rsidR="00602BAA" w:rsidRPr="00663430">
        <w:rPr>
          <w:rFonts w:ascii="Arial" w:hAnsi="Arial"/>
          <w:b/>
          <w:bCs/>
          <w:rtl/>
        </w:rPr>
        <w:t xml:space="preserve"> כמו שציינת והם ייצגו אותנו ב</w:t>
      </w:r>
      <w:r w:rsidR="0008181F">
        <w:rPr>
          <w:rFonts w:ascii="Arial" w:hAnsi="Arial" w:hint="cs"/>
          <w:b/>
          <w:bCs/>
          <w:rtl/>
        </w:rPr>
        <w:t>---</w:t>
      </w:r>
      <w:r w:rsidR="00602BAA" w:rsidRPr="00663430">
        <w:rPr>
          <w:rFonts w:ascii="Arial" w:hAnsi="Arial"/>
          <w:b/>
          <w:bCs/>
          <w:rtl/>
        </w:rPr>
        <w:t xml:space="preserve">. החוזים שלנו למול הלקוחות הם ישירים, הם לא דרך לא </w:t>
      </w:r>
      <w:r w:rsidR="0008181F">
        <w:rPr>
          <w:rFonts w:ascii="Arial" w:hAnsi="Arial" w:hint="cs"/>
          <w:b/>
          <w:bCs/>
          <w:rtl/>
        </w:rPr>
        <w:t>הנתבע ולא השותף</w:t>
      </w:r>
      <w:r w:rsidR="00602BAA" w:rsidRPr="00663430">
        <w:rPr>
          <w:rFonts w:ascii="Arial" w:hAnsi="Arial"/>
          <w:b/>
          <w:bCs/>
          <w:rtl/>
        </w:rPr>
        <w:t xml:space="preserve">. ... החוזה של </w:t>
      </w:r>
      <w:r w:rsidR="0008181F">
        <w:rPr>
          <w:rFonts w:ascii="Arial" w:hAnsi="Arial" w:hint="cs"/>
          <w:b/>
          <w:bCs/>
        </w:rPr>
        <w:t>V</w:t>
      </w:r>
      <w:r w:rsidR="00602BAA" w:rsidRPr="00663430">
        <w:rPr>
          <w:rFonts w:ascii="Arial" w:hAnsi="Arial"/>
          <w:b/>
          <w:bCs/>
          <w:rtl/>
        </w:rPr>
        <w:t xml:space="preserve"> הוא חוזה של מול לקוחות, כן. ... עו"ד שטיינפלד: הוא חוזה מול לקוחות של </w:t>
      </w:r>
      <w:r w:rsidR="0008181F">
        <w:rPr>
          <w:rFonts w:ascii="Arial" w:hAnsi="Arial" w:hint="cs"/>
          <w:b/>
          <w:bCs/>
        </w:rPr>
        <w:t>V</w:t>
      </w:r>
      <w:r w:rsidR="00602BAA" w:rsidRPr="00663430">
        <w:rPr>
          <w:rFonts w:ascii="Arial" w:hAnsi="Arial"/>
          <w:b/>
          <w:bCs/>
          <w:rtl/>
        </w:rPr>
        <w:t xml:space="preserve">, מול לקוח הקצה. אבל </w:t>
      </w:r>
      <w:r w:rsidR="0008181F">
        <w:rPr>
          <w:rFonts w:ascii="Arial" w:hAnsi="Arial" w:hint="cs"/>
          <w:b/>
          <w:bCs/>
          <w:rtl/>
        </w:rPr>
        <w:t>הנתבע</w:t>
      </w:r>
      <w:r w:rsidR="00602BAA" w:rsidRPr="00663430">
        <w:rPr>
          <w:rFonts w:ascii="Arial" w:hAnsi="Arial"/>
          <w:b/>
          <w:bCs/>
          <w:rtl/>
        </w:rPr>
        <w:t xml:space="preserve"> מקבל את העמלות שלו. </w:t>
      </w:r>
      <w:r w:rsidR="0008181F">
        <w:rPr>
          <w:rFonts w:ascii="Arial" w:hAnsi="Arial" w:hint="cs"/>
          <w:b/>
          <w:bCs/>
          <w:rtl/>
        </w:rPr>
        <w:t>ת</w:t>
      </w:r>
      <w:r w:rsidR="00602BAA" w:rsidRPr="00663430">
        <w:rPr>
          <w:rFonts w:ascii="Arial" w:hAnsi="Arial"/>
          <w:b/>
          <w:bCs/>
          <w:rtl/>
        </w:rPr>
        <w:t xml:space="preserve">: זה מה שקיבלתם. עו"ד שטיינפלד: זה בהתאם לחוזה. </w:t>
      </w:r>
      <w:r w:rsidR="0008181F">
        <w:rPr>
          <w:rFonts w:ascii="Arial" w:hAnsi="Arial" w:hint="cs"/>
          <w:b/>
          <w:bCs/>
          <w:rtl/>
        </w:rPr>
        <w:t>ת</w:t>
      </w:r>
      <w:r w:rsidR="00602BAA" w:rsidRPr="00663430">
        <w:rPr>
          <w:rFonts w:ascii="Arial" w:hAnsi="Arial"/>
          <w:b/>
          <w:bCs/>
          <w:rtl/>
        </w:rPr>
        <w:t xml:space="preserve">: </w:t>
      </w:r>
      <w:r w:rsidR="00602BAA" w:rsidRPr="00B76133">
        <w:rPr>
          <w:rFonts w:ascii="Arial" w:hAnsi="Arial"/>
          <w:b/>
          <w:bCs/>
          <w:rtl/>
        </w:rPr>
        <w:t>חוזי מסגרת שהם חוזים למול הצלחה.</w:t>
      </w:r>
      <w:r w:rsidR="00602BAA" w:rsidRPr="00663430">
        <w:rPr>
          <w:rFonts w:ascii="Arial" w:hAnsi="Arial"/>
          <w:b/>
          <w:bCs/>
          <w:rtl/>
        </w:rPr>
        <w:t xml:space="preserve"> עו"ד שטיינפלד:</w:t>
      </w:r>
      <w:r w:rsidR="007076AE">
        <w:rPr>
          <w:rFonts w:ascii="Arial" w:hAnsi="Arial" w:hint="cs"/>
          <w:b/>
          <w:bCs/>
          <w:rtl/>
        </w:rPr>
        <w:t xml:space="preserve"> </w:t>
      </w:r>
      <w:r w:rsidR="00602BAA" w:rsidRPr="00663430">
        <w:rPr>
          <w:rFonts w:ascii="Arial" w:hAnsi="Arial"/>
          <w:b/>
          <w:bCs/>
          <w:rtl/>
        </w:rPr>
        <w:t xml:space="preserve">טוב. </w:t>
      </w:r>
      <w:r w:rsidR="0008181F">
        <w:rPr>
          <w:rFonts w:ascii="Arial" w:hAnsi="Arial" w:hint="cs"/>
          <w:b/>
          <w:bCs/>
          <w:rtl/>
        </w:rPr>
        <w:t>ת</w:t>
      </w:r>
      <w:r w:rsidR="00602BAA" w:rsidRPr="00663430">
        <w:rPr>
          <w:rFonts w:ascii="Arial" w:hAnsi="Arial"/>
          <w:b/>
          <w:bCs/>
          <w:rtl/>
        </w:rPr>
        <w:t xml:space="preserve">: אם יש הצלחה יש ... עו"ד שטיינפלד: אז אם אנחנו מדברים על שני פרויקטים, ממה שאני מבינה עכשיו שענית לי, אז זה בעצם 2 עסקאות? </w:t>
      </w:r>
      <w:r w:rsidR="0008181F">
        <w:rPr>
          <w:rFonts w:ascii="Arial" w:hAnsi="Arial" w:hint="cs"/>
          <w:b/>
          <w:bCs/>
          <w:rtl/>
        </w:rPr>
        <w:t>ת</w:t>
      </w:r>
      <w:r w:rsidR="00602BAA" w:rsidRPr="00663430">
        <w:rPr>
          <w:rFonts w:ascii="Arial" w:hAnsi="Arial"/>
          <w:b/>
          <w:bCs/>
          <w:rtl/>
        </w:rPr>
        <w:t xml:space="preserve">: נכון. עו"ד שטיינפלד: זאת אומרת פרויקט שווה עסקה? </w:t>
      </w:r>
      <w:r w:rsidR="0008181F">
        <w:rPr>
          <w:rFonts w:ascii="Arial" w:hAnsi="Arial" w:hint="cs"/>
          <w:b/>
          <w:bCs/>
          <w:rtl/>
        </w:rPr>
        <w:t>ת</w:t>
      </w:r>
      <w:r w:rsidR="00602BAA" w:rsidRPr="00663430">
        <w:rPr>
          <w:rFonts w:ascii="Arial" w:hAnsi="Arial"/>
          <w:b/>
          <w:bCs/>
          <w:rtl/>
        </w:rPr>
        <w:t>: נכון</w:t>
      </w:r>
      <w:r w:rsidR="00602BAA" w:rsidRPr="00663430">
        <w:rPr>
          <w:rFonts w:ascii="Arial" w:hAnsi="Arial"/>
          <w:rtl/>
        </w:rPr>
        <w:t>"</w:t>
      </w:r>
      <w:r w:rsidR="00416AEE">
        <w:rPr>
          <w:rFonts w:ascii="Arial" w:hAnsi="Arial" w:hint="cs"/>
          <w:rtl/>
        </w:rPr>
        <w:t xml:space="preserve"> (</w:t>
      </w:r>
      <w:r w:rsidR="00416AEE">
        <w:rPr>
          <w:rFonts w:ascii="Arial" w:hAnsi="Arial"/>
          <w:rtl/>
        </w:rPr>
        <w:t>עמ' 806, ש' 15- עמ' 808, ש' 13</w:t>
      </w:r>
      <w:r w:rsidR="00416AEE">
        <w:rPr>
          <w:rFonts w:ascii="Arial" w:hAnsi="Arial" w:hint="cs"/>
          <w:rtl/>
        </w:rPr>
        <w:t>).</w:t>
      </w:r>
      <w:r w:rsidR="000509D6">
        <w:rPr>
          <w:rFonts w:ascii="Arial" w:hAnsi="Arial" w:hint="cs"/>
          <w:rtl/>
        </w:rPr>
        <w:t xml:space="preserve"> </w:t>
      </w:r>
      <w:r w:rsidR="00602BAA" w:rsidRPr="000509D6">
        <w:rPr>
          <w:rFonts w:ascii="Arial" w:hAnsi="Arial"/>
          <w:rtl/>
        </w:rPr>
        <w:t xml:space="preserve">וכן </w:t>
      </w:r>
      <w:r w:rsidR="00C422FE" w:rsidRPr="000509D6">
        <w:rPr>
          <w:rFonts w:ascii="Arial" w:hAnsi="Arial" w:hint="cs"/>
          <w:rtl/>
        </w:rPr>
        <w:t xml:space="preserve">מתוך עדות </w:t>
      </w:r>
      <w:r w:rsidR="00602BAA" w:rsidRPr="009066EC">
        <w:rPr>
          <w:rFonts w:ascii="Arial" w:hAnsi="Arial"/>
          <w:b/>
          <w:bCs/>
          <w:rtl/>
        </w:rPr>
        <w:t>סמנ</w:t>
      </w:r>
      <w:r w:rsidR="0008181F">
        <w:rPr>
          <w:rFonts w:ascii="Arial" w:hAnsi="Arial" w:hint="cs"/>
          <w:b/>
          <w:bCs/>
          <w:rtl/>
        </w:rPr>
        <w:t>כ</w:t>
      </w:r>
      <w:r w:rsidR="00602BAA" w:rsidRPr="009066EC">
        <w:rPr>
          <w:rFonts w:ascii="Arial" w:hAnsi="Arial"/>
          <w:b/>
          <w:bCs/>
          <w:rtl/>
        </w:rPr>
        <w:t>"ל כספים ב</w:t>
      </w:r>
      <w:r w:rsidR="0008181F">
        <w:rPr>
          <w:rFonts w:ascii="Arial" w:hAnsi="Arial" w:hint="cs"/>
          <w:b/>
          <w:bCs/>
          <w:rtl/>
        </w:rPr>
        <w:t>-</w:t>
      </w:r>
      <w:r w:rsidR="0008181F">
        <w:rPr>
          <w:rFonts w:ascii="Arial" w:hAnsi="Arial" w:hint="cs"/>
          <w:b/>
          <w:bCs/>
        </w:rPr>
        <w:t>V</w:t>
      </w:r>
      <w:r w:rsidR="00602BAA" w:rsidRPr="000509D6">
        <w:rPr>
          <w:rFonts w:ascii="Arial" w:hAnsi="Arial"/>
          <w:rtl/>
        </w:rPr>
        <w:t>: "</w:t>
      </w:r>
      <w:r w:rsidR="00602BAA" w:rsidRPr="000509D6">
        <w:rPr>
          <w:rFonts w:ascii="Arial" w:hAnsi="Arial"/>
          <w:b/>
          <w:bCs/>
          <w:rtl/>
        </w:rPr>
        <w:t xml:space="preserve">עו"ד שטיינפלד: כן. מתי </w:t>
      </w:r>
      <w:bookmarkStart w:id="445" w:name="_ETM_Q_3309724"/>
      <w:bookmarkEnd w:id="445"/>
      <w:r w:rsidR="00602BAA" w:rsidRPr="000509D6">
        <w:rPr>
          <w:rFonts w:ascii="Arial" w:hAnsi="Arial"/>
          <w:b/>
          <w:bCs/>
          <w:rtl/>
        </w:rPr>
        <w:t xml:space="preserve">ההיכרות הראשונה שלך עם </w:t>
      </w:r>
      <w:r w:rsidR="0008181F">
        <w:rPr>
          <w:rFonts w:ascii="Arial" w:hAnsi="Arial" w:hint="cs"/>
          <w:b/>
          <w:bCs/>
          <w:rtl/>
        </w:rPr>
        <w:t>הנתבע</w:t>
      </w:r>
      <w:r w:rsidR="00602BAA" w:rsidRPr="000509D6">
        <w:rPr>
          <w:rFonts w:ascii="Arial" w:hAnsi="Arial"/>
          <w:b/>
          <w:bCs/>
          <w:rtl/>
        </w:rPr>
        <w:t xml:space="preserve"> בקשר להסכם הזה </w:t>
      </w:r>
      <w:bookmarkStart w:id="446" w:name="_ETM_Q_3313900"/>
      <w:bookmarkEnd w:id="446"/>
      <w:r w:rsidR="00602BAA" w:rsidRPr="000509D6">
        <w:rPr>
          <w:rFonts w:ascii="Arial" w:hAnsi="Arial"/>
          <w:b/>
          <w:bCs/>
          <w:rtl/>
        </w:rPr>
        <w:t xml:space="preserve">שנחתם בסופו של יום בדצמבר 13? מתי אתה פוגש אותו </w:t>
      </w:r>
      <w:bookmarkStart w:id="447" w:name="_ETM_Q_3317805"/>
      <w:bookmarkEnd w:id="447"/>
      <w:r w:rsidR="00602BAA" w:rsidRPr="000509D6">
        <w:rPr>
          <w:rFonts w:ascii="Arial" w:hAnsi="Arial"/>
          <w:b/>
          <w:bCs/>
          <w:rtl/>
        </w:rPr>
        <w:t xml:space="preserve">ואת </w:t>
      </w:r>
      <w:r w:rsidR="0008181F">
        <w:rPr>
          <w:rFonts w:ascii="Arial" w:hAnsi="Arial" w:hint="cs"/>
          <w:b/>
          <w:bCs/>
          <w:rtl/>
        </w:rPr>
        <w:t>שותפו</w:t>
      </w:r>
      <w:r w:rsidR="00602BAA" w:rsidRPr="000509D6">
        <w:rPr>
          <w:rFonts w:ascii="Arial" w:hAnsi="Arial"/>
          <w:b/>
          <w:bCs/>
          <w:rtl/>
        </w:rPr>
        <w:t xml:space="preserve">? </w:t>
      </w:r>
      <w:r w:rsidR="0008181F">
        <w:rPr>
          <w:rFonts w:ascii="Arial" w:hAnsi="Arial" w:hint="cs"/>
          <w:b/>
          <w:bCs/>
          <w:rtl/>
        </w:rPr>
        <w:t>ת</w:t>
      </w:r>
      <w:r w:rsidR="00602BAA" w:rsidRPr="000509D6">
        <w:rPr>
          <w:rFonts w:ascii="Arial" w:hAnsi="Arial"/>
          <w:b/>
          <w:bCs/>
          <w:rtl/>
        </w:rPr>
        <w:t xml:space="preserve">: נראה לי איזה חודש לפני, משהו, ממש תקופה קצרה. </w:t>
      </w:r>
      <w:bookmarkStart w:id="448" w:name="_ETM_Q_3322669"/>
      <w:bookmarkEnd w:id="448"/>
      <w:r w:rsidR="00602BAA" w:rsidRPr="000509D6">
        <w:rPr>
          <w:rFonts w:ascii="Arial" w:hAnsi="Arial"/>
          <w:b/>
          <w:bCs/>
          <w:u w:val="single"/>
          <w:rtl/>
        </w:rPr>
        <w:t>נובמבר 2013 או סוף אוקטובר 2013</w:t>
      </w:r>
      <w:r w:rsidR="00602BAA" w:rsidRPr="000509D6">
        <w:rPr>
          <w:rFonts w:ascii="Arial" w:hAnsi="Arial"/>
          <w:b/>
          <w:bCs/>
          <w:rtl/>
        </w:rPr>
        <w:t>. הפגישה ... הראשונה הייתה ב</w:t>
      </w:r>
      <w:r w:rsidR="0008181F">
        <w:rPr>
          <w:rFonts w:ascii="Arial" w:hAnsi="Arial" w:hint="cs"/>
          <w:b/>
          <w:bCs/>
          <w:rtl/>
        </w:rPr>
        <w:t xml:space="preserve"> ---. </w:t>
      </w:r>
      <w:r w:rsidR="00602BAA" w:rsidRPr="000509D6">
        <w:rPr>
          <w:rFonts w:ascii="Arial" w:hAnsi="Arial"/>
          <w:b/>
          <w:bCs/>
          <w:rtl/>
        </w:rPr>
        <w:t>אם אני</w:t>
      </w:r>
      <w:bookmarkStart w:id="449" w:name="_ETM_Q_3348127"/>
      <w:bookmarkEnd w:id="449"/>
      <w:r w:rsidR="00602BAA" w:rsidRPr="000509D6">
        <w:rPr>
          <w:rFonts w:ascii="Arial" w:hAnsi="Arial"/>
          <w:b/>
          <w:bCs/>
          <w:rtl/>
        </w:rPr>
        <w:t xml:space="preserve"> לא טועה זה, הבאתי עוד קולגה מהחברה, שתינו </w:t>
      </w:r>
      <w:bookmarkStart w:id="450" w:name="_ETM_Q_3353130"/>
      <w:bookmarkEnd w:id="450"/>
      <w:r w:rsidR="00602BAA" w:rsidRPr="000509D6">
        <w:rPr>
          <w:rFonts w:ascii="Arial" w:hAnsi="Arial"/>
          <w:b/>
          <w:bCs/>
          <w:rtl/>
        </w:rPr>
        <w:t>קפה פעם ראשונה, נכון. ואחרי זה היה מפגש במשרד, נכון. עו"ד שטיינפלד: אוקיי.</w:t>
      </w:r>
      <w:bookmarkStart w:id="451" w:name="_ETM_Q_3358374"/>
      <w:bookmarkEnd w:id="451"/>
      <w:r w:rsidR="00602BAA" w:rsidRPr="000509D6">
        <w:rPr>
          <w:rFonts w:ascii="Arial" w:hAnsi="Arial"/>
          <w:b/>
          <w:bCs/>
          <w:rtl/>
        </w:rPr>
        <w:t xml:space="preserve"> כשאתה אומר אחרי זה, מה הכוונה? </w:t>
      </w:r>
      <w:r w:rsidR="0008181F">
        <w:rPr>
          <w:rFonts w:ascii="Arial" w:hAnsi="Arial" w:hint="cs"/>
          <w:b/>
          <w:bCs/>
          <w:rtl/>
        </w:rPr>
        <w:t>ת</w:t>
      </w:r>
      <w:r w:rsidR="00602BAA" w:rsidRPr="000509D6">
        <w:rPr>
          <w:rFonts w:ascii="Arial" w:hAnsi="Arial"/>
          <w:b/>
          <w:bCs/>
          <w:rtl/>
        </w:rPr>
        <w:t xml:space="preserve">: מספר </w:t>
      </w:r>
      <w:r w:rsidR="00602BAA" w:rsidRPr="000509D6">
        <w:rPr>
          <w:rFonts w:ascii="Arial" w:hAnsi="Arial"/>
          <w:b/>
          <w:bCs/>
          <w:rtl/>
        </w:rPr>
        <w:lastRenderedPageBreak/>
        <w:t xml:space="preserve">ימים אחרי כדי לדון </w:t>
      </w:r>
      <w:bookmarkStart w:id="452" w:name="_ETM_Q_3363720"/>
      <w:bookmarkEnd w:id="452"/>
      <w:r w:rsidR="00602BAA" w:rsidRPr="000509D6">
        <w:rPr>
          <w:rFonts w:ascii="Arial" w:hAnsi="Arial"/>
          <w:b/>
          <w:bCs/>
          <w:rtl/>
        </w:rPr>
        <w:t xml:space="preserve">על התוכניות איך מתקדמים, לדבר על החוזה, על </w:t>
      </w:r>
      <w:bookmarkStart w:id="453" w:name="_ETM_Q_3369358"/>
      <w:bookmarkEnd w:id="453"/>
      <w:r w:rsidR="00602BAA" w:rsidRPr="000509D6">
        <w:rPr>
          <w:rFonts w:ascii="Arial" w:hAnsi="Arial"/>
          <w:b/>
          <w:bCs/>
          <w:rtl/>
        </w:rPr>
        <w:t xml:space="preserve">האחוזים, כל מיני נסיעות, </w:t>
      </w:r>
      <w:r w:rsidR="00602BAA" w:rsidRPr="000509D6">
        <w:rPr>
          <w:rFonts w:ascii="Arial" w:hAnsi="Arial"/>
          <w:b/>
          <w:bCs/>
        </w:rPr>
        <w:t>opportunities</w:t>
      </w:r>
      <w:r w:rsidR="00602BAA" w:rsidRPr="000509D6">
        <w:rPr>
          <w:rFonts w:ascii="Arial" w:hAnsi="Arial"/>
          <w:b/>
          <w:bCs/>
          <w:rtl/>
        </w:rPr>
        <w:t xml:space="preserve">, כן. עו"ד שטיינפלד: </w:t>
      </w:r>
      <w:r w:rsidR="0008181F">
        <w:rPr>
          <w:rFonts w:ascii="Arial" w:hAnsi="Arial" w:hint="cs"/>
          <w:b/>
          <w:bCs/>
          <w:rtl/>
        </w:rPr>
        <w:t>...</w:t>
      </w:r>
      <w:r w:rsidR="00602BAA" w:rsidRPr="000509D6">
        <w:rPr>
          <w:rFonts w:ascii="Arial" w:hAnsi="Arial"/>
          <w:b/>
          <w:bCs/>
          <w:rtl/>
        </w:rPr>
        <w:t xml:space="preserve"> תגיד לי בעצם </w:t>
      </w:r>
      <w:bookmarkStart w:id="454" w:name="_ETM_Q_3375610"/>
      <w:bookmarkEnd w:id="454"/>
      <w:r w:rsidR="00602BAA" w:rsidRPr="000509D6">
        <w:rPr>
          <w:rFonts w:ascii="Arial" w:hAnsi="Arial"/>
          <w:b/>
          <w:bCs/>
          <w:rtl/>
        </w:rPr>
        <w:t xml:space="preserve">כשהם נפגשים איתך בפעם הראשונה, </w:t>
      </w:r>
      <w:r w:rsidR="0008181F">
        <w:rPr>
          <w:rFonts w:ascii="Arial" w:hAnsi="Arial" w:hint="cs"/>
          <w:b/>
          <w:bCs/>
          <w:rtl/>
        </w:rPr>
        <w:t>הנתבע ו</w:t>
      </w:r>
      <w:r w:rsidR="00A34D0F">
        <w:rPr>
          <w:rFonts w:ascii="Arial" w:hAnsi="Arial" w:hint="cs"/>
          <w:b/>
          <w:bCs/>
          <w:rtl/>
        </w:rPr>
        <w:t>השותף</w:t>
      </w:r>
      <w:r w:rsidR="00602BAA" w:rsidRPr="000509D6">
        <w:rPr>
          <w:rFonts w:ascii="Arial" w:hAnsi="Arial"/>
          <w:b/>
          <w:bCs/>
          <w:rtl/>
        </w:rPr>
        <w:t>, מה</w:t>
      </w:r>
      <w:bookmarkStart w:id="455" w:name="_ETM_Q_3380409"/>
      <w:bookmarkEnd w:id="455"/>
      <w:r w:rsidR="00602BAA" w:rsidRPr="000509D6">
        <w:rPr>
          <w:rFonts w:ascii="Arial" w:hAnsi="Arial"/>
          <w:b/>
          <w:bCs/>
          <w:rtl/>
        </w:rPr>
        <w:t xml:space="preserve"> בעצם קורה בפגישה הזאת? הם מציגים לך איזושהי יכולת מול </w:t>
      </w:r>
      <w:bookmarkStart w:id="456" w:name="_ETM_Q_3384837"/>
      <w:bookmarkEnd w:id="456"/>
      <w:r w:rsidR="00602BAA" w:rsidRPr="000509D6">
        <w:rPr>
          <w:rFonts w:ascii="Arial" w:hAnsi="Arial"/>
          <w:b/>
          <w:bCs/>
          <w:rtl/>
        </w:rPr>
        <w:t xml:space="preserve">לקוח מסוים? </w:t>
      </w:r>
      <w:r w:rsidR="00A34D0F">
        <w:rPr>
          <w:rFonts w:ascii="Arial" w:hAnsi="Arial" w:hint="cs"/>
          <w:b/>
          <w:bCs/>
          <w:rtl/>
        </w:rPr>
        <w:t>ת</w:t>
      </w:r>
      <w:r w:rsidR="00602BAA" w:rsidRPr="000509D6">
        <w:rPr>
          <w:rFonts w:ascii="Arial" w:hAnsi="Arial"/>
          <w:b/>
          <w:bCs/>
          <w:rtl/>
        </w:rPr>
        <w:t xml:space="preserve">: </w:t>
      </w:r>
      <w:r w:rsidR="00602BAA" w:rsidRPr="000509D6">
        <w:rPr>
          <w:rFonts w:ascii="Arial" w:hAnsi="Arial"/>
          <w:b/>
          <w:bCs/>
          <w:u w:val="single"/>
          <w:rtl/>
        </w:rPr>
        <w:t xml:space="preserve">דובר על זה שהם, שיש להם, שהם </w:t>
      </w:r>
      <w:bookmarkStart w:id="457" w:name="_ETM_Q_3391358"/>
      <w:bookmarkEnd w:id="457"/>
      <w:r w:rsidR="00602BAA" w:rsidRPr="000509D6">
        <w:rPr>
          <w:rFonts w:ascii="Arial" w:hAnsi="Arial"/>
          <w:b/>
          <w:bCs/>
          <w:u w:val="single"/>
          <w:rtl/>
        </w:rPr>
        <w:t xml:space="preserve">עובדים עם לקוח מסוים, יש להם מערכת יחסים שמאפשרת </w:t>
      </w:r>
      <w:bookmarkStart w:id="458" w:name="_ETM_Q_3396774"/>
      <w:bookmarkEnd w:id="458"/>
      <w:r w:rsidR="00602BAA" w:rsidRPr="000509D6">
        <w:rPr>
          <w:rFonts w:ascii="Arial" w:hAnsi="Arial"/>
          <w:b/>
          <w:bCs/>
          <w:u w:val="single"/>
          <w:rtl/>
        </w:rPr>
        <w:t xml:space="preserve">לנו להגיע ללקוח, לקוח שעניין אותנו להגיע אליו, היה לנו </w:t>
      </w:r>
      <w:bookmarkStart w:id="459" w:name="_ETM_Q_3401702"/>
      <w:bookmarkEnd w:id="459"/>
      <w:r w:rsidR="00602BAA" w:rsidRPr="000509D6">
        <w:rPr>
          <w:rFonts w:ascii="Arial" w:hAnsi="Arial"/>
          <w:b/>
          <w:bCs/>
          <w:u w:val="single"/>
          <w:rtl/>
        </w:rPr>
        <w:t xml:space="preserve">חשוב להגיע אליו בגלל שזה לקוח, כמו כל לקוח שהחברה </w:t>
      </w:r>
      <w:bookmarkStart w:id="460" w:name="_ETM_Q_3406282"/>
      <w:bookmarkEnd w:id="460"/>
      <w:r w:rsidR="00602BAA" w:rsidRPr="000509D6">
        <w:rPr>
          <w:rFonts w:ascii="Arial" w:hAnsi="Arial"/>
          <w:b/>
          <w:bCs/>
          <w:u w:val="single"/>
          <w:rtl/>
        </w:rPr>
        <w:t xml:space="preserve">מחפשת להגיע. עו"ד שטיינפלד: לקוח גדול. </w:t>
      </w:r>
      <w:r w:rsidR="0008181F">
        <w:rPr>
          <w:rFonts w:ascii="Arial" w:hAnsi="Arial" w:hint="cs"/>
          <w:b/>
          <w:bCs/>
          <w:u w:val="single"/>
          <w:rtl/>
        </w:rPr>
        <w:t>ת</w:t>
      </w:r>
      <w:r w:rsidR="00602BAA" w:rsidRPr="000509D6">
        <w:rPr>
          <w:rFonts w:ascii="Arial" w:hAnsi="Arial"/>
          <w:b/>
          <w:bCs/>
          <w:u w:val="single"/>
          <w:rtl/>
        </w:rPr>
        <w:t xml:space="preserve">: לקוח גדול וחשוב. ושהם לבקשת הלקוח, לא </w:t>
      </w:r>
      <w:bookmarkStart w:id="461" w:name="_ETM_Q_3414309"/>
      <w:bookmarkEnd w:id="461"/>
      <w:r w:rsidR="00602BAA" w:rsidRPr="000509D6">
        <w:rPr>
          <w:rFonts w:ascii="Arial" w:hAnsi="Arial"/>
          <w:b/>
          <w:bCs/>
          <w:u w:val="single"/>
          <w:rtl/>
        </w:rPr>
        <w:t xml:space="preserve">זוכר אם זה (לא ברור), לבקשת הלקוח כנראה הם </w:t>
      </w:r>
      <w:bookmarkStart w:id="462" w:name="_ETM_Q_3420934"/>
      <w:bookmarkEnd w:id="462"/>
      <w:r w:rsidR="00602BAA" w:rsidRPr="000509D6">
        <w:rPr>
          <w:rFonts w:ascii="Arial" w:hAnsi="Arial"/>
          <w:b/>
          <w:bCs/>
          <w:u w:val="single"/>
          <w:rtl/>
        </w:rPr>
        <w:t>פנו אלינו והם רוצים לארגן מפגש</w:t>
      </w:r>
      <w:r w:rsidR="00602BAA" w:rsidRPr="000509D6">
        <w:rPr>
          <w:rFonts w:ascii="Arial" w:hAnsi="Arial"/>
          <w:b/>
          <w:bCs/>
          <w:rtl/>
        </w:rPr>
        <w:t xml:space="preserve">. </w:t>
      </w:r>
      <w:r w:rsidR="00914C52" w:rsidRPr="000509D6">
        <w:rPr>
          <w:rFonts w:ascii="Arial" w:hAnsi="Arial" w:hint="cs"/>
          <w:b/>
          <w:bCs/>
          <w:rtl/>
        </w:rPr>
        <w:t xml:space="preserve">... </w:t>
      </w:r>
      <w:r w:rsidR="00602BAA" w:rsidRPr="000509D6">
        <w:rPr>
          <w:rFonts w:ascii="Arial" w:hAnsi="Arial"/>
          <w:b/>
          <w:bCs/>
          <w:rtl/>
        </w:rPr>
        <w:t xml:space="preserve">ומול הלקוח </w:t>
      </w:r>
      <w:bookmarkStart w:id="463" w:name="_ETM_Q_3504045"/>
      <w:bookmarkEnd w:id="463"/>
      <w:r w:rsidR="00602BAA" w:rsidRPr="000509D6">
        <w:rPr>
          <w:rFonts w:ascii="Arial" w:hAnsi="Arial"/>
          <w:b/>
          <w:bCs/>
          <w:rtl/>
        </w:rPr>
        <w:t xml:space="preserve">הזה למיטב זיכרוני בתחילת, בתחילת, העסקה הראשונה הייתה עסקה קטנה </w:t>
      </w:r>
      <w:bookmarkStart w:id="464" w:name="_ETM_Q_3513017"/>
      <w:bookmarkEnd w:id="464"/>
      <w:r w:rsidR="00602BAA" w:rsidRPr="000509D6">
        <w:rPr>
          <w:rFonts w:ascii="Arial" w:hAnsi="Arial"/>
          <w:b/>
          <w:bCs/>
          <w:rtl/>
        </w:rPr>
        <w:t xml:space="preserve">שאחר כך גם התכולה שלה השתנתה. ואחר כך הייתה, </w:t>
      </w:r>
      <w:bookmarkStart w:id="465" w:name="_ETM_Q_3518577"/>
      <w:bookmarkEnd w:id="465"/>
      <w:r w:rsidR="00602BAA" w:rsidRPr="000509D6">
        <w:rPr>
          <w:rFonts w:ascii="Arial" w:hAnsi="Arial"/>
          <w:b/>
          <w:bCs/>
          <w:rtl/>
        </w:rPr>
        <w:t xml:space="preserve">בשלב מאוחר יותר הייתה עסקה משמעותית יותר, גדולה יותר שאני </w:t>
      </w:r>
      <w:bookmarkStart w:id="466" w:name="_ETM_Q_3523968"/>
      <w:bookmarkEnd w:id="466"/>
      <w:r w:rsidR="00602BAA" w:rsidRPr="000509D6">
        <w:rPr>
          <w:rFonts w:ascii="Arial" w:hAnsi="Arial"/>
          <w:b/>
          <w:bCs/>
          <w:rtl/>
        </w:rPr>
        <w:t xml:space="preserve">מניח שיש לכם את המספרים שלה. עו"ד שטיינפלד: כן, ראינו את הכרטסות. </w:t>
      </w:r>
      <w:bookmarkStart w:id="467" w:name="_ETM_Q_3529820"/>
      <w:bookmarkEnd w:id="467"/>
      <w:r w:rsidR="00602BAA" w:rsidRPr="000509D6">
        <w:rPr>
          <w:rFonts w:ascii="Arial" w:hAnsi="Arial"/>
          <w:b/>
          <w:bCs/>
          <w:u w:val="single"/>
          <w:rtl/>
        </w:rPr>
        <w:t xml:space="preserve">אז אני רק רוצה שתאשר לי </w:t>
      </w:r>
      <w:r w:rsidR="0008181F">
        <w:rPr>
          <w:rFonts w:ascii="Arial" w:hAnsi="Arial" w:hint="cs"/>
          <w:b/>
          <w:bCs/>
          <w:u w:val="single"/>
          <w:rtl/>
        </w:rPr>
        <w:t>...</w:t>
      </w:r>
      <w:r w:rsidR="00602BAA" w:rsidRPr="000509D6">
        <w:rPr>
          <w:rFonts w:ascii="Arial" w:hAnsi="Arial"/>
          <w:b/>
          <w:bCs/>
          <w:u w:val="single"/>
          <w:rtl/>
        </w:rPr>
        <w:t xml:space="preserve"> שמכוח ההסכם </w:t>
      </w:r>
      <w:bookmarkStart w:id="468" w:name="_ETM_Q_3529879"/>
      <w:bookmarkEnd w:id="468"/>
      <w:r w:rsidR="00602BAA" w:rsidRPr="000509D6">
        <w:rPr>
          <w:rFonts w:ascii="Arial" w:hAnsi="Arial"/>
          <w:b/>
          <w:bCs/>
          <w:u w:val="single"/>
          <w:rtl/>
        </w:rPr>
        <w:t xml:space="preserve">הזה בדצמבר 13 בסוף יוצאות 2 עסקאות לפועל ביעד הזה? </w:t>
      </w:r>
      <w:bookmarkStart w:id="469" w:name="_ETM_Q_3534395"/>
      <w:bookmarkEnd w:id="469"/>
      <w:r w:rsidR="00602BAA" w:rsidRPr="000509D6">
        <w:rPr>
          <w:rFonts w:ascii="Arial" w:hAnsi="Arial"/>
          <w:b/>
          <w:bCs/>
          <w:u w:val="single"/>
          <w:rtl/>
        </w:rPr>
        <w:t>מה שאתה אומר לי עסקה אחת קטנה ועסקה אחת יותר</w:t>
      </w:r>
      <w:bookmarkStart w:id="470" w:name="_ETM_Q_3538756"/>
      <w:bookmarkEnd w:id="470"/>
      <w:r w:rsidR="00602BAA" w:rsidRPr="000509D6">
        <w:rPr>
          <w:rFonts w:ascii="Arial" w:hAnsi="Arial"/>
          <w:b/>
          <w:bCs/>
          <w:u w:val="single"/>
          <w:rtl/>
        </w:rPr>
        <w:t xml:space="preserve"> גדולה. </w:t>
      </w:r>
      <w:r w:rsidR="0008181F">
        <w:rPr>
          <w:rFonts w:ascii="Arial" w:hAnsi="Arial" w:hint="cs"/>
          <w:b/>
          <w:bCs/>
          <w:u w:val="single"/>
          <w:rtl/>
        </w:rPr>
        <w:t>ת</w:t>
      </w:r>
      <w:r w:rsidR="00602BAA" w:rsidRPr="000509D6">
        <w:rPr>
          <w:rFonts w:ascii="Arial" w:hAnsi="Arial"/>
          <w:b/>
          <w:bCs/>
          <w:u w:val="single"/>
          <w:rtl/>
        </w:rPr>
        <w:t xml:space="preserve">: תלוי לאיזה טווח זמן את מסתכלת. עו"ד שטיינפלד: לא, אני מדברת על הלקוח </w:t>
      </w:r>
      <w:bookmarkStart w:id="471" w:name="_ETM_Q_3540916"/>
      <w:bookmarkEnd w:id="471"/>
      <w:r w:rsidR="00602BAA" w:rsidRPr="000509D6">
        <w:rPr>
          <w:rFonts w:ascii="Arial" w:hAnsi="Arial"/>
          <w:b/>
          <w:bCs/>
          <w:u w:val="single"/>
          <w:rtl/>
        </w:rPr>
        <w:t>הספציפי הזה ב</w:t>
      </w:r>
      <w:r w:rsidR="0008181F">
        <w:rPr>
          <w:rFonts w:ascii="Arial" w:hAnsi="Arial" w:hint="cs"/>
          <w:b/>
          <w:bCs/>
          <w:u w:val="single"/>
          <w:rtl/>
        </w:rPr>
        <w:t xml:space="preserve"> ---</w:t>
      </w:r>
      <w:r w:rsidR="00602BAA" w:rsidRPr="000509D6">
        <w:rPr>
          <w:rFonts w:ascii="Arial" w:hAnsi="Arial"/>
          <w:b/>
          <w:bCs/>
          <w:u w:val="single"/>
          <w:rtl/>
        </w:rPr>
        <w:t xml:space="preserve">, אותן 2 עסקאות שעושה </w:t>
      </w:r>
      <w:r w:rsidR="0008181F">
        <w:rPr>
          <w:rFonts w:ascii="Arial" w:hAnsi="Arial" w:hint="cs"/>
          <w:b/>
          <w:bCs/>
          <w:u w:val="single"/>
        </w:rPr>
        <w:t>V</w:t>
      </w:r>
      <w:r w:rsidR="00602BAA" w:rsidRPr="000509D6">
        <w:rPr>
          <w:rFonts w:ascii="Arial" w:hAnsi="Arial"/>
          <w:b/>
          <w:bCs/>
          <w:u w:val="single"/>
          <w:rtl/>
        </w:rPr>
        <w:t xml:space="preserve">. </w:t>
      </w:r>
      <w:r w:rsidR="0008181F">
        <w:rPr>
          <w:rFonts w:ascii="Arial" w:hAnsi="Arial" w:hint="cs"/>
          <w:b/>
          <w:bCs/>
          <w:u w:val="single"/>
          <w:rtl/>
        </w:rPr>
        <w:t>ת</w:t>
      </w:r>
      <w:r w:rsidR="00602BAA" w:rsidRPr="000509D6">
        <w:rPr>
          <w:rFonts w:ascii="Arial" w:hAnsi="Arial"/>
          <w:b/>
          <w:bCs/>
          <w:u w:val="single"/>
          <w:rtl/>
        </w:rPr>
        <w:t xml:space="preserve">: זה מה </w:t>
      </w:r>
      <w:bookmarkStart w:id="472" w:name="_ETM_Q_3547169"/>
      <w:bookmarkEnd w:id="472"/>
      <w:r w:rsidR="00914C52" w:rsidRPr="000509D6">
        <w:rPr>
          <w:rFonts w:ascii="Arial" w:hAnsi="Arial"/>
          <w:b/>
          <w:bCs/>
          <w:u w:val="single"/>
          <w:rtl/>
        </w:rPr>
        <w:t>שזכור לי, כן</w:t>
      </w:r>
      <w:r w:rsidR="00602BAA" w:rsidRPr="000509D6">
        <w:rPr>
          <w:rFonts w:ascii="Arial" w:hAnsi="Arial"/>
          <w:rtl/>
        </w:rPr>
        <w:t>"</w:t>
      </w:r>
      <w:r w:rsidR="00416AEE" w:rsidRPr="000509D6">
        <w:rPr>
          <w:rFonts w:ascii="Arial" w:hAnsi="Arial" w:hint="cs"/>
          <w:rtl/>
        </w:rPr>
        <w:t xml:space="preserve"> (</w:t>
      </w:r>
      <w:r w:rsidR="00602BAA" w:rsidRPr="000509D6">
        <w:rPr>
          <w:rFonts w:ascii="Arial" w:hAnsi="Arial"/>
          <w:rtl/>
        </w:rPr>
        <w:t>עמ' 82</w:t>
      </w:r>
      <w:r w:rsidR="00416AEE" w:rsidRPr="000509D6">
        <w:rPr>
          <w:rFonts w:ascii="Arial" w:hAnsi="Arial"/>
          <w:rtl/>
        </w:rPr>
        <w:t>9, ש' 7- 831, ש' 2</w:t>
      </w:r>
      <w:r w:rsidR="00914C52" w:rsidRPr="000509D6">
        <w:rPr>
          <w:rFonts w:ascii="Arial" w:hAnsi="Arial" w:hint="cs"/>
          <w:rtl/>
        </w:rPr>
        <w:t>1</w:t>
      </w:r>
      <w:r w:rsidR="00416AEE" w:rsidRPr="000509D6">
        <w:rPr>
          <w:rFonts w:ascii="Arial" w:hAnsi="Arial" w:hint="cs"/>
          <w:rtl/>
        </w:rPr>
        <w:t>).</w:t>
      </w:r>
    </w:p>
    <w:p w:rsidR="009920B6" w:rsidRPr="009920B6" w:rsidRDefault="009920B6" w:rsidP="009920B6">
      <w:pPr>
        <w:pStyle w:val="af3"/>
        <w:spacing w:line="360" w:lineRule="auto"/>
        <w:ind w:left="680"/>
        <w:jc w:val="both"/>
        <w:rPr>
          <w:rFonts w:ascii="Arial" w:hAnsi="Arial"/>
          <w:sz w:val="16"/>
          <w:szCs w:val="16"/>
        </w:rPr>
      </w:pPr>
    </w:p>
    <w:p w:rsidR="00412A2D" w:rsidRDefault="00416AEE" w:rsidP="00A34D0F">
      <w:pPr>
        <w:pStyle w:val="af3"/>
        <w:numPr>
          <w:ilvl w:val="0"/>
          <w:numId w:val="2"/>
        </w:numPr>
        <w:spacing w:line="360" w:lineRule="auto"/>
        <w:ind w:left="680" w:hanging="680"/>
        <w:jc w:val="both"/>
        <w:rPr>
          <w:rFonts w:ascii="Arial" w:hAnsi="Arial"/>
        </w:rPr>
      </w:pPr>
      <w:r w:rsidRPr="00565CF0">
        <w:rPr>
          <w:rFonts w:ascii="Arial" w:hAnsi="Arial" w:hint="cs"/>
          <w:b/>
          <w:bCs/>
          <w:noProof w:val="0"/>
          <w:u w:val="single"/>
          <w:rtl/>
        </w:rPr>
        <w:t>רביעית</w:t>
      </w:r>
      <w:r w:rsidR="00412A2D" w:rsidRPr="00565CF0">
        <w:rPr>
          <w:rFonts w:ascii="Arial" w:hAnsi="Arial" w:hint="cs"/>
          <w:noProof w:val="0"/>
          <w:rtl/>
        </w:rPr>
        <w:t xml:space="preserve">, </w:t>
      </w:r>
      <w:r w:rsidR="00D56B78" w:rsidRPr="00565CF0">
        <w:rPr>
          <w:rFonts w:ascii="Arial" w:hAnsi="Arial" w:hint="cs"/>
          <w:noProof w:val="0"/>
          <w:rtl/>
        </w:rPr>
        <w:t>בהתאם לתנאיי ההסכם</w:t>
      </w:r>
      <w:r w:rsidR="00576176">
        <w:rPr>
          <w:rFonts w:ascii="Arial" w:hAnsi="Arial" w:hint="cs"/>
          <w:noProof w:val="0"/>
          <w:rtl/>
        </w:rPr>
        <w:t xml:space="preserve"> מיום 11.12.13, </w:t>
      </w:r>
      <w:r w:rsidR="00D56B78" w:rsidRPr="009066EC">
        <w:rPr>
          <w:rFonts w:ascii="Arial" w:hAnsi="Arial" w:hint="cs"/>
          <w:noProof w:val="0"/>
          <w:u w:val="single"/>
          <w:rtl/>
        </w:rPr>
        <w:t xml:space="preserve">אין במועד קבלת התשלומים כדי להעיד על מועד ביצוע העבודה שכן בדומה לחברת </w:t>
      </w:r>
      <w:r w:rsidR="007365AD">
        <w:rPr>
          <w:rFonts w:ascii="Arial" w:hAnsi="Arial"/>
          <w:noProof w:val="0"/>
          <w:u w:val="single"/>
        </w:rPr>
        <w:t>N</w:t>
      </w:r>
      <w:r w:rsidR="00412A2D" w:rsidRPr="009066EC">
        <w:rPr>
          <w:rFonts w:ascii="Arial" w:hAnsi="Arial"/>
          <w:noProof w:val="0"/>
          <w:u w:val="single"/>
          <w:rtl/>
        </w:rPr>
        <w:t xml:space="preserve"> גם</w:t>
      </w:r>
      <w:r w:rsidR="00D56B78" w:rsidRPr="009066EC">
        <w:rPr>
          <w:rFonts w:ascii="Arial" w:hAnsi="Arial" w:hint="cs"/>
          <w:noProof w:val="0"/>
          <w:u w:val="single"/>
          <w:rtl/>
        </w:rPr>
        <w:t xml:space="preserve"> חברת</w:t>
      </w:r>
      <w:r w:rsidR="00412A2D" w:rsidRPr="009066EC">
        <w:rPr>
          <w:rFonts w:ascii="Arial" w:hAnsi="Arial"/>
          <w:noProof w:val="0"/>
          <w:u w:val="single"/>
          <w:rtl/>
        </w:rPr>
        <w:t xml:space="preserve"> </w:t>
      </w:r>
      <w:r w:rsidR="0008181F">
        <w:rPr>
          <w:rFonts w:ascii="Arial" w:hAnsi="Arial" w:hint="cs"/>
          <w:noProof w:val="0"/>
          <w:u w:val="single"/>
        </w:rPr>
        <w:t>V</w:t>
      </w:r>
      <w:r w:rsidR="00412A2D" w:rsidRPr="009066EC">
        <w:rPr>
          <w:rFonts w:ascii="Arial" w:hAnsi="Arial"/>
          <w:b/>
          <w:bCs/>
          <w:noProof w:val="0"/>
          <w:u w:val="single"/>
          <w:rtl/>
        </w:rPr>
        <w:t xml:space="preserve"> </w:t>
      </w:r>
      <w:r w:rsidR="00412A2D" w:rsidRPr="009066EC">
        <w:rPr>
          <w:rFonts w:ascii="Arial" w:hAnsi="Arial"/>
          <w:noProof w:val="0"/>
          <w:u w:val="single"/>
          <w:rtl/>
        </w:rPr>
        <w:t>העבירה לנתבע תשלומים על בסיס מזומן, קרי שמתוך התשלום שקיבלה מהלקוח העבירה עמלות לנתבע</w:t>
      </w:r>
      <w:r w:rsidR="00412A2D" w:rsidRPr="00565CF0">
        <w:rPr>
          <w:rFonts w:ascii="Arial" w:hAnsi="Arial"/>
          <w:noProof w:val="0"/>
          <w:rtl/>
        </w:rPr>
        <w:t xml:space="preserve">. </w:t>
      </w:r>
      <w:r w:rsidR="00412A2D" w:rsidRPr="00576176">
        <w:rPr>
          <w:rFonts w:ascii="Arial" w:hAnsi="Arial"/>
          <w:b/>
          <w:bCs/>
          <w:noProof w:val="0"/>
          <w:rtl/>
        </w:rPr>
        <w:t xml:space="preserve">מנכ"ל </w:t>
      </w:r>
      <w:r w:rsidR="0008181F">
        <w:rPr>
          <w:rFonts w:ascii="Arial" w:hAnsi="Arial" w:hint="cs"/>
          <w:b/>
          <w:bCs/>
          <w:noProof w:val="0"/>
        </w:rPr>
        <w:t>V</w:t>
      </w:r>
      <w:r w:rsidR="00412A2D" w:rsidRPr="00565CF0">
        <w:rPr>
          <w:rFonts w:ascii="Arial" w:hAnsi="Arial"/>
          <w:noProof w:val="0"/>
          <w:rtl/>
        </w:rPr>
        <w:t xml:space="preserve"> אישר בעדותו כי אין במועד קבלת הכנסות הנתבע מ</w:t>
      </w:r>
      <w:r w:rsidR="0008181F">
        <w:rPr>
          <w:rFonts w:ascii="Arial" w:hAnsi="Arial" w:hint="cs"/>
          <w:noProof w:val="0"/>
          <w:rtl/>
        </w:rPr>
        <w:t xml:space="preserve">- </w:t>
      </w:r>
      <w:r w:rsidR="0008181F">
        <w:rPr>
          <w:rFonts w:ascii="Arial" w:hAnsi="Arial" w:hint="cs"/>
          <w:noProof w:val="0"/>
        </w:rPr>
        <w:t>V</w:t>
      </w:r>
      <w:r w:rsidR="0008181F">
        <w:rPr>
          <w:rFonts w:ascii="Arial" w:hAnsi="Arial" w:hint="cs"/>
          <w:noProof w:val="0"/>
          <w:rtl/>
        </w:rPr>
        <w:t xml:space="preserve"> </w:t>
      </w:r>
      <w:r w:rsidR="00412A2D" w:rsidRPr="00565CF0">
        <w:rPr>
          <w:rFonts w:ascii="Arial" w:hAnsi="Arial"/>
          <w:noProof w:val="0"/>
          <w:rtl/>
        </w:rPr>
        <w:t xml:space="preserve">כדי להעיד דבר לגבי מועד </w:t>
      </w:r>
      <w:r w:rsidR="0019151E">
        <w:rPr>
          <w:rFonts w:ascii="Arial" w:hAnsi="Arial" w:hint="cs"/>
          <w:noProof w:val="0"/>
          <w:rtl/>
        </w:rPr>
        <w:t xml:space="preserve">גיבוש הזכות </w:t>
      </w:r>
      <w:r w:rsidR="00412A2D" w:rsidRPr="00565CF0">
        <w:rPr>
          <w:rFonts w:ascii="Arial" w:hAnsi="Arial"/>
          <w:noProof w:val="0"/>
          <w:rtl/>
        </w:rPr>
        <w:t>לקבל</w:t>
      </w:r>
      <w:r w:rsidR="0019151E">
        <w:rPr>
          <w:rFonts w:ascii="Arial" w:hAnsi="Arial" w:hint="cs"/>
          <w:noProof w:val="0"/>
          <w:rtl/>
        </w:rPr>
        <w:t>ת</w:t>
      </w:r>
      <w:r w:rsidR="00CE3BF9">
        <w:rPr>
          <w:rFonts w:ascii="Arial" w:hAnsi="Arial" w:hint="cs"/>
          <w:noProof w:val="0"/>
          <w:rtl/>
        </w:rPr>
        <w:t>ן</w:t>
      </w:r>
      <w:r w:rsidR="00FC71ED" w:rsidRPr="00565CF0">
        <w:rPr>
          <w:rFonts w:ascii="Arial" w:hAnsi="Arial" w:hint="cs"/>
          <w:noProof w:val="0"/>
          <w:rtl/>
        </w:rPr>
        <w:t xml:space="preserve"> </w:t>
      </w:r>
      <w:r w:rsidR="00E161B9" w:rsidRPr="00565CF0">
        <w:rPr>
          <w:rFonts w:ascii="Arial" w:hAnsi="Arial" w:hint="cs"/>
          <w:noProof w:val="0"/>
          <w:rtl/>
        </w:rPr>
        <w:t xml:space="preserve">וכי </w:t>
      </w:r>
      <w:r w:rsidR="00412A2D" w:rsidRPr="00565CF0">
        <w:rPr>
          <w:rFonts w:ascii="Arial" w:hAnsi="Arial"/>
          <w:noProof w:val="0"/>
          <w:rtl/>
        </w:rPr>
        <w:t>מועדי העברת העמלות לנתבע נקבעו בהתאם למועד קבלת התשלומים מהלקוח</w:t>
      </w:r>
      <w:r w:rsidR="00E161B9" w:rsidRPr="00565CF0">
        <w:rPr>
          <w:rFonts w:ascii="Arial" w:hAnsi="Arial" w:hint="cs"/>
          <w:noProof w:val="0"/>
          <w:rtl/>
        </w:rPr>
        <w:t xml:space="preserve"> (גב אל גב)</w:t>
      </w:r>
      <w:r w:rsidR="00412A2D" w:rsidRPr="00565CF0">
        <w:rPr>
          <w:rFonts w:ascii="Arial" w:hAnsi="Arial"/>
          <w:noProof w:val="0"/>
          <w:rtl/>
        </w:rPr>
        <w:t xml:space="preserve"> כמקובל בענף</w:t>
      </w:r>
      <w:r w:rsidR="00E161B9" w:rsidRPr="00565CF0">
        <w:rPr>
          <w:rFonts w:ascii="Arial" w:hAnsi="Arial" w:hint="cs"/>
          <w:noProof w:val="0"/>
          <w:rtl/>
        </w:rPr>
        <w:t>.</w:t>
      </w:r>
      <w:r w:rsidR="00412A2D" w:rsidRPr="00565CF0">
        <w:rPr>
          <w:rFonts w:ascii="Arial" w:hAnsi="Arial"/>
          <w:noProof w:val="0"/>
          <w:rtl/>
        </w:rPr>
        <w:t xml:space="preserve"> כך מתוך עדותו: "</w:t>
      </w:r>
      <w:r w:rsidR="00412A2D" w:rsidRPr="00565CF0">
        <w:rPr>
          <w:rFonts w:ascii="Arial" w:hAnsi="Arial"/>
          <w:b/>
          <w:bCs/>
          <w:rtl/>
        </w:rPr>
        <w:t xml:space="preserve">עו"ד שטיינפלד: ... </w:t>
      </w:r>
      <w:bookmarkStart w:id="473" w:name="_ETM_Q_1307392"/>
      <w:bookmarkEnd w:id="473"/>
      <w:r w:rsidR="00412A2D" w:rsidRPr="00565CF0">
        <w:rPr>
          <w:rFonts w:ascii="Arial" w:hAnsi="Arial"/>
          <w:b/>
          <w:bCs/>
          <w:rtl/>
        </w:rPr>
        <w:t>אם נחתם ההסכם הזה שהבאת לנו אותו</w:t>
      </w:r>
      <w:r w:rsidR="00E161B9" w:rsidRPr="00565CF0">
        <w:rPr>
          <w:rFonts w:ascii="Arial" w:hAnsi="Arial" w:hint="cs"/>
          <w:b/>
          <w:bCs/>
          <w:rtl/>
        </w:rPr>
        <w:t xml:space="preserve"> ... </w:t>
      </w:r>
      <w:r w:rsidR="00412A2D" w:rsidRPr="00565CF0">
        <w:rPr>
          <w:rFonts w:ascii="Arial" w:hAnsi="Arial"/>
          <w:b/>
          <w:bCs/>
          <w:rtl/>
        </w:rPr>
        <w:t xml:space="preserve">מדצמבר 13. אז גם אם </w:t>
      </w:r>
      <w:bookmarkStart w:id="474" w:name="_ETM_Q_1313277"/>
      <w:bookmarkEnd w:id="474"/>
      <w:r w:rsidR="00412A2D" w:rsidRPr="00565CF0">
        <w:rPr>
          <w:rFonts w:ascii="Arial" w:hAnsi="Arial"/>
          <w:b/>
          <w:bCs/>
          <w:rtl/>
        </w:rPr>
        <w:t xml:space="preserve">התשלומים מאותו הסכם, מכוח אותה עסקה, מתוך אותה התקשרות </w:t>
      </w:r>
      <w:bookmarkStart w:id="475" w:name="_ETM_Q_1318432"/>
      <w:bookmarkEnd w:id="475"/>
      <w:r w:rsidR="00412A2D" w:rsidRPr="00565CF0">
        <w:rPr>
          <w:rFonts w:ascii="Arial" w:hAnsi="Arial"/>
          <w:b/>
          <w:bCs/>
          <w:rtl/>
        </w:rPr>
        <w:t xml:space="preserve">שלכם של מסגרת עם </w:t>
      </w:r>
      <w:r w:rsidR="0008181F">
        <w:rPr>
          <w:rFonts w:ascii="Arial" w:hAnsi="Arial" w:hint="cs"/>
          <w:b/>
          <w:bCs/>
          <w:rtl/>
        </w:rPr>
        <w:t>הנתבע</w:t>
      </w:r>
      <w:r w:rsidR="00412A2D" w:rsidRPr="00565CF0">
        <w:rPr>
          <w:rFonts w:ascii="Arial" w:hAnsi="Arial"/>
          <w:b/>
          <w:bCs/>
          <w:rtl/>
        </w:rPr>
        <w:t xml:space="preserve"> משתלם לשיעורים, גם </w:t>
      </w:r>
      <w:r w:rsidR="0008181F">
        <w:rPr>
          <w:rFonts w:ascii="Arial" w:hAnsi="Arial" w:hint="cs"/>
          <w:b/>
          <w:bCs/>
          <w:rtl/>
        </w:rPr>
        <w:t>הנתבע</w:t>
      </w:r>
      <w:r w:rsidR="00412A2D" w:rsidRPr="00565CF0">
        <w:rPr>
          <w:rFonts w:ascii="Arial" w:hAnsi="Arial"/>
          <w:b/>
          <w:bCs/>
          <w:rtl/>
        </w:rPr>
        <w:t xml:space="preserve"> יקבל את התשלום שלו לשיעורים בהתאם להתקשרות </w:t>
      </w:r>
      <w:bookmarkStart w:id="476" w:name="_ETM_Q_1324645"/>
      <w:bookmarkEnd w:id="476"/>
      <w:r w:rsidR="00412A2D" w:rsidRPr="00565CF0">
        <w:rPr>
          <w:rFonts w:ascii="Arial" w:hAnsi="Arial"/>
          <w:b/>
          <w:bCs/>
          <w:rtl/>
        </w:rPr>
        <w:t>עם הלקוח הסופי</w:t>
      </w:r>
      <w:r w:rsidR="00A34D0F">
        <w:rPr>
          <w:rFonts w:ascii="Arial" w:hAnsi="Arial" w:hint="cs"/>
          <w:b/>
          <w:bCs/>
          <w:rtl/>
        </w:rPr>
        <w:t xml:space="preserve"> וחברת </w:t>
      </w:r>
      <w:r w:rsidR="00A34D0F">
        <w:rPr>
          <w:rFonts w:ascii="Arial" w:hAnsi="Arial" w:hint="cs"/>
          <w:b/>
          <w:bCs/>
        </w:rPr>
        <w:t>V</w:t>
      </w:r>
      <w:r w:rsidR="00A34D0F">
        <w:rPr>
          <w:rFonts w:ascii="Arial" w:hAnsi="Arial" w:hint="cs"/>
          <w:b/>
          <w:bCs/>
          <w:rtl/>
        </w:rPr>
        <w:t xml:space="preserve">. </w:t>
      </w:r>
      <w:r w:rsidR="00A34D0F" w:rsidRPr="00A34D0F">
        <w:rPr>
          <w:rFonts w:ascii="Arial" w:hAnsi="Arial" w:hint="cs"/>
          <w:b/>
          <w:bCs/>
          <w:rtl/>
        </w:rPr>
        <w:t>ת:</w:t>
      </w:r>
      <w:r w:rsidR="00412A2D" w:rsidRPr="00A34D0F">
        <w:rPr>
          <w:rFonts w:ascii="Arial" w:hAnsi="Arial"/>
          <w:b/>
          <w:bCs/>
          <w:rtl/>
        </w:rPr>
        <w:t xml:space="preserve"> </w:t>
      </w:r>
      <w:r w:rsidR="00412A2D" w:rsidRPr="00A34D0F">
        <w:rPr>
          <w:rFonts w:ascii="Arial" w:hAnsi="Arial"/>
          <w:b/>
          <w:bCs/>
          <w:u w:val="single"/>
          <w:rtl/>
        </w:rPr>
        <w:t>נכון, זה</w:t>
      </w:r>
      <w:r w:rsidR="00412A2D" w:rsidRPr="00565CF0">
        <w:rPr>
          <w:rFonts w:ascii="Arial" w:hAnsi="Arial"/>
          <w:b/>
          <w:bCs/>
          <w:u w:val="single"/>
          <w:rtl/>
        </w:rPr>
        <w:t xml:space="preserve"> הסכמים גב לגב, </w:t>
      </w:r>
      <w:bookmarkStart w:id="477" w:name="_ETM_Q_1328350"/>
      <w:bookmarkEnd w:id="477"/>
      <w:r w:rsidR="00412A2D" w:rsidRPr="00565CF0">
        <w:rPr>
          <w:rFonts w:ascii="Arial" w:hAnsi="Arial"/>
          <w:b/>
          <w:bCs/>
          <w:u w:val="single"/>
          <w:rtl/>
        </w:rPr>
        <w:t>תשלום מול תשלום</w:t>
      </w:r>
      <w:r w:rsidR="002219FF" w:rsidRPr="00565CF0">
        <w:rPr>
          <w:rFonts w:ascii="Arial" w:hAnsi="Arial" w:hint="cs"/>
          <w:rtl/>
        </w:rPr>
        <w:t>" (</w:t>
      </w:r>
      <w:r w:rsidR="008F5102" w:rsidRPr="00565CF0">
        <w:rPr>
          <w:rFonts w:ascii="Arial" w:hAnsi="Arial"/>
          <w:noProof w:val="0"/>
          <w:rtl/>
        </w:rPr>
        <w:t>עמ' 810, ש' 33- עמ' 811, ש' 6)</w:t>
      </w:r>
      <w:r w:rsidR="008F5102">
        <w:rPr>
          <w:rFonts w:ascii="Arial" w:hAnsi="Arial" w:hint="cs"/>
          <w:rtl/>
        </w:rPr>
        <w:t xml:space="preserve">. </w:t>
      </w:r>
      <w:r w:rsidR="00412A2D" w:rsidRPr="00565CF0">
        <w:rPr>
          <w:rFonts w:ascii="Arial" w:hAnsi="Arial"/>
          <w:rtl/>
        </w:rPr>
        <w:t>כן</w:t>
      </w:r>
      <w:r w:rsidR="00697C3C" w:rsidRPr="00565CF0">
        <w:rPr>
          <w:rFonts w:ascii="Arial" w:hAnsi="Arial" w:hint="cs"/>
          <w:rtl/>
        </w:rPr>
        <w:t xml:space="preserve"> </w:t>
      </w:r>
      <w:r w:rsidR="00062561">
        <w:rPr>
          <w:rFonts w:ascii="Arial" w:hAnsi="Arial" w:hint="cs"/>
          <w:rtl/>
        </w:rPr>
        <w:t xml:space="preserve">העיד </w:t>
      </w:r>
      <w:r w:rsidR="00697C3C" w:rsidRPr="00565CF0">
        <w:rPr>
          <w:rFonts w:ascii="Arial" w:hAnsi="Arial" w:hint="cs"/>
          <w:rtl/>
        </w:rPr>
        <w:t xml:space="preserve">כי בעסקאות כאלו נהוג לקבל </w:t>
      </w:r>
      <w:r w:rsidR="00697C3C" w:rsidRPr="00565CF0">
        <w:rPr>
          <w:rFonts w:ascii="Arial" w:hAnsi="Arial"/>
          <w:b/>
          <w:bCs/>
        </w:rPr>
        <w:t>down payment</w:t>
      </w:r>
      <w:r w:rsidR="00412A2D" w:rsidRPr="00565CF0">
        <w:rPr>
          <w:rFonts w:ascii="Arial" w:hAnsi="Arial"/>
          <w:rtl/>
        </w:rPr>
        <w:t xml:space="preserve"> </w:t>
      </w:r>
      <w:r w:rsidR="00A85A16" w:rsidRPr="00565CF0">
        <w:rPr>
          <w:rFonts w:ascii="Arial" w:hAnsi="Arial" w:hint="cs"/>
          <w:rtl/>
        </w:rPr>
        <w:t xml:space="preserve">(עמ' </w:t>
      </w:r>
      <w:r w:rsidR="008F5102">
        <w:rPr>
          <w:rFonts w:ascii="Arial" w:hAnsi="Arial" w:hint="cs"/>
          <w:rtl/>
        </w:rPr>
        <w:t>820, ש' 26- עמ' 822, ש' 8</w:t>
      </w:r>
      <w:r w:rsidR="00A85A16" w:rsidRPr="00565CF0">
        <w:rPr>
          <w:rFonts w:ascii="Arial" w:hAnsi="Arial" w:hint="cs"/>
          <w:rtl/>
        </w:rPr>
        <w:t>)</w:t>
      </w:r>
      <w:r w:rsidR="00412A2D" w:rsidRPr="00565CF0">
        <w:rPr>
          <w:rFonts w:ascii="Arial" w:hAnsi="Arial"/>
          <w:rtl/>
        </w:rPr>
        <w:t>.</w:t>
      </w:r>
      <w:r w:rsidR="00412A2D" w:rsidRPr="00565CF0">
        <w:rPr>
          <w:rFonts w:ascii="Arial" w:hAnsi="Arial"/>
          <w:b/>
          <w:bCs/>
          <w:rtl/>
        </w:rPr>
        <w:t xml:space="preserve"> </w:t>
      </w:r>
      <w:r w:rsidR="00412A2D" w:rsidRPr="00565CF0">
        <w:rPr>
          <w:rFonts w:ascii="Arial" w:hAnsi="Arial"/>
          <w:noProof w:val="0"/>
          <w:rtl/>
        </w:rPr>
        <w:t xml:space="preserve">גם </w:t>
      </w:r>
      <w:r w:rsidR="00412A2D" w:rsidRPr="00576176">
        <w:rPr>
          <w:rFonts w:ascii="Arial" w:hAnsi="Arial"/>
          <w:b/>
          <w:bCs/>
          <w:noProof w:val="0"/>
          <w:rtl/>
        </w:rPr>
        <w:t>סמנכ</w:t>
      </w:r>
      <w:r w:rsidR="004E7AF1" w:rsidRPr="00576176">
        <w:rPr>
          <w:rFonts w:ascii="Arial" w:hAnsi="Arial"/>
          <w:b/>
          <w:bCs/>
          <w:noProof w:val="0"/>
          <w:rtl/>
        </w:rPr>
        <w:t xml:space="preserve">"ל </w:t>
      </w:r>
      <w:r w:rsidR="00B67D99">
        <w:rPr>
          <w:rFonts w:ascii="Arial" w:hAnsi="Arial" w:hint="cs"/>
          <w:b/>
          <w:bCs/>
          <w:noProof w:val="0"/>
          <w:rtl/>
        </w:rPr>
        <w:t>מכירות</w:t>
      </w:r>
      <w:r w:rsidR="004E7AF1" w:rsidRPr="00576176">
        <w:rPr>
          <w:rFonts w:ascii="Arial" w:hAnsi="Arial"/>
          <w:b/>
          <w:bCs/>
          <w:noProof w:val="0"/>
          <w:rtl/>
        </w:rPr>
        <w:t xml:space="preserve"> ב</w:t>
      </w:r>
      <w:r w:rsidR="0008181F">
        <w:rPr>
          <w:rFonts w:ascii="Arial" w:hAnsi="Arial" w:hint="cs"/>
          <w:b/>
          <w:bCs/>
          <w:noProof w:val="0"/>
          <w:rtl/>
        </w:rPr>
        <w:t xml:space="preserve"> -</w:t>
      </w:r>
      <w:r w:rsidR="0008181F">
        <w:rPr>
          <w:rFonts w:ascii="Arial" w:hAnsi="Arial" w:hint="cs"/>
          <w:b/>
          <w:bCs/>
          <w:noProof w:val="0"/>
        </w:rPr>
        <w:t>V</w:t>
      </w:r>
      <w:r w:rsidR="004E7AF1">
        <w:rPr>
          <w:rFonts w:ascii="Arial" w:hAnsi="Arial"/>
          <w:noProof w:val="0"/>
          <w:rtl/>
        </w:rPr>
        <w:t xml:space="preserve"> אישר דברים אלו</w:t>
      </w:r>
      <w:r w:rsidR="00576176">
        <w:rPr>
          <w:rFonts w:ascii="Arial" w:hAnsi="Arial" w:hint="cs"/>
          <w:noProof w:val="0"/>
          <w:rtl/>
        </w:rPr>
        <w:t xml:space="preserve"> בעדותו</w:t>
      </w:r>
      <w:r w:rsidR="00412A2D" w:rsidRPr="00565CF0">
        <w:rPr>
          <w:rFonts w:ascii="Arial" w:hAnsi="Arial"/>
          <w:noProof w:val="0"/>
          <w:rtl/>
        </w:rPr>
        <w:t xml:space="preserve">: </w:t>
      </w:r>
      <w:r w:rsidR="00412A2D" w:rsidRPr="00565CF0">
        <w:rPr>
          <w:rFonts w:ascii="Arial" w:hAnsi="Arial"/>
          <w:rtl/>
        </w:rPr>
        <w:t xml:space="preserve"> </w:t>
      </w:r>
      <w:r w:rsidR="00D56B78" w:rsidRPr="00565CF0">
        <w:rPr>
          <w:rFonts w:ascii="Arial" w:hAnsi="Arial"/>
          <w:noProof w:val="0"/>
          <w:rtl/>
        </w:rPr>
        <w:t>"</w:t>
      </w:r>
      <w:r w:rsidR="00D56B78" w:rsidRPr="00565CF0">
        <w:rPr>
          <w:rFonts w:ascii="Arial" w:hAnsi="Arial"/>
          <w:b/>
          <w:bCs/>
          <w:rtl/>
        </w:rPr>
        <w:t xml:space="preserve">עו"ד שטיינפלד: בעצם מה שהוא אישר </w:t>
      </w:r>
      <w:bookmarkStart w:id="478" w:name="_ETM_Q_3885817"/>
      <w:bookmarkEnd w:id="478"/>
      <w:r w:rsidR="00D56B78" w:rsidRPr="00565CF0">
        <w:rPr>
          <w:rFonts w:ascii="Arial" w:hAnsi="Arial"/>
          <w:b/>
          <w:bCs/>
          <w:rtl/>
        </w:rPr>
        <w:t xml:space="preserve">לנו, </w:t>
      </w:r>
      <w:r w:rsidR="0008181F">
        <w:rPr>
          <w:rFonts w:ascii="Arial" w:hAnsi="Arial" w:hint="cs"/>
          <w:b/>
          <w:bCs/>
          <w:rtl/>
        </w:rPr>
        <w:t xml:space="preserve">מנכ"ל </w:t>
      </w:r>
      <w:r w:rsidR="0008181F">
        <w:rPr>
          <w:rFonts w:ascii="Arial" w:hAnsi="Arial" w:hint="cs"/>
          <w:b/>
          <w:bCs/>
        </w:rPr>
        <w:t>V</w:t>
      </w:r>
      <w:r w:rsidR="00D56B78" w:rsidRPr="00565CF0">
        <w:rPr>
          <w:rFonts w:ascii="Arial" w:hAnsi="Arial"/>
          <w:b/>
          <w:bCs/>
          <w:rtl/>
        </w:rPr>
        <w:t>, שמה שהתקבל בפועל זה מה שנמצא</w:t>
      </w:r>
      <w:bookmarkStart w:id="479" w:name="_ETM_Q_3890541"/>
      <w:bookmarkEnd w:id="479"/>
      <w:r w:rsidR="00D56B78" w:rsidRPr="00565CF0">
        <w:rPr>
          <w:rFonts w:ascii="Arial" w:hAnsi="Arial"/>
          <w:b/>
          <w:bCs/>
          <w:rtl/>
        </w:rPr>
        <w:t xml:space="preserve"> בכרטיסים, שזה כבר כולל מה שנקרא את הכל. אני שואלת </w:t>
      </w:r>
      <w:bookmarkStart w:id="480" w:name="_ETM_Q_3892049"/>
      <w:bookmarkEnd w:id="480"/>
      <w:r w:rsidR="00D56B78" w:rsidRPr="00565CF0">
        <w:rPr>
          <w:rFonts w:ascii="Arial" w:hAnsi="Arial"/>
          <w:b/>
          <w:bCs/>
          <w:rtl/>
        </w:rPr>
        <w:t xml:space="preserve">אותך. </w:t>
      </w:r>
      <w:r w:rsidR="0008181F">
        <w:rPr>
          <w:rFonts w:ascii="Arial" w:hAnsi="Arial" w:hint="cs"/>
          <w:b/>
          <w:bCs/>
          <w:rtl/>
        </w:rPr>
        <w:t>ת</w:t>
      </w:r>
      <w:r w:rsidR="00D56B78" w:rsidRPr="00565CF0">
        <w:rPr>
          <w:rFonts w:ascii="Arial" w:hAnsi="Arial"/>
          <w:b/>
          <w:bCs/>
          <w:rtl/>
        </w:rPr>
        <w:t xml:space="preserve">: נכון אבל אני פשוט זוכר שאחת מהעסקאות הייתה סכום מסוים </w:t>
      </w:r>
      <w:bookmarkStart w:id="481" w:name="_ETM_Q_3899041"/>
      <w:bookmarkEnd w:id="481"/>
      <w:r w:rsidR="00D56B78" w:rsidRPr="00565CF0">
        <w:rPr>
          <w:rFonts w:ascii="Arial" w:hAnsi="Arial"/>
          <w:b/>
          <w:bCs/>
          <w:rtl/>
        </w:rPr>
        <w:t xml:space="preserve">ואחר כך הסכום הזה הצטמצם. החברה, נדרשתי לצמצם את </w:t>
      </w:r>
      <w:bookmarkStart w:id="482" w:name="_ETM_Q_3905249"/>
      <w:bookmarkEnd w:id="482"/>
      <w:r w:rsidR="00D56B78" w:rsidRPr="00565CF0">
        <w:rPr>
          <w:rFonts w:ascii="Arial" w:hAnsi="Arial"/>
          <w:b/>
          <w:bCs/>
          <w:rtl/>
        </w:rPr>
        <w:t>הסכום</w:t>
      </w:r>
      <w:r w:rsidR="000509D6">
        <w:rPr>
          <w:rFonts w:ascii="Arial" w:hAnsi="Arial" w:hint="cs"/>
          <w:b/>
          <w:bCs/>
          <w:rtl/>
        </w:rPr>
        <w:t xml:space="preserve"> ...</w:t>
      </w:r>
      <w:r w:rsidR="00D56B78" w:rsidRPr="00565CF0">
        <w:rPr>
          <w:rFonts w:ascii="Arial" w:hAnsi="Arial"/>
          <w:b/>
          <w:bCs/>
          <w:rtl/>
        </w:rPr>
        <w:t xml:space="preserve"> עו"ד שטיינפלד: הסברת שבעצם בסוף הסוכן מקבל רק ממה ש</w:t>
      </w:r>
      <w:r w:rsidR="0008181F">
        <w:rPr>
          <w:rFonts w:ascii="Arial" w:hAnsi="Arial" w:hint="cs"/>
          <w:b/>
          <w:bCs/>
          <w:rtl/>
        </w:rPr>
        <w:t xml:space="preserve">- </w:t>
      </w:r>
      <w:r w:rsidR="0008181F">
        <w:rPr>
          <w:rFonts w:ascii="Arial" w:hAnsi="Arial" w:hint="cs"/>
          <w:b/>
          <w:bCs/>
        </w:rPr>
        <w:t>V</w:t>
      </w:r>
      <w:r w:rsidR="00D56B78" w:rsidRPr="00565CF0">
        <w:rPr>
          <w:rFonts w:ascii="Arial" w:hAnsi="Arial"/>
          <w:b/>
          <w:bCs/>
          <w:rtl/>
        </w:rPr>
        <w:t xml:space="preserve"> מקבלת. </w:t>
      </w:r>
      <w:r w:rsidR="00A34D0F">
        <w:rPr>
          <w:rFonts w:ascii="Arial" w:hAnsi="Arial" w:hint="cs"/>
          <w:b/>
          <w:bCs/>
          <w:rtl/>
        </w:rPr>
        <w:t>ת</w:t>
      </w:r>
      <w:r w:rsidR="00D56B78" w:rsidRPr="00565CF0">
        <w:rPr>
          <w:rFonts w:ascii="Arial" w:hAnsi="Arial"/>
          <w:b/>
          <w:bCs/>
          <w:rtl/>
        </w:rPr>
        <w:t xml:space="preserve">: נכון. עו"ד שטיינפלד: </w:t>
      </w:r>
      <w:r w:rsidR="000509D6">
        <w:rPr>
          <w:rFonts w:ascii="Arial" w:hAnsi="Arial" w:hint="cs"/>
          <w:b/>
          <w:bCs/>
          <w:rtl/>
        </w:rPr>
        <w:t>...</w:t>
      </w:r>
      <w:r w:rsidR="00D56B78" w:rsidRPr="00565CF0">
        <w:rPr>
          <w:rFonts w:ascii="Arial" w:hAnsi="Arial"/>
          <w:b/>
          <w:bCs/>
          <w:rtl/>
        </w:rPr>
        <w:t xml:space="preserve"> </w:t>
      </w:r>
      <w:r w:rsidR="00D56B78" w:rsidRPr="00576176">
        <w:rPr>
          <w:rFonts w:ascii="Arial" w:hAnsi="Arial"/>
          <w:b/>
          <w:bCs/>
          <w:u w:val="single"/>
          <w:rtl/>
        </w:rPr>
        <w:t xml:space="preserve">זאת אומרת שתאשר לי שהפרוצדורה היא </w:t>
      </w:r>
      <w:bookmarkStart w:id="483" w:name="_ETM_Q_3913843"/>
      <w:bookmarkEnd w:id="483"/>
      <w:r w:rsidR="00D56B78" w:rsidRPr="00576176">
        <w:rPr>
          <w:rFonts w:ascii="Arial" w:hAnsi="Arial"/>
          <w:b/>
          <w:bCs/>
          <w:u w:val="single"/>
          <w:rtl/>
        </w:rPr>
        <w:t xml:space="preserve">כזאת שיש איזה </w:t>
      </w:r>
      <w:r w:rsidR="00D56B78" w:rsidRPr="00576176">
        <w:rPr>
          <w:rFonts w:ascii="Arial" w:hAnsi="Arial"/>
          <w:b/>
          <w:bCs/>
          <w:u w:val="single"/>
        </w:rPr>
        <w:t>down payment</w:t>
      </w:r>
      <w:r w:rsidR="00D56B78" w:rsidRPr="00576176">
        <w:rPr>
          <w:rFonts w:ascii="Arial" w:hAnsi="Arial"/>
          <w:b/>
          <w:bCs/>
          <w:u w:val="single"/>
          <w:rtl/>
        </w:rPr>
        <w:t xml:space="preserve"> עם הלקוח הזה, עם לקוח הקצה. </w:t>
      </w:r>
      <w:r w:rsidR="0008181F">
        <w:rPr>
          <w:rFonts w:ascii="Arial" w:hAnsi="Arial" w:hint="cs"/>
          <w:b/>
          <w:bCs/>
          <w:u w:val="single"/>
          <w:rtl/>
        </w:rPr>
        <w:t>ת</w:t>
      </w:r>
      <w:r w:rsidR="00D56B78" w:rsidRPr="00576176">
        <w:rPr>
          <w:rFonts w:ascii="Arial" w:hAnsi="Arial"/>
          <w:b/>
          <w:bCs/>
          <w:u w:val="single"/>
          <w:rtl/>
        </w:rPr>
        <w:t xml:space="preserve">: כן. עו"ד שטיינפלד: אחר </w:t>
      </w:r>
      <w:bookmarkStart w:id="484" w:name="_ETM_Q_3920101"/>
      <w:bookmarkEnd w:id="484"/>
      <w:r w:rsidR="00D56B78" w:rsidRPr="00576176">
        <w:rPr>
          <w:rFonts w:ascii="Arial" w:hAnsi="Arial"/>
          <w:b/>
          <w:bCs/>
          <w:u w:val="single"/>
          <w:rtl/>
        </w:rPr>
        <w:t xml:space="preserve">כך יש איזה תשלום בחלוף זמן בשילוח של המוצר, ואחר </w:t>
      </w:r>
      <w:bookmarkStart w:id="485" w:name="_ETM_Q_3924410"/>
      <w:bookmarkEnd w:id="485"/>
      <w:r w:rsidR="00D56B78" w:rsidRPr="00576176">
        <w:rPr>
          <w:rFonts w:ascii="Arial" w:hAnsi="Arial"/>
          <w:b/>
          <w:bCs/>
          <w:u w:val="single"/>
          <w:rtl/>
        </w:rPr>
        <w:t xml:space="preserve">כך יש איזשהו תשלום מאוחר יותר ממש בהפעלה של הציוד? </w:t>
      </w:r>
      <w:r w:rsidR="0008181F">
        <w:rPr>
          <w:rFonts w:ascii="Arial" w:hAnsi="Arial" w:hint="cs"/>
          <w:b/>
          <w:bCs/>
          <w:u w:val="single"/>
          <w:rtl/>
        </w:rPr>
        <w:t>ת</w:t>
      </w:r>
      <w:r w:rsidR="00D56B78" w:rsidRPr="00576176">
        <w:rPr>
          <w:rFonts w:ascii="Arial" w:hAnsi="Arial"/>
          <w:b/>
          <w:bCs/>
          <w:u w:val="single"/>
          <w:rtl/>
        </w:rPr>
        <w:t xml:space="preserve">: נכון. </w:t>
      </w:r>
      <w:bookmarkStart w:id="486" w:name="_ETM_Q_3930480"/>
      <w:bookmarkEnd w:id="486"/>
      <w:r w:rsidR="00D56B78" w:rsidRPr="00576176">
        <w:rPr>
          <w:rFonts w:ascii="Arial" w:hAnsi="Arial"/>
          <w:b/>
          <w:bCs/>
          <w:u w:val="single"/>
          <w:rtl/>
        </w:rPr>
        <w:t xml:space="preserve">התשלומים הם כנגד, א' זה תלוי חוזה ויכול </w:t>
      </w:r>
      <w:r w:rsidR="00D56B78" w:rsidRPr="00576176">
        <w:rPr>
          <w:rFonts w:ascii="Arial" w:hAnsi="Arial"/>
          <w:b/>
          <w:bCs/>
          <w:u w:val="single"/>
          <w:rtl/>
        </w:rPr>
        <w:lastRenderedPageBreak/>
        <w:t xml:space="preserve">להיות חוזה </w:t>
      </w:r>
      <w:bookmarkStart w:id="487" w:name="_ETM_Q_3936917"/>
      <w:bookmarkEnd w:id="487"/>
      <w:r w:rsidR="00D56B78" w:rsidRPr="00576176">
        <w:rPr>
          <w:rFonts w:ascii="Arial" w:hAnsi="Arial"/>
          <w:b/>
          <w:bCs/>
          <w:u w:val="single"/>
          <w:rtl/>
        </w:rPr>
        <w:t xml:space="preserve">אחד שהתשלומים יהיו בלתי תלויים. אבל בדרך כלל התשלומים הם כנגד פעילויות בשטח. </w:t>
      </w:r>
      <w:r w:rsidR="00D56B78" w:rsidRPr="00576176">
        <w:rPr>
          <w:rFonts w:ascii="Arial" w:hAnsi="Arial"/>
          <w:b/>
          <w:bCs/>
          <w:u w:val="single"/>
        </w:rPr>
        <w:t>delivery</w:t>
      </w:r>
      <w:r w:rsidR="00D56B78" w:rsidRPr="00576176">
        <w:rPr>
          <w:rFonts w:ascii="Arial" w:hAnsi="Arial"/>
          <w:b/>
          <w:bCs/>
          <w:u w:val="single"/>
          <w:rtl/>
        </w:rPr>
        <w:t xml:space="preserve"> זה, עו"ד שטיינפלד: </w:t>
      </w:r>
      <w:r w:rsidR="00D56B78" w:rsidRPr="00576176">
        <w:rPr>
          <w:rFonts w:ascii="Arial" w:hAnsi="Arial"/>
          <w:b/>
          <w:bCs/>
          <w:u w:val="single"/>
        </w:rPr>
        <w:t>delivery</w:t>
      </w:r>
      <w:r w:rsidR="00D56B78" w:rsidRPr="00576176">
        <w:rPr>
          <w:rFonts w:ascii="Arial" w:hAnsi="Arial"/>
          <w:b/>
          <w:bCs/>
          <w:u w:val="single"/>
          <w:rtl/>
        </w:rPr>
        <w:t xml:space="preserve"> נכון. </w:t>
      </w:r>
      <w:r w:rsidR="0008181F">
        <w:rPr>
          <w:rFonts w:ascii="Arial" w:hAnsi="Arial" w:hint="cs"/>
          <w:b/>
          <w:bCs/>
          <w:u w:val="single"/>
          <w:rtl/>
        </w:rPr>
        <w:t>ת</w:t>
      </w:r>
      <w:r w:rsidR="00D56B78" w:rsidRPr="00576176">
        <w:rPr>
          <w:rFonts w:ascii="Arial" w:hAnsi="Arial"/>
          <w:b/>
          <w:bCs/>
          <w:u w:val="single"/>
          <w:rtl/>
        </w:rPr>
        <w:t>: אספקה, הפעלה, קבל</w:t>
      </w:r>
      <w:bookmarkStart w:id="488" w:name="_ETM_Q_3949582"/>
      <w:bookmarkEnd w:id="488"/>
      <w:r w:rsidR="00D56B78" w:rsidRPr="00576176">
        <w:rPr>
          <w:rFonts w:ascii="Arial" w:hAnsi="Arial"/>
          <w:b/>
          <w:bCs/>
          <w:u w:val="single"/>
          <w:rtl/>
        </w:rPr>
        <w:t xml:space="preserve">ה של הציוד </w:t>
      </w:r>
      <w:r w:rsidR="00576176">
        <w:rPr>
          <w:rFonts w:ascii="Arial" w:hAnsi="Arial" w:hint="cs"/>
          <w:b/>
          <w:bCs/>
          <w:u w:val="single"/>
          <w:rtl/>
        </w:rPr>
        <w:t>...</w:t>
      </w:r>
      <w:r w:rsidR="00D56B78" w:rsidRPr="00576176">
        <w:rPr>
          <w:rFonts w:ascii="Arial" w:hAnsi="Arial"/>
          <w:b/>
          <w:bCs/>
          <w:u w:val="single"/>
          <w:rtl/>
        </w:rPr>
        <w:t xml:space="preserve"> עו"ד שטיינפלד: אז </w:t>
      </w:r>
      <w:bookmarkStart w:id="489" w:name="_ETM_Q_3957647"/>
      <w:bookmarkEnd w:id="489"/>
      <w:r w:rsidR="00D56B78" w:rsidRPr="00576176">
        <w:rPr>
          <w:rFonts w:ascii="Arial" w:hAnsi="Arial"/>
          <w:b/>
          <w:bCs/>
          <w:u w:val="single"/>
          <w:rtl/>
        </w:rPr>
        <w:t xml:space="preserve">תאשר לי </w:t>
      </w:r>
      <w:r w:rsidR="0008181F">
        <w:rPr>
          <w:rFonts w:ascii="Arial" w:hAnsi="Arial" w:hint="cs"/>
          <w:b/>
          <w:bCs/>
          <w:u w:val="single"/>
          <w:rtl/>
        </w:rPr>
        <w:t>...</w:t>
      </w:r>
      <w:r w:rsidR="00D56B78" w:rsidRPr="00576176">
        <w:rPr>
          <w:rFonts w:ascii="Arial" w:hAnsi="Arial"/>
          <w:b/>
          <w:bCs/>
          <w:u w:val="single"/>
          <w:rtl/>
        </w:rPr>
        <w:t xml:space="preserve"> שזה שאנחנו רואים את התשלום הזה </w:t>
      </w:r>
      <w:bookmarkStart w:id="490" w:name="_ETM_Q_3959273"/>
      <w:bookmarkEnd w:id="490"/>
      <w:r w:rsidR="00D56B78" w:rsidRPr="00576176">
        <w:rPr>
          <w:rFonts w:ascii="Arial" w:hAnsi="Arial"/>
          <w:b/>
          <w:bCs/>
          <w:u w:val="single"/>
          <w:rtl/>
        </w:rPr>
        <w:t xml:space="preserve">לשיעורים מכוח אותו הסכם שלנו ב2013, זה רק בגלל </w:t>
      </w:r>
      <w:bookmarkStart w:id="491" w:name="_ETM_Q_3965345"/>
      <w:bookmarkEnd w:id="491"/>
      <w:r w:rsidR="00D56B78" w:rsidRPr="00576176">
        <w:rPr>
          <w:rFonts w:ascii="Arial" w:hAnsi="Arial"/>
          <w:b/>
          <w:bCs/>
          <w:u w:val="single"/>
          <w:rtl/>
        </w:rPr>
        <w:t xml:space="preserve">שזה בעצם, ככה זה עובד עם הלקוח עד שעשינו לו </w:t>
      </w:r>
      <w:bookmarkStart w:id="492" w:name="_ETM_Q_3969384"/>
      <w:bookmarkEnd w:id="492"/>
      <w:r w:rsidR="00D56B78" w:rsidRPr="00576176">
        <w:rPr>
          <w:rFonts w:ascii="Arial" w:hAnsi="Arial"/>
          <w:b/>
          <w:bCs/>
          <w:u w:val="single"/>
          <w:rtl/>
        </w:rPr>
        <w:t>את ה</w:t>
      </w:r>
      <w:r w:rsidR="00D56B78" w:rsidRPr="00576176">
        <w:rPr>
          <w:rFonts w:ascii="Arial" w:hAnsi="Arial"/>
          <w:b/>
          <w:bCs/>
          <w:u w:val="single"/>
        </w:rPr>
        <w:t>delivery</w:t>
      </w:r>
      <w:r w:rsidR="00D56B78" w:rsidRPr="00576176">
        <w:rPr>
          <w:rFonts w:ascii="Arial" w:hAnsi="Arial"/>
          <w:b/>
          <w:bCs/>
          <w:u w:val="single"/>
          <w:rtl/>
        </w:rPr>
        <w:t xml:space="preserve">. </w:t>
      </w:r>
      <w:r w:rsidR="0008181F">
        <w:rPr>
          <w:rFonts w:ascii="Arial" w:hAnsi="Arial" w:hint="cs"/>
          <w:b/>
          <w:bCs/>
          <w:u w:val="single"/>
          <w:rtl/>
        </w:rPr>
        <w:t>ת</w:t>
      </w:r>
      <w:r w:rsidR="00D56B78" w:rsidRPr="00576176">
        <w:rPr>
          <w:rFonts w:ascii="Arial" w:hAnsi="Arial"/>
          <w:b/>
          <w:bCs/>
          <w:u w:val="single"/>
          <w:rtl/>
        </w:rPr>
        <w:t>: לא עם הלקוח, ככה זה עובד</w:t>
      </w:r>
      <w:r w:rsidR="00D56B78" w:rsidRPr="00565CF0">
        <w:rPr>
          <w:rFonts w:ascii="Arial" w:hAnsi="Arial"/>
          <w:b/>
          <w:bCs/>
          <w:rtl/>
        </w:rPr>
        <w:t xml:space="preserve">. עו"ד שטיינפלד: ככה זה עובד </w:t>
      </w:r>
      <w:bookmarkStart w:id="493" w:name="_ETM_Q_3971743"/>
      <w:bookmarkEnd w:id="493"/>
      <w:r w:rsidR="00D56B78" w:rsidRPr="00565CF0">
        <w:rPr>
          <w:rFonts w:ascii="Arial" w:hAnsi="Arial"/>
          <w:b/>
          <w:bCs/>
          <w:rtl/>
        </w:rPr>
        <w:t xml:space="preserve">פשוט? </w:t>
      </w:r>
      <w:r w:rsidR="0008181F">
        <w:rPr>
          <w:rFonts w:ascii="Arial" w:hAnsi="Arial" w:hint="cs"/>
          <w:b/>
          <w:bCs/>
          <w:rtl/>
        </w:rPr>
        <w:t>ת</w:t>
      </w:r>
      <w:r w:rsidR="00D56B78" w:rsidRPr="00565CF0">
        <w:rPr>
          <w:rFonts w:ascii="Arial" w:hAnsi="Arial"/>
          <w:b/>
          <w:bCs/>
          <w:rtl/>
        </w:rPr>
        <w:t xml:space="preserve">: כן. עו"ד שטיינפלד: בכלל, באופן כללי. זאת אומרת התשלומים האיטיים האלה זה דבר </w:t>
      </w:r>
      <w:bookmarkStart w:id="494" w:name="_ETM_Q_3974078"/>
      <w:bookmarkEnd w:id="494"/>
      <w:r w:rsidR="00D56B78" w:rsidRPr="00565CF0">
        <w:rPr>
          <w:rFonts w:ascii="Arial" w:hAnsi="Arial"/>
          <w:b/>
          <w:bCs/>
          <w:rtl/>
        </w:rPr>
        <w:t xml:space="preserve">רגיל שרואים אותם שנים קדימה למועד חתימה על ההסכם? </w:t>
      </w:r>
      <w:r w:rsidR="0008181F">
        <w:rPr>
          <w:rFonts w:ascii="Arial" w:hAnsi="Arial" w:hint="cs"/>
          <w:b/>
          <w:bCs/>
          <w:rtl/>
        </w:rPr>
        <w:t>ת</w:t>
      </w:r>
      <w:r w:rsidR="00D56B78" w:rsidRPr="00565CF0">
        <w:rPr>
          <w:rFonts w:ascii="Arial" w:hAnsi="Arial"/>
          <w:b/>
          <w:bCs/>
          <w:rtl/>
        </w:rPr>
        <w:t>: כן</w:t>
      </w:r>
      <w:r w:rsidR="00565CF0" w:rsidRPr="00565CF0">
        <w:rPr>
          <w:rFonts w:ascii="Arial" w:hAnsi="Arial" w:hint="cs"/>
          <w:rtl/>
        </w:rPr>
        <w:t xml:space="preserve">" (עמ' </w:t>
      </w:r>
      <w:r w:rsidR="004E7AF1">
        <w:rPr>
          <w:rFonts w:ascii="Arial" w:hAnsi="Arial" w:hint="cs"/>
          <w:rtl/>
        </w:rPr>
        <w:t>834, ש' 16- עמ' 835, ש' 9)</w:t>
      </w:r>
      <w:r w:rsidR="00565CF0" w:rsidRPr="00565CF0">
        <w:rPr>
          <w:rFonts w:ascii="Arial" w:hAnsi="Arial" w:hint="cs"/>
          <w:rtl/>
        </w:rPr>
        <w:t>.</w:t>
      </w:r>
      <w:r w:rsidR="00565CF0" w:rsidRPr="00565CF0">
        <w:rPr>
          <w:rFonts w:ascii="Arial" w:hAnsi="Arial" w:hint="cs"/>
          <w:b/>
          <w:bCs/>
          <w:rtl/>
        </w:rPr>
        <w:t xml:space="preserve"> </w:t>
      </w:r>
    </w:p>
    <w:p w:rsidR="00A46A78" w:rsidRPr="00A46A78" w:rsidRDefault="00A46A78" w:rsidP="00A46A78">
      <w:pPr>
        <w:pStyle w:val="af3"/>
        <w:spacing w:line="360" w:lineRule="auto"/>
        <w:ind w:left="680"/>
        <w:jc w:val="both"/>
        <w:rPr>
          <w:rFonts w:ascii="Arial" w:hAnsi="Arial"/>
          <w:sz w:val="16"/>
          <w:szCs w:val="16"/>
          <w:rtl/>
        </w:rPr>
      </w:pPr>
    </w:p>
    <w:p w:rsidR="00412A2D" w:rsidRDefault="00416AEE" w:rsidP="0008181F">
      <w:pPr>
        <w:pStyle w:val="af3"/>
        <w:numPr>
          <w:ilvl w:val="0"/>
          <w:numId w:val="2"/>
        </w:numPr>
        <w:spacing w:line="360" w:lineRule="auto"/>
        <w:ind w:left="680" w:hanging="680"/>
        <w:jc w:val="both"/>
        <w:rPr>
          <w:rFonts w:ascii="David" w:hAnsi="David"/>
        </w:rPr>
      </w:pPr>
      <w:r>
        <w:rPr>
          <w:rFonts w:ascii="Arial" w:hAnsi="Arial" w:hint="cs"/>
          <w:b/>
          <w:bCs/>
          <w:noProof w:val="0"/>
          <w:u w:val="single"/>
          <w:rtl/>
        </w:rPr>
        <w:t>ולבסוף</w:t>
      </w:r>
      <w:r w:rsidR="00412A2D">
        <w:rPr>
          <w:rFonts w:ascii="Arial" w:hAnsi="Arial" w:hint="cs"/>
          <w:noProof w:val="0"/>
          <w:rtl/>
        </w:rPr>
        <w:t xml:space="preserve">, </w:t>
      </w:r>
      <w:r w:rsidR="00412A2D" w:rsidRPr="009C5373">
        <w:rPr>
          <w:rFonts w:ascii="Arial" w:hAnsi="Arial"/>
          <w:noProof w:val="0"/>
          <w:rtl/>
        </w:rPr>
        <w:t xml:space="preserve">הנתבע העיד כי מדובר בעסקת </w:t>
      </w:r>
      <w:r w:rsidR="00F0507D">
        <w:rPr>
          <w:rFonts w:ascii="Arial" w:hAnsi="Arial" w:hint="cs"/>
          <w:noProof w:val="0"/>
          <w:rtl/>
        </w:rPr>
        <w:t>ייצוג</w:t>
      </w:r>
      <w:r w:rsidR="000509D6">
        <w:rPr>
          <w:rFonts w:ascii="Arial" w:hAnsi="Arial" w:hint="cs"/>
          <w:noProof w:val="0"/>
          <w:rtl/>
        </w:rPr>
        <w:t>/תיווך</w:t>
      </w:r>
      <w:r w:rsidR="00F0507D">
        <w:rPr>
          <w:rFonts w:ascii="Arial" w:hAnsi="Arial" w:hint="cs"/>
          <w:noProof w:val="0"/>
          <w:rtl/>
        </w:rPr>
        <w:t xml:space="preserve"> </w:t>
      </w:r>
      <w:r w:rsidR="00412A2D" w:rsidRPr="009C5373">
        <w:rPr>
          <w:rFonts w:ascii="Arial" w:hAnsi="Arial"/>
          <w:noProof w:val="0"/>
          <w:rtl/>
        </w:rPr>
        <w:t xml:space="preserve">כאשר העסקה הראשונה היתה </w:t>
      </w:r>
      <w:r w:rsidR="00412A2D" w:rsidRPr="00CE3BF9">
        <w:rPr>
          <w:rFonts w:ascii="Arial" w:hAnsi="Arial"/>
          <w:b/>
          <w:bCs/>
          <w:noProof w:val="0"/>
          <w:rtl/>
        </w:rPr>
        <w:t>מספר חודשים לאחר מועד הקרע בחודש מאי 2014</w:t>
      </w:r>
      <w:r w:rsidR="00412A2D" w:rsidRPr="009C5373">
        <w:rPr>
          <w:rFonts w:ascii="Arial" w:hAnsi="Arial"/>
          <w:noProof w:val="0"/>
          <w:rtl/>
        </w:rPr>
        <w:t xml:space="preserve"> </w:t>
      </w:r>
      <w:r w:rsidR="00A85A16">
        <w:rPr>
          <w:rFonts w:ascii="David" w:hAnsi="David" w:hint="cs"/>
          <w:rtl/>
        </w:rPr>
        <w:t>(</w:t>
      </w:r>
      <w:r w:rsidR="00A85A16">
        <w:rPr>
          <w:rFonts w:ascii="David" w:hAnsi="David"/>
          <w:rtl/>
        </w:rPr>
        <w:t>עמ' 663, ש' 18- עמ' 665, ש' 10</w:t>
      </w:r>
      <w:r w:rsidR="00A85A16">
        <w:rPr>
          <w:rFonts w:ascii="David" w:hAnsi="David" w:hint="cs"/>
          <w:rtl/>
        </w:rPr>
        <w:t>)</w:t>
      </w:r>
      <w:r w:rsidR="004E7AF1">
        <w:rPr>
          <w:rFonts w:ascii="David" w:hAnsi="David" w:hint="cs"/>
          <w:rtl/>
        </w:rPr>
        <w:t xml:space="preserve"> וכ</w:t>
      </w:r>
      <w:r w:rsidR="00CE3BF9">
        <w:rPr>
          <w:rFonts w:ascii="David" w:hAnsi="David" w:hint="cs"/>
          <w:rtl/>
        </w:rPr>
        <w:t>י</w:t>
      </w:r>
      <w:r w:rsidR="004E7AF1">
        <w:rPr>
          <w:rFonts w:ascii="David" w:hAnsi="David" w:hint="cs"/>
          <w:rtl/>
        </w:rPr>
        <w:t xml:space="preserve"> לפי עדות מנכ"ל </w:t>
      </w:r>
      <w:r w:rsidR="0008181F">
        <w:rPr>
          <w:rFonts w:ascii="David" w:hAnsi="David" w:hint="cs"/>
        </w:rPr>
        <w:t>V</w:t>
      </w:r>
      <w:r w:rsidR="004E7AF1">
        <w:rPr>
          <w:rFonts w:ascii="David" w:hAnsi="David" w:hint="cs"/>
          <w:rtl/>
        </w:rPr>
        <w:t xml:space="preserve"> שתי העסקאות </w:t>
      </w:r>
      <w:r w:rsidR="00576176">
        <w:rPr>
          <w:rFonts w:ascii="David" w:hAnsi="David" w:hint="cs"/>
          <w:rtl/>
        </w:rPr>
        <w:t xml:space="preserve">שמכוחן התקבלו התשלומים (בימ"ש/ 63 א) </w:t>
      </w:r>
      <w:r w:rsidR="004E7AF1" w:rsidRPr="00CE3BF9">
        <w:rPr>
          <w:rFonts w:ascii="David" w:hAnsi="David" w:hint="cs"/>
          <w:b/>
          <w:bCs/>
          <w:rtl/>
        </w:rPr>
        <w:t>נחתמו בשנת 2014</w:t>
      </w:r>
      <w:r w:rsidR="00576176">
        <w:rPr>
          <w:rFonts w:ascii="David" w:hAnsi="David" w:hint="cs"/>
          <w:rtl/>
        </w:rPr>
        <w:t xml:space="preserve">, </w:t>
      </w:r>
      <w:r w:rsidR="00576176" w:rsidRPr="00CE3BF9">
        <w:rPr>
          <w:rFonts w:ascii="David" w:hAnsi="David" w:hint="cs"/>
          <w:u w:val="single"/>
          <w:rtl/>
        </w:rPr>
        <w:t xml:space="preserve">קרי פרק </w:t>
      </w:r>
      <w:r w:rsidR="00CE3BF9">
        <w:rPr>
          <w:rFonts w:ascii="David" w:hAnsi="David" w:hint="cs"/>
          <w:u w:val="single"/>
          <w:rtl/>
        </w:rPr>
        <w:t>של מספר חודשים</w:t>
      </w:r>
      <w:r w:rsidR="00CE3BF9" w:rsidRPr="00CE3BF9">
        <w:rPr>
          <w:rFonts w:ascii="David" w:hAnsi="David" w:hint="cs"/>
          <w:u w:val="single"/>
          <w:rtl/>
        </w:rPr>
        <w:t xml:space="preserve"> </w:t>
      </w:r>
      <w:r w:rsidR="00576176" w:rsidRPr="00CE3BF9">
        <w:rPr>
          <w:rFonts w:ascii="David" w:hAnsi="David" w:hint="cs"/>
          <w:u w:val="single"/>
          <w:rtl/>
        </w:rPr>
        <w:t>לאחר מועד הקרע</w:t>
      </w:r>
      <w:r w:rsidR="00CF7582">
        <w:rPr>
          <w:rFonts w:ascii="David" w:hAnsi="David" w:hint="cs"/>
          <w:rtl/>
        </w:rPr>
        <w:t xml:space="preserve">. </w:t>
      </w:r>
      <w:r w:rsidR="00CE3BF9">
        <w:rPr>
          <w:rFonts w:ascii="David" w:hAnsi="David" w:hint="cs"/>
          <w:rtl/>
        </w:rPr>
        <w:t xml:space="preserve">משמע, </w:t>
      </w:r>
      <w:r w:rsidR="004E7AF1">
        <w:rPr>
          <w:rFonts w:ascii="David" w:hAnsi="David" w:hint="cs"/>
          <w:rtl/>
        </w:rPr>
        <w:t>מדובר בעסקאות ש</w:t>
      </w:r>
      <w:r w:rsidR="00E9361A">
        <w:rPr>
          <w:rFonts w:ascii="David" w:hAnsi="David" w:hint="cs"/>
          <w:rtl/>
        </w:rPr>
        <w:t>החלו</w:t>
      </w:r>
      <w:r w:rsidR="00576176">
        <w:rPr>
          <w:rFonts w:ascii="David" w:hAnsi="David" w:hint="cs"/>
          <w:rtl/>
        </w:rPr>
        <w:t xml:space="preserve"> </w:t>
      </w:r>
      <w:r w:rsidR="00E9361A">
        <w:rPr>
          <w:rFonts w:ascii="David" w:hAnsi="David" w:hint="cs"/>
          <w:rtl/>
        </w:rPr>
        <w:t>לקרום עור וגידים לפני מועד הקרע ו</w:t>
      </w:r>
      <w:r w:rsidR="004E7AF1">
        <w:rPr>
          <w:rFonts w:ascii="David" w:hAnsi="David" w:hint="cs"/>
          <w:rtl/>
        </w:rPr>
        <w:t xml:space="preserve">בוצעו פרק </w:t>
      </w:r>
      <w:r w:rsidR="004E7AF1" w:rsidRPr="00CE3BF9">
        <w:rPr>
          <w:rFonts w:ascii="David" w:hAnsi="David" w:hint="cs"/>
          <w:rtl/>
        </w:rPr>
        <w:t>זמן קצר לאחר</w:t>
      </w:r>
      <w:r w:rsidR="00CE3BF9">
        <w:rPr>
          <w:rFonts w:ascii="David" w:hAnsi="David" w:hint="cs"/>
          <w:rtl/>
        </w:rPr>
        <w:t>יו</w:t>
      </w:r>
      <w:r w:rsidR="009066EC">
        <w:rPr>
          <w:rFonts w:ascii="David" w:hAnsi="David" w:hint="cs"/>
          <w:rtl/>
        </w:rPr>
        <w:t xml:space="preserve">, ומשכך </w:t>
      </w:r>
      <w:r w:rsidR="00E9361A" w:rsidRPr="00CE3BF9">
        <w:rPr>
          <w:rFonts w:ascii="David" w:hAnsi="David" w:hint="cs"/>
          <w:rtl/>
        </w:rPr>
        <w:t>נוכח פרק הזמן הקצר יחסית ל</w:t>
      </w:r>
      <w:r w:rsidR="000509D6">
        <w:rPr>
          <w:rFonts w:ascii="David" w:hAnsi="David" w:hint="cs"/>
          <w:rtl/>
        </w:rPr>
        <w:t>ביצוע העסקאות ול</w:t>
      </w:r>
      <w:r w:rsidR="00E9361A" w:rsidRPr="00CE3BF9">
        <w:rPr>
          <w:rFonts w:ascii="David" w:hAnsi="David" w:hint="cs"/>
          <w:rtl/>
        </w:rPr>
        <w:t>הפקת ההכנסות</w:t>
      </w:r>
      <w:r w:rsidR="00CE3BF9" w:rsidRPr="00CE3BF9">
        <w:rPr>
          <w:rFonts w:ascii="David" w:hAnsi="David" w:hint="cs"/>
          <w:rtl/>
        </w:rPr>
        <w:t xml:space="preserve"> ומשאין בתקבולים שהתקבלו לשיעורין כדי להעיד על מועד</w:t>
      </w:r>
      <w:r w:rsidR="000509D6">
        <w:rPr>
          <w:rFonts w:ascii="David" w:hAnsi="David" w:hint="cs"/>
          <w:rtl/>
        </w:rPr>
        <w:t xml:space="preserve"> יצירת הזכות</w:t>
      </w:r>
      <w:r w:rsidR="00CE3BF9" w:rsidRPr="00CE3BF9">
        <w:rPr>
          <w:rFonts w:ascii="David" w:hAnsi="David" w:hint="cs"/>
          <w:rtl/>
        </w:rPr>
        <w:t xml:space="preserve">, </w:t>
      </w:r>
      <w:r w:rsidR="00E9361A" w:rsidRPr="00CE3BF9">
        <w:rPr>
          <w:rFonts w:ascii="David" w:hAnsi="David" w:hint="cs"/>
          <w:rtl/>
        </w:rPr>
        <w:t>יש ב</w:t>
      </w:r>
      <w:r w:rsidR="00CE3BF9" w:rsidRPr="00CE3BF9">
        <w:rPr>
          <w:rFonts w:ascii="David" w:hAnsi="David" w:hint="cs"/>
          <w:rtl/>
        </w:rPr>
        <w:t xml:space="preserve">כל אלו </w:t>
      </w:r>
      <w:r w:rsidR="00E9361A" w:rsidRPr="00CE3BF9">
        <w:rPr>
          <w:rFonts w:ascii="David" w:hAnsi="David" w:hint="cs"/>
          <w:rtl/>
        </w:rPr>
        <w:t>כדי לבסס</w:t>
      </w:r>
      <w:r w:rsidR="00E9361A">
        <w:rPr>
          <w:rFonts w:ascii="David" w:hAnsi="David" w:hint="cs"/>
          <w:rtl/>
        </w:rPr>
        <w:t xml:space="preserve"> את הזיקה בגין ההסכם שנחתם קודם למועד הקרע ל</w:t>
      </w:r>
      <w:r w:rsidR="00397636">
        <w:rPr>
          <w:rFonts w:ascii="David" w:hAnsi="David" w:hint="cs"/>
          <w:rtl/>
        </w:rPr>
        <w:t>ב</w:t>
      </w:r>
      <w:r w:rsidR="00E9361A">
        <w:rPr>
          <w:rFonts w:ascii="David" w:hAnsi="David" w:hint="cs"/>
          <w:rtl/>
        </w:rPr>
        <w:t xml:space="preserve">ין הפירות שהתקבלו כתוצאה ממנו. </w:t>
      </w:r>
    </w:p>
    <w:p w:rsidR="00602BAA" w:rsidRPr="0015240C" w:rsidRDefault="00602BAA" w:rsidP="00602BAA">
      <w:pPr>
        <w:pStyle w:val="af3"/>
        <w:spacing w:line="360" w:lineRule="auto"/>
        <w:ind w:left="680"/>
        <w:jc w:val="both"/>
        <w:rPr>
          <w:rFonts w:ascii="Arial" w:hAnsi="Arial"/>
          <w:sz w:val="16"/>
          <w:szCs w:val="16"/>
        </w:rPr>
      </w:pPr>
    </w:p>
    <w:p w:rsidR="00474B39" w:rsidRPr="009C5373" w:rsidRDefault="00474B39" w:rsidP="0008181F">
      <w:pPr>
        <w:pStyle w:val="af3"/>
        <w:numPr>
          <w:ilvl w:val="0"/>
          <w:numId w:val="2"/>
        </w:numPr>
        <w:spacing w:line="360" w:lineRule="auto"/>
        <w:ind w:left="680" w:hanging="680"/>
        <w:jc w:val="both"/>
        <w:rPr>
          <w:rFonts w:ascii="David" w:hAnsi="David"/>
        </w:rPr>
      </w:pPr>
      <w:r w:rsidRPr="009C5373">
        <w:rPr>
          <w:rFonts w:ascii="Arial" w:hAnsi="Arial" w:hint="cs"/>
          <w:b/>
          <w:bCs/>
          <w:noProof w:val="0"/>
          <w:u w:val="single"/>
          <w:rtl/>
        </w:rPr>
        <w:t xml:space="preserve">מבחינת מבחן ההשקעה/מבחן </w:t>
      </w:r>
      <w:r w:rsidR="001C31A8">
        <w:rPr>
          <w:rFonts w:ascii="Arial" w:hAnsi="Arial" w:hint="cs"/>
          <w:b/>
          <w:bCs/>
          <w:noProof w:val="0"/>
          <w:u w:val="single"/>
          <w:rtl/>
        </w:rPr>
        <w:t xml:space="preserve">מועד </w:t>
      </w:r>
      <w:r w:rsidRPr="009C5373">
        <w:rPr>
          <w:rFonts w:ascii="Arial" w:hAnsi="Arial" w:hint="cs"/>
          <w:b/>
          <w:bCs/>
          <w:noProof w:val="0"/>
          <w:u w:val="single"/>
          <w:rtl/>
        </w:rPr>
        <w:t xml:space="preserve">ההשקעה </w:t>
      </w:r>
      <w:r w:rsidRPr="00CE3BF9">
        <w:rPr>
          <w:rFonts w:ascii="Arial" w:hAnsi="Arial" w:hint="cs"/>
          <w:b/>
          <w:bCs/>
          <w:noProof w:val="0"/>
          <w:u w:val="single"/>
          <w:rtl/>
        </w:rPr>
        <w:t>העיקרי</w:t>
      </w:r>
      <w:r w:rsidR="00CE3BF9" w:rsidRPr="00CE3BF9">
        <w:rPr>
          <w:rFonts w:ascii="Arial" w:hAnsi="Arial" w:hint="cs"/>
          <w:b/>
          <w:bCs/>
          <w:noProof w:val="0"/>
          <w:u w:val="single"/>
          <w:rtl/>
        </w:rPr>
        <w:t>ת</w:t>
      </w:r>
      <w:r w:rsidRPr="009C5373">
        <w:rPr>
          <w:rFonts w:ascii="Arial" w:hAnsi="Arial" w:hint="cs"/>
          <w:noProof w:val="0"/>
          <w:rtl/>
        </w:rPr>
        <w:t xml:space="preserve"> </w:t>
      </w:r>
      <w:r w:rsidRPr="009C5373">
        <w:rPr>
          <w:rFonts w:ascii="Arial" w:hAnsi="Arial"/>
          <w:noProof w:val="0"/>
          <w:rtl/>
        </w:rPr>
        <w:t>–</w:t>
      </w:r>
      <w:r w:rsidRPr="009C5373">
        <w:rPr>
          <w:rFonts w:ascii="Arial" w:hAnsi="Arial" w:hint="cs"/>
          <w:noProof w:val="0"/>
          <w:rtl/>
        </w:rPr>
        <w:t xml:space="preserve"> גם במקרה זה, מצאתי כי הנתבע השתמש במשאבים שנוצרו בתקופת הנישואין על מנת להוציא מהכוח אל הפועל את ההתקשרות עם חברת </w:t>
      </w:r>
      <w:r w:rsidR="0008181F">
        <w:rPr>
          <w:rFonts w:ascii="Arial" w:hAnsi="Arial" w:hint="cs"/>
          <w:noProof w:val="0"/>
        </w:rPr>
        <w:t>V</w:t>
      </w:r>
      <w:r w:rsidRPr="009C5373">
        <w:rPr>
          <w:rFonts w:ascii="Arial" w:hAnsi="Arial" w:hint="cs"/>
          <w:noProof w:val="0"/>
          <w:rtl/>
        </w:rPr>
        <w:t xml:space="preserve"> לצורך הפקת ההכנסות האדירות שהתקבלו בידיו, ואפרט: </w:t>
      </w:r>
    </w:p>
    <w:p w:rsidR="00474B39" w:rsidRPr="00C237BB" w:rsidRDefault="00474B39" w:rsidP="00474B39">
      <w:pPr>
        <w:pStyle w:val="af3"/>
        <w:rPr>
          <w:rFonts w:ascii="Arial" w:hAnsi="Arial"/>
          <w:noProof w:val="0"/>
          <w:sz w:val="16"/>
          <w:szCs w:val="16"/>
          <w:highlight w:val="yellow"/>
          <w:rtl/>
        </w:rPr>
      </w:pPr>
    </w:p>
    <w:p w:rsidR="00043A9D" w:rsidRPr="00397636" w:rsidRDefault="00474B39" w:rsidP="00A34D0F">
      <w:pPr>
        <w:pStyle w:val="af3"/>
        <w:numPr>
          <w:ilvl w:val="0"/>
          <w:numId w:val="2"/>
        </w:numPr>
        <w:spacing w:line="360" w:lineRule="auto"/>
        <w:ind w:left="680" w:hanging="680"/>
        <w:jc w:val="both"/>
        <w:rPr>
          <w:rFonts w:ascii="Arial" w:hAnsi="Arial"/>
          <w:rtl/>
        </w:rPr>
      </w:pPr>
      <w:r w:rsidRPr="004351AB">
        <w:rPr>
          <w:rFonts w:ascii="Arial" w:hAnsi="Arial" w:hint="cs"/>
          <w:b/>
          <w:bCs/>
          <w:noProof w:val="0"/>
          <w:u w:val="single"/>
          <w:rtl/>
        </w:rPr>
        <w:t>ראשית</w:t>
      </w:r>
      <w:r w:rsidRPr="004351AB">
        <w:rPr>
          <w:rFonts w:ascii="Arial" w:hAnsi="Arial" w:hint="cs"/>
          <w:noProof w:val="0"/>
          <w:rtl/>
        </w:rPr>
        <w:t>,</w:t>
      </w:r>
      <w:r w:rsidRPr="00397636">
        <w:rPr>
          <w:rFonts w:ascii="Arial" w:hAnsi="Arial" w:hint="cs"/>
          <w:noProof w:val="0"/>
          <w:rtl/>
        </w:rPr>
        <w:t xml:space="preserve"> </w:t>
      </w:r>
      <w:r w:rsidR="00602BAA" w:rsidRPr="00BA7428">
        <w:rPr>
          <w:rFonts w:ascii="Arial" w:hAnsi="Arial"/>
          <w:noProof w:val="0"/>
          <w:rtl/>
        </w:rPr>
        <w:t xml:space="preserve">הוכח כי ההתקשרות של הנתבע עם </w:t>
      </w:r>
      <w:r w:rsidR="00043A9D" w:rsidRPr="00BA7428">
        <w:rPr>
          <w:rFonts w:ascii="Arial" w:hAnsi="Arial" w:hint="cs"/>
          <w:noProof w:val="0"/>
          <w:rtl/>
        </w:rPr>
        <w:t xml:space="preserve">חברת </w:t>
      </w:r>
      <w:r w:rsidR="004351AB">
        <w:rPr>
          <w:rFonts w:ascii="Arial" w:hAnsi="Arial"/>
          <w:noProof w:val="0"/>
        </w:rPr>
        <w:t>V</w:t>
      </w:r>
      <w:r w:rsidR="00602BAA" w:rsidRPr="00BA7428">
        <w:rPr>
          <w:rFonts w:ascii="Arial" w:hAnsi="Arial"/>
          <w:noProof w:val="0"/>
          <w:rtl/>
        </w:rPr>
        <w:t xml:space="preserve"> </w:t>
      </w:r>
      <w:r w:rsidR="009066EC" w:rsidRPr="00BA7428">
        <w:rPr>
          <w:rFonts w:ascii="Arial" w:hAnsi="Arial" w:hint="cs"/>
          <w:noProof w:val="0"/>
          <w:rtl/>
        </w:rPr>
        <w:t>נוצרה</w:t>
      </w:r>
      <w:r w:rsidR="00602BAA" w:rsidRPr="00BA7428">
        <w:rPr>
          <w:rFonts w:ascii="Arial" w:hAnsi="Arial"/>
          <w:noProof w:val="0"/>
          <w:rtl/>
        </w:rPr>
        <w:t xml:space="preserve"> </w:t>
      </w:r>
      <w:r w:rsidR="00043A9D" w:rsidRPr="00BA7428">
        <w:rPr>
          <w:rFonts w:ascii="Arial" w:hAnsi="Arial" w:hint="cs"/>
          <w:noProof w:val="0"/>
          <w:u w:val="single"/>
          <w:rtl/>
        </w:rPr>
        <w:t>כתוצאה</w:t>
      </w:r>
      <w:r w:rsidR="00043A9D" w:rsidRPr="00BA7428">
        <w:rPr>
          <w:rFonts w:ascii="Arial" w:hAnsi="Arial" w:hint="cs"/>
          <w:noProof w:val="0"/>
          <w:rtl/>
        </w:rPr>
        <w:t xml:space="preserve"> מ</w:t>
      </w:r>
      <w:r w:rsidR="00602BAA" w:rsidRPr="00BA7428">
        <w:rPr>
          <w:rFonts w:ascii="Arial" w:hAnsi="Arial"/>
          <w:noProof w:val="0"/>
          <w:rtl/>
        </w:rPr>
        <w:t xml:space="preserve">המוניטין שהיה לנתבע  בעת ההתקשרות, היכולות של הנתבע והעשייה הקודמת שלו, כמו גם העובדה שהיה לו לקוח המעוניין במוצר של </w:t>
      </w:r>
      <w:r w:rsidR="00043A9D" w:rsidRPr="00BA7428">
        <w:rPr>
          <w:rFonts w:ascii="Arial" w:hAnsi="Arial" w:hint="cs"/>
          <w:noProof w:val="0"/>
          <w:rtl/>
        </w:rPr>
        <w:t xml:space="preserve">חברת </w:t>
      </w:r>
      <w:r w:rsidR="004351AB">
        <w:rPr>
          <w:rFonts w:ascii="Arial" w:hAnsi="Arial"/>
          <w:noProof w:val="0"/>
        </w:rPr>
        <w:t>V</w:t>
      </w:r>
      <w:r w:rsidR="00602BAA" w:rsidRPr="00BA7428">
        <w:rPr>
          <w:rFonts w:ascii="Arial" w:hAnsi="Arial"/>
          <w:noProof w:val="0"/>
          <w:rtl/>
        </w:rPr>
        <w:t xml:space="preserve"> בעת ההתקשרות בשנת 2013</w:t>
      </w:r>
      <w:r w:rsidR="00397636" w:rsidRPr="00397636">
        <w:rPr>
          <w:rFonts w:ascii="Arial" w:hAnsi="Arial" w:hint="cs"/>
          <w:noProof w:val="0"/>
          <w:rtl/>
        </w:rPr>
        <w:t xml:space="preserve">. </w:t>
      </w:r>
      <w:r w:rsidR="004351AB">
        <w:rPr>
          <w:rFonts w:ascii="Arial" w:hAnsi="Arial" w:hint="cs"/>
          <w:b/>
          <w:bCs/>
          <w:noProof w:val="0"/>
          <w:rtl/>
        </w:rPr>
        <w:t>ס</w:t>
      </w:r>
      <w:r w:rsidR="00602BAA" w:rsidRPr="00397636">
        <w:rPr>
          <w:rFonts w:ascii="Arial" w:hAnsi="Arial"/>
          <w:b/>
          <w:bCs/>
          <w:noProof w:val="0"/>
          <w:rtl/>
        </w:rPr>
        <w:t xml:space="preserve">מנכ"ל </w:t>
      </w:r>
      <w:r w:rsidR="004351AB">
        <w:rPr>
          <w:rFonts w:ascii="Arial" w:hAnsi="Arial"/>
          <w:b/>
          <w:bCs/>
          <w:noProof w:val="0"/>
        </w:rPr>
        <w:t>V</w:t>
      </w:r>
      <w:r w:rsidR="00602BAA" w:rsidRPr="00397636">
        <w:rPr>
          <w:rFonts w:ascii="Arial" w:hAnsi="Arial"/>
          <w:noProof w:val="0"/>
          <w:rtl/>
        </w:rPr>
        <w:t xml:space="preserve"> </w:t>
      </w:r>
      <w:r w:rsidR="00C237BB" w:rsidRPr="00397636">
        <w:rPr>
          <w:rFonts w:ascii="Arial" w:hAnsi="Arial" w:hint="cs"/>
          <w:noProof w:val="0"/>
          <w:rtl/>
        </w:rPr>
        <w:t>העיד על כך באופן מפורש</w:t>
      </w:r>
      <w:r w:rsidR="00602BAA" w:rsidRPr="00397636">
        <w:rPr>
          <w:rFonts w:ascii="Arial" w:hAnsi="Arial"/>
          <w:noProof w:val="0"/>
          <w:rtl/>
        </w:rPr>
        <w:t>: "</w:t>
      </w:r>
      <w:r w:rsidR="00602BAA" w:rsidRPr="00397636">
        <w:rPr>
          <w:rFonts w:ascii="Arial" w:hAnsi="Arial"/>
          <w:b/>
          <w:bCs/>
          <w:rtl/>
        </w:rPr>
        <w:t xml:space="preserve">עו"ד שטיינפלד: </w:t>
      </w:r>
      <w:r w:rsidR="007D3EA0" w:rsidRPr="00397636">
        <w:rPr>
          <w:rFonts w:ascii="Arial" w:hAnsi="Arial" w:hint="cs"/>
          <w:b/>
          <w:bCs/>
          <w:rtl/>
        </w:rPr>
        <w:t>...</w:t>
      </w:r>
      <w:r w:rsidR="00602BAA" w:rsidRPr="00397636">
        <w:rPr>
          <w:rFonts w:ascii="Arial" w:hAnsi="Arial"/>
          <w:b/>
          <w:bCs/>
          <w:rtl/>
        </w:rPr>
        <w:t xml:space="preserve">, מניסיונך כאיש, סמנכ"ל מכירות </w:t>
      </w:r>
      <w:bookmarkStart w:id="495" w:name="_ETM_Q_3654854"/>
      <w:bookmarkEnd w:id="495"/>
      <w:r w:rsidR="00602BAA" w:rsidRPr="00397636">
        <w:rPr>
          <w:rFonts w:ascii="Arial" w:hAnsi="Arial"/>
          <w:b/>
          <w:bCs/>
          <w:rtl/>
        </w:rPr>
        <w:t xml:space="preserve">וכאחד שהיה בזה לא מעט זמן, חברת </w:t>
      </w:r>
      <w:r w:rsidR="004351AB">
        <w:rPr>
          <w:rFonts w:ascii="Arial" w:hAnsi="Arial" w:hint="cs"/>
          <w:b/>
          <w:bCs/>
        </w:rPr>
        <w:t>V</w:t>
      </w:r>
      <w:r w:rsidR="00602BAA" w:rsidRPr="00397636">
        <w:rPr>
          <w:rFonts w:ascii="Arial" w:hAnsi="Arial"/>
          <w:b/>
          <w:bCs/>
          <w:rtl/>
        </w:rPr>
        <w:t xml:space="preserve"> לא תיתן </w:t>
      </w:r>
      <w:bookmarkStart w:id="496" w:name="_ETM_Q_3658955"/>
      <w:bookmarkEnd w:id="496"/>
      <w:r w:rsidR="00602BAA" w:rsidRPr="00397636">
        <w:rPr>
          <w:rFonts w:ascii="Arial" w:hAnsi="Arial"/>
          <w:b/>
          <w:bCs/>
          <w:rtl/>
        </w:rPr>
        <w:t xml:space="preserve">סתם מנדט ביעד מסוים למישהו נכון? זאת אומרת אם אני </w:t>
      </w:r>
      <w:bookmarkStart w:id="497" w:name="_ETM_Q_3662955"/>
      <w:bookmarkEnd w:id="497"/>
      <w:r w:rsidR="00602BAA" w:rsidRPr="00397636">
        <w:rPr>
          <w:rFonts w:ascii="Arial" w:hAnsi="Arial"/>
          <w:b/>
          <w:bCs/>
          <w:rtl/>
        </w:rPr>
        <w:t xml:space="preserve">אבוא, מישהו מהרחוב לא יקבל פתאום הסכם כזה עם מנדט. </w:t>
      </w:r>
      <w:bookmarkStart w:id="498" w:name="_ETM_Q_3666856"/>
      <w:bookmarkEnd w:id="498"/>
      <w:r w:rsidR="00602BAA" w:rsidRPr="00397636">
        <w:rPr>
          <w:rFonts w:ascii="Arial" w:hAnsi="Arial"/>
          <w:b/>
          <w:bCs/>
          <w:rtl/>
        </w:rPr>
        <w:t xml:space="preserve">הוא צריך להציג איזה שהן יכולות, לקוח קצה מסוים, כמו </w:t>
      </w:r>
      <w:bookmarkStart w:id="499" w:name="_ETM_Q_3672448"/>
      <w:bookmarkEnd w:id="499"/>
      <w:r w:rsidR="00602BAA" w:rsidRPr="00397636">
        <w:rPr>
          <w:rFonts w:ascii="Arial" w:hAnsi="Arial"/>
          <w:b/>
          <w:bCs/>
          <w:rtl/>
        </w:rPr>
        <w:t xml:space="preserve">שהיה בעסקה הזאת שמישהו רצה אתכם. </w:t>
      </w:r>
      <w:r w:rsidR="004351AB">
        <w:rPr>
          <w:rFonts w:ascii="Arial" w:hAnsi="Arial" w:hint="cs"/>
          <w:b/>
          <w:bCs/>
          <w:rtl/>
        </w:rPr>
        <w:t>ת</w:t>
      </w:r>
      <w:r w:rsidR="00602BAA" w:rsidRPr="00397636">
        <w:rPr>
          <w:rFonts w:ascii="Arial" w:hAnsi="Arial"/>
          <w:b/>
          <w:bCs/>
          <w:rtl/>
        </w:rPr>
        <w:t xml:space="preserve">: כן. עו"ד שטיינפלד: זאת אומרת התקשרות כזאת באה, </w:t>
      </w:r>
      <w:bookmarkStart w:id="500" w:name="_ETM_Q_3675904"/>
      <w:bookmarkEnd w:id="500"/>
      <w:r w:rsidR="00602BAA" w:rsidRPr="00397636">
        <w:rPr>
          <w:rFonts w:ascii="Arial" w:hAnsi="Arial"/>
          <w:b/>
          <w:bCs/>
          <w:rtl/>
        </w:rPr>
        <w:t xml:space="preserve">תאשר לי, אחרי שמישהו מציג איזשהו.. </w:t>
      </w:r>
      <w:r w:rsidR="004351AB">
        <w:rPr>
          <w:rFonts w:ascii="Arial" w:hAnsi="Arial" w:hint="cs"/>
          <w:b/>
          <w:bCs/>
          <w:rtl/>
        </w:rPr>
        <w:t>ת</w:t>
      </w:r>
      <w:r w:rsidR="00602BAA" w:rsidRPr="00397636">
        <w:rPr>
          <w:rFonts w:ascii="Arial" w:hAnsi="Arial"/>
          <w:b/>
          <w:bCs/>
          <w:rtl/>
        </w:rPr>
        <w:t xml:space="preserve">: כן. עו"ד שטיינפלד: תסביר לי בבקשה איך זה </w:t>
      </w:r>
      <w:bookmarkStart w:id="501" w:name="_ETM_Q_3681504"/>
      <w:bookmarkEnd w:id="501"/>
      <w:r w:rsidR="00602BAA" w:rsidRPr="00397636">
        <w:rPr>
          <w:rFonts w:ascii="Arial" w:hAnsi="Arial"/>
          <w:b/>
          <w:bCs/>
          <w:rtl/>
        </w:rPr>
        <w:t xml:space="preserve">עובד כזה </w:t>
      </w:r>
      <w:r w:rsidR="004351AB">
        <w:rPr>
          <w:rFonts w:ascii="Arial" w:hAnsi="Arial" w:hint="cs"/>
          <w:b/>
          <w:bCs/>
          <w:rtl/>
        </w:rPr>
        <w:t>ת</w:t>
      </w:r>
      <w:r w:rsidR="00602BAA" w:rsidRPr="00397636">
        <w:rPr>
          <w:rFonts w:ascii="Arial" w:hAnsi="Arial"/>
          <w:b/>
          <w:bCs/>
          <w:rtl/>
        </w:rPr>
        <w:t xml:space="preserve">: </w:t>
      </w:r>
      <w:r w:rsidR="00602BAA" w:rsidRPr="00397636">
        <w:rPr>
          <w:rFonts w:ascii="Arial" w:hAnsi="Arial"/>
          <w:b/>
          <w:bCs/>
          <w:u w:val="single"/>
          <w:rtl/>
        </w:rPr>
        <w:t xml:space="preserve">כן. אני מניח הגיעו שני אנשים מכובדים, </w:t>
      </w:r>
      <w:r w:rsidR="004351AB">
        <w:rPr>
          <w:rFonts w:ascii="Arial" w:hAnsi="Arial" w:hint="cs"/>
          <w:b/>
          <w:bCs/>
          <w:u w:val="single"/>
          <w:rtl/>
        </w:rPr>
        <w:t>הנתבע ושותפו</w:t>
      </w:r>
      <w:r w:rsidR="00602BAA" w:rsidRPr="00397636">
        <w:rPr>
          <w:rFonts w:ascii="Arial" w:hAnsi="Arial"/>
          <w:b/>
          <w:bCs/>
          <w:u w:val="single"/>
          <w:rtl/>
        </w:rPr>
        <w:t xml:space="preserve">, כל אחד עם ההיסטוריה שלו, הרקע שלו וגם </w:t>
      </w:r>
      <w:bookmarkStart w:id="502" w:name="_ETM_Q_3692057"/>
      <w:bookmarkEnd w:id="502"/>
      <w:r w:rsidR="00602BAA" w:rsidRPr="00397636">
        <w:rPr>
          <w:rFonts w:ascii="Arial" w:hAnsi="Arial"/>
          <w:b/>
          <w:bCs/>
          <w:u w:val="single"/>
          <w:rtl/>
        </w:rPr>
        <w:t>עשייה בטריטוריה</w:t>
      </w:r>
      <w:r w:rsidR="007D3EA0" w:rsidRPr="00397636">
        <w:rPr>
          <w:rFonts w:ascii="Arial" w:hAnsi="Arial" w:hint="cs"/>
          <w:b/>
          <w:bCs/>
          <w:rtl/>
        </w:rPr>
        <w:t xml:space="preserve"> </w:t>
      </w:r>
      <w:r w:rsidR="00602BAA" w:rsidRPr="00397636">
        <w:rPr>
          <w:rFonts w:ascii="Arial" w:hAnsi="Arial"/>
          <w:b/>
          <w:bCs/>
          <w:rtl/>
        </w:rPr>
        <w:t xml:space="preserve">... </w:t>
      </w:r>
      <w:r w:rsidR="00602BAA" w:rsidRPr="00397636">
        <w:rPr>
          <w:rFonts w:ascii="Arial" w:hAnsi="Arial"/>
          <w:b/>
          <w:bCs/>
          <w:u w:val="single"/>
          <w:rtl/>
        </w:rPr>
        <w:t xml:space="preserve">אז קודם כל </w:t>
      </w:r>
      <w:bookmarkStart w:id="503" w:name="_ETM_Q_3708313"/>
      <w:bookmarkEnd w:id="503"/>
      <w:r w:rsidR="00602BAA" w:rsidRPr="00397636">
        <w:rPr>
          <w:rFonts w:ascii="Arial" w:hAnsi="Arial"/>
          <w:b/>
          <w:bCs/>
          <w:u w:val="single"/>
          <w:rtl/>
        </w:rPr>
        <w:t xml:space="preserve">הפיגורות, העשייה שלהם. </w:t>
      </w:r>
      <w:r w:rsidR="004351AB">
        <w:rPr>
          <w:rFonts w:ascii="Arial" w:hAnsi="Arial" w:hint="cs"/>
          <w:b/>
          <w:bCs/>
          <w:u w:val="single"/>
          <w:rtl/>
        </w:rPr>
        <w:t>הנתבע</w:t>
      </w:r>
      <w:r w:rsidR="00602BAA" w:rsidRPr="00397636">
        <w:rPr>
          <w:rFonts w:ascii="Arial" w:hAnsi="Arial"/>
          <w:b/>
          <w:bCs/>
          <w:u w:val="single"/>
          <w:rtl/>
        </w:rPr>
        <w:t xml:space="preserve"> ניהל חברה מכובדת ועשה הרבה עסקים </w:t>
      </w:r>
      <w:bookmarkStart w:id="504" w:name="_ETM_Q_3715206"/>
      <w:bookmarkEnd w:id="504"/>
      <w:r w:rsidR="00602BAA" w:rsidRPr="00397636">
        <w:rPr>
          <w:rFonts w:ascii="Arial" w:hAnsi="Arial"/>
          <w:b/>
          <w:bCs/>
          <w:u w:val="single"/>
          <w:rtl/>
        </w:rPr>
        <w:t xml:space="preserve">בעולם, השם שלו הולך לפניו. </w:t>
      </w:r>
      <w:r w:rsidR="004351AB">
        <w:rPr>
          <w:rFonts w:ascii="Arial" w:hAnsi="Arial" w:hint="cs"/>
          <w:b/>
          <w:bCs/>
          <w:u w:val="single"/>
          <w:rtl/>
        </w:rPr>
        <w:t>שותפו של הנתבע</w:t>
      </w:r>
      <w:r w:rsidR="00602BAA" w:rsidRPr="00397636">
        <w:rPr>
          <w:rFonts w:ascii="Arial" w:hAnsi="Arial"/>
          <w:b/>
          <w:bCs/>
          <w:u w:val="single"/>
          <w:rtl/>
        </w:rPr>
        <w:t xml:space="preserve"> גם השם שלו הולך </w:t>
      </w:r>
      <w:bookmarkStart w:id="505" w:name="_ETM_Q_3718976"/>
      <w:bookmarkEnd w:id="505"/>
      <w:r w:rsidR="00602BAA" w:rsidRPr="00397636">
        <w:rPr>
          <w:rFonts w:ascii="Arial" w:hAnsi="Arial"/>
          <w:b/>
          <w:bCs/>
          <w:u w:val="single"/>
          <w:rtl/>
        </w:rPr>
        <w:t xml:space="preserve">לפניו, אנשים מכובדים. וחוץ מזה אני חושב שגם רמת הסיכון </w:t>
      </w:r>
      <w:bookmarkStart w:id="506" w:name="_ETM_Q_3724777"/>
      <w:bookmarkEnd w:id="506"/>
      <w:r w:rsidR="00602BAA" w:rsidRPr="00397636">
        <w:rPr>
          <w:rFonts w:ascii="Arial" w:hAnsi="Arial"/>
          <w:b/>
          <w:bCs/>
          <w:u w:val="single"/>
          <w:rtl/>
        </w:rPr>
        <w:t>שלנו לא הייתה גבוהה</w:t>
      </w:r>
      <w:r w:rsidR="00602BAA" w:rsidRPr="00397636">
        <w:rPr>
          <w:rFonts w:ascii="Arial" w:hAnsi="Arial"/>
          <w:b/>
          <w:bCs/>
          <w:rtl/>
        </w:rPr>
        <w:t xml:space="preserve">. עו"ד שטיינפלד: </w:t>
      </w:r>
      <w:r w:rsidR="00602BAA" w:rsidRPr="00397636">
        <w:rPr>
          <w:rFonts w:ascii="Arial" w:hAnsi="Arial"/>
          <w:b/>
          <w:bCs/>
          <w:u w:val="single"/>
          <w:rtl/>
        </w:rPr>
        <w:t xml:space="preserve">וגם הם תיארו לכם לקוח, גם </w:t>
      </w:r>
      <w:r w:rsidR="004351AB">
        <w:rPr>
          <w:rFonts w:ascii="Arial" w:hAnsi="Arial" w:hint="cs"/>
          <w:b/>
          <w:bCs/>
          <w:u w:val="single"/>
          <w:rtl/>
        </w:rPr>
        <w:t>שותפו של הנתבע</w:t>
      </w:r>
      <w:r w:rsidR="00602BAA" w:rsidRPr="00397636">
        <w:rPr>
          <w:rFonts w:ascii="Arial" w:hAnsi="Arial"/>
          <w:b/>
          <w:bCs/>
          <w:u w:val="single"/>
          <w:rtl/>
        </w:rPr>
        <w:t xml:space="preserve"> </w:t>
      </w:r>
      <w:bookmarkStart w:id="507" w:name="_ETM_Q_3729772"/>
      <w:bookmarkEnd w:id="507"/>
      <w:r w:rsidR="00602BAA" w:rsidRPr="00397636">
        <w:rPr>
          <w:rFonts w:ascii="Arial" w:hAnsi="Arial"/>
          <w:b/>
          <w:bCs/>
          <w:u w:val="single"/>
          <w:rtl/>
        </w:rPr>
        <w:t xml:space="preserve">אמר את זה, שרוצה אתכם. </w:t>
      </w:r>
      <w:r w:rsidR="004351AB">
        <w:rPr>
          <w:rFonts w:ascii="Arial" w:hAnsi="Arial" w:hint="cs"/>
          <w:b/>
          <w:bCs/>
          <w:u w:val="single"/>
          <w:rtl/>
        </w:rPr>
        <w:t>ת</w:t>
      </w:r>
      <w:r w:rsidR="00602BAA" w:rsidRPr="00397636">
        <w:rPr>
          <w:rFonts w:ascii="Arial" w:hAnsi="Arial"/>
          <w:b/>
          <w:bCs/>
          <w:u w:val="single"/>
          <w:rtl/>
        </w:rPr>
        <w:t>: נכון. עו"ד שטיינפלד: זאת אומרת שהיה מישהו בקצה, היה</w:t>
      </w:r>
      <w:bookmarkStart w:id="508" w:name="_ETM_Q_3731530"/>
      <w:bookmarkEnd w:id="508"/>
      <w:r w:rsidR="00602BAA" w:rsidRPr="00397636">
        <w:rPr>
          <w:rFonts w:ascii="Arial" w:hAnsi="Arial"/>
          <w:b/>
          <w:bCs/>
          <w:u w:val="single"/>
          <w:rtl/>
        </w:rPr>
        <w:t xml:space="preserve"> כבר לקוח קצה. </w:t>
      </w:r>
      <w:r w:rsidR="004351AB">
        <w:rPr>
          <w:rFonts w:ascii="Arial" w:hAnsi="Arial" w:hint="cs"/>
          <w:b/>
          <w:bCs/>
          <w:u w:val="single"/>
          <w:rtl/>
        </w:rPr>
        <w:t>ת</w:t>
      </w:r>
      <w:r w:rsidR="00602BAA" w:rsidRPr="00397636">
        <w:rPr>
          <w:rFonts w:ascii="Arial" w:hAnsi="Arial"/>
          <w:b/>
          <w:bCs/>
          <w:u w:val="single"/>
          <w:rtl/>
        </w:rPr>
        <w:t xml:space="preserve">: נכון. וחוץ מזה לא היה לנו </w:t>
      </w:r>
      <w:r w:rsidR="00602BAA" w:rsidRPr="00397636">
        <w:rPr>
          <w:rFonts w:ascii="Arial" w:hAnsi="Arial"/>
          <w:b/>
          <w:bCs/>
          <w:u w:val="single"/>
        </w:rPr>
        <w:t>excess</w:t>
      </w:r>
      <w:r w:rsidR="00602BAA" w:rsidRPr="00397636">
        <w:rPr>
          <w:rFonts w:ascii="Arial" w:hAnsi="Arial"/>
          <w:b/>
          <w:bCs/>
          <w:u w:val="single"/>
          <w:rtl/>
        </w:rPr>
        <w:t xml:space="preserve"> ללקוח </w:t>
      </w:r>
      <w:bookmarkStart w:id="509" w:name="_ETM_Q_3736512"/>
      <w:bookmarkEnd w:id="509"/>
      <w:r w:rsidR="00602BAA" w:rsidRPr="00397636">
        <w:rPr>
          <w:rFonts w:ascii="Arial" w:hAnsi="Arial"/>
          <w:b/>
          <w:bCs/>
          <w:u w:val="single"/>
          <w:rtl/>
        </w:rPr>
        <w:t>הזה</w:t>
      </w:r>
      <w:r w:rsidR="00C27B78" w:rsidRPr="00397636">
        <w:rPr>
          <w:rFonts w:ascii="Arial" w:hAnsi="Arial" w:hint="cs"/>
          <w:b/>
          <w:bCs/>
          <w:rtl/>
        </w:rPr>
        <w:t>...</w:t>
      </w:r>
      <w:r w:rsidR="00602BAA" w:rsidRPr="00397636">
        <w:rPr>
          <w:rFonts w:ascii="Arial" w:hAnsi="Arial"/>
          <w:rtl/>
        </w:rPr>
        <w:t>"</w:t>
      </w:r>
      <w:r w:rsidR="007D3EA0" w:rsidRPr="00397636">
        <w:rPr>
          <w:rFonts w:ascii="Arial" w:hAnsi="Arial" w:hint="cs"/>
          <w:rtl/>
        </w:rPr>
        <w:t xml:space="preserve"> </w:t>
      </w:r>
      <w:r w:rsidR="00C27B78" w:rsidRPr="00397636">
        <w:rPr>
          <w:rFonts w:ascii="Arial" w:hAnsi="Arial"/>
          <w:noProof w:val="0"/>
          <w:rtl/>
        </w:rPr>
        <w:t>(עמ' 832, ש' 1</w:t>
      </w:r>
      <w:r w:rsidR="00C27B78" w:rsidRPr="00397636">
        <w:rPr>
          <w:rFonts w:ascii="Arial" w:hAnsi="Arial" w:hint="cs"/>
          <w:noProof w:val="0"/>
          <w:rtl/>
        </w:rPr>
        <w:t>6</w:t>
      </w:r>
      <w:r w:rsidR="00C27B78" w:rsidRPr="00397636">
        <w:rPr>
          <w:rFonts w:ascii="Arial" w:hAnsi="Arial"/>
          <w:noProof w:val="0"/>
          <w:rtl/>
        </w:rPr>
        <w:t xml:space="preserve">- עמ' 833, ש' </w:t>
      </w:r>
      <w:r w:rsidR="00F10079" w:rsidRPr="00397636">
        <w:rPr>
          <w:rFonts w:ascii="Arial" w:hAnsi="Arial" w:hint="cs"/>
          <w:noProof w:val="0"/>
          <w:rtl/>
        </w:rPr>
        <w:t>3</w:t>
      </w:r>
      <w:r w:rsidR="00C27B78" w:rsidRPr="00397636">
        <w:rPr>
          <w:rFonts w:ascii="Arial" w:hAnsi="Arial"/>
          <w:noProof w:val="0"/>
          <w:rtl/>
        </w:rPr>
        <w:t>)</w:t>
      </w:r>
      <w:r w:rsidR="00C27B78" w:rsidRPr="00397636">
        <w:rPr>
          <w:rFonts w:ascii="Arial" w:hAnsi="Arial" w:hint="cs"/>
          <w:noProof w:val="0"/>
          <w:rtl/>
        </w:rPr>
        <w:t xml:space="preserve">. </w:t>
      </w:r>
      <w:r w:rsidR="00397636">
        <w:rPr>
          <w:rFonts w:ascii="Arial" w:hAnsi="Arial" w:hint="cs"/>
          <w:rtl/>
        </w:rPr>
        <w:t xml:space="preserve">יצוין, כי </w:t>
      </w:r>
      <w:r w:rsidR="00043A9D" w:rsidRPr="00397636">
        <w:rPr>
          <w:rFonts w:ascii="Arial" w:hAnsi="Arial" w:hint="cs"/>
          <w:rtl/>
        </w:rPr>
        <w:t xml:space="preserve">גם </w:t>
      </w:r>
      <w:r w:rsidR="004351AB">
        <w:rPr>
          <w:rFonts w:ascii="Arial" w:hAnsi="Arial" w:hint="cs"/>
          <w:b/>
          <w:bCs/>
          <w:rtl/>
        </w:rPr>
        <w:t>שותפו של הנתבע</w:t>
      </w:r>
      <w:r w:rsidR="00043A9D" w:rsidRPr="00397636">
        <w:rPr>
          <w:rFonts w:ascii="Arial" w:hAnsi="Arial" w:hint="cs"/>
          <w:rtl/>
        </w:rPr>
        <w:t xml:space="preserve"> אישר זאת במפורש וכדברי</w:t>
      </w:r>
      <w:r w:rsidR="00397636">
        <w:rPr>
          <w:rFonts w:ascii="Arial" w:hAnsi="Arial" w:hint="cs"/>
          <w:rtl/>
        </w:rPr>
        <w:t>ו</w:t>
      </w:r>
      <w:r w:rsidR="00043A9D" w:rsidRPr="00397636">
        <w:rPr>
          <w:rFonts w:ascii="Arial" w:hAnsi="Arial" w:hint="cs"/>
          <w:rtl/>
        </w:rPr>
        <w:t xml:space="preserve">: </w:t>
      </w:r>
      <w:r w:rsidR="00043A9D" w:rsidRPr="00397636">
        <w:rPr>
          <w:rFonts w:ascii="Arial" w:hAnsi="Arial" w:hint="cs"/>
          <w:rtl/>
        </w:rPr>
        <w:lastRenderedPageBreak/>
        <w:t xml:space="preserve">" </w:t>
      </w:r>
      <w:r w:rsidR="00043A9D" w:rsidRPr="00397636">
        <w:rPr>
          <w:rFonts w:ascii="David" w:hAnsi="David"/>
          <w:b/>
          <w:bCs/>
          <w:u w:val="single"/>
          <w:rtl/>
        </w:rPr>
        <w:t>עכשיו כשאני פונה ל</w:t>
      </w:r>
      <w:r w:rsidR="004351AB">
        <w:rPr>
          <w:rFonts w:ascii="David" w:hAnsi="David" w:hint="cs"/>
          <w:b/>
          <w:bCs/>
          <w:u w:val="single"/>
          <w:rtl/>
        </w:rPr>
        <w:t>-</w:t>
      </w:r>
      <w:r w:rsidR="004351AB">
        <w:rPr>
          <w:rFonts w:ascii="David" w:hAnsi="David" w:hint="cs"/>
          <w:b/>
          <w:bCs/>
          <w:u w:val="single"/>
        </w:rPr>
        <w:t>V</w:t>
      </w:r>
      <w:r w:rsidR="00043A9D" w:rsidRPr="00397636">
        <w:rPr>
          <w:rFonts w:ascii="David" w:hAnsi="David"/>
          <w:b/>
          <w:bCs/>
          <w:u w:val="single"/>
          <w:rtl/>
        </w:rPr>
        <w:t xml:space="preserve">, אני לא מכיר את </w:t>
      </w:r>
      <w:r w:rsidR="004351AB">
        <w:rPr>
          <w:rFonts w:ascii="David" w:hAnsi="David" w:hint="cs"/>
          <w:b/>
          <w:bCs/>
          <w:u w:val="single"/>
          <w:rtl/>
        </w:rPr>
        <w:t xml:space="preserve">סמנכ"ל </w:t>
      </w:r>
      <w:r w:rsidR="004351AB">
        <w:rPr>
          <w:rFonts w:ascii="David" w:hAnsi="David" w:hint="cs"/>
          <w:b/>
          <w:bCs/>
          <w:u w:val="single"/>
        </w:rPr>
        <w:t>V</w:t>
      </w:r>
      <w:r w:rsidR="00043A9D" w:rsidRPr="00397636">
        <w:rPr>
          <w:rFonts w:ascii="David" w:hAnsi="David"/>
          <w:b/>
          <w:bCs/>
          <w:u w:val="single"/>
          <w:rtl/>
        </w:rPr>
        <w:t xml:space="preserve">, אבל מכירים אותי. בוא נגיד, מכירים אותי, גם את </w:t>
      </w:r>
      <w:r w:rsidR="004351AB">
        <w:rPr>
          <w:rFonts w:ascii="David" w:hAnsi="David" w:hint="cs"/>
          <w:b/>
          <w:bCs/>
          <w:u w:val="single"/>
          <w:rtl/>
        </w:rPr>
        <w:t xml:space="preserve">הנתבע </w:t>
      </w:r>
      <w:r w:rsidR="00043A9D" w:rsidRPr="00397636">
        <w:rPr>
          <w:rFonts w:ascii="David" w:hAnsi="David"/>
          <w:b/>
          <w:bCs/>
          <w:u w:val="single"/>
          <w:rtl/>
        </w:rPr>
        <w:t>מכירים בתעשייה וזה, מכירים אותנו</w:t>
      </w:r>
      <w:r w:rsidR="00043A9D" w:rsidRPr="00397636">
        <w:rPr>
          <w:rFonts w:ascii="David" w:hAnsi="David" w:hint="cs"/>
          <w:rtl/>
        </w:rPr>
        <w:t>" (ר' לעיל)</w:t>
      </w:r>
      <w:r w:rsidR="00043A9D" w:rsidRPr="00397636">
        <w:rPr>
          <w:rFonts w:ascii="Arial" w:hAnsi="Arial" w:hint="cs"/>
          <w:rtl/>
        </w:rPr>
        <w:t>.</w:t>
      </w:r>
    </w:p>
    <w:p w:rsidR="00602BAA" w:rsidRPr="00663430" w:rsidRDefault="00602BAA" w:rsidP="00602BAA">
      <w:pPr>
        <w:pStyle w:val="af3"/>
        <w:spacing w:line="360" w:lineRule="auto"/>
        <w:ind w:left="680"/>
        <w:jc w:val="both"/>
        <w:rPr>
          <w:rFonts w:ascii="Arial" w:hAnsi="Arial"/>
          <w:sz w:val="16"/>
          <w:szCs w:val="16"/>
          <w:rtl/>
        </w:rPr>
      </w:pPr>
    </w:p>
    <w:p w:rsidR="00043A9D" w:rsidRDefault="00474B39" w:rsidP="00A34D0F">
      <w:pPr>
        <w:pStyle w:val="af3"/>
        <w:numPr>
          <w:ilvl w:val="0"/>
          <w:numId w:val="2"/>
        </w:numPr>
        <w:spacing w:line="360" w:lineRule="auto"/>
        <w:ind w:left="680" w:hanging="680"/>
        <w:jc w:val="both"/>
        <w:rPr>
          <w:rFonts w:ascii="David" w:hAnsi="David"/>
        </w:rPr>
      </w:pPr>
      <w:r w:rsidRPr="00043A9D">
        <w:rPr>
          <w:rFonts w:ascii="Arial" w:hAnsi="Arial" w:hint="cs"/>
          <w:b/>
          <w:bCs/>
          <w:noProof w:val="0"/>
          <w:u w:val="single"/>
          <w:rtl/>
        </w:rPr>
        <w:t>שנית</w:t>
      </w:r>
      <w:r w:rsidRPr="00043A9D">
        <w:rPr>
          <w:rFonts w:ascii="Arial" w:hAnsi="Arial" w:hint="cs"/>
          <w:noProof w:val="0"/>
          <w:rtl/>
        </w:rPr>
        <w:t xml:space="preserve">, </w:t>
      </w:r>
      <w:r w:rsidR="00043A9D">
        <w:rPr>
          <w:rFonts w:ascii="Arial" w:hAnsi="Arial" w:hint="cs"/>
          <w:noProof w:val="0"/>
          <w:rtl/>
        </w:rPr>
        <w:t xml:space="preserve">הוכח כי הנתבע </w:t>
      </w:r>
      <w:r w:rsidR="00043A9D" w:rsidRPr="009066EC">
        <w:rPr>
          <w:rFonts w:ascii="Arial" w:hAnsi="Arial"/>
          <w:noProof w:val="0"/>
          <w:u w:val="single"/>
          <w:rtl/>
        </w:rPr>
        <w:t>קיבל החזר הוצאות מ</w:t>
      </w:r>
      <w:r w:rsidR="00A34D0F">
        <w:rPr>
          <w:rFonts w:ascii="Arial" w:hAnsi="Arial" w:hint="cs"/>
          <w:noProof w:val="0"/>
          <w:u w:val="single"/>
          <w:rtl/>
        </w:rPr>
        <w:t xml:space="preserve">חברת </w:t>
      </w:r>
      <w:r w:rsidR="00043A9D" w:rsidRPr="009066EC">
        <w:rPr>
          <w:rFonts w:ascii="Arial" w:hAnsi="Arial"/>
          <w:noProof w:val="0"/>
          <w:u w:val="single"/>
          <w:rtl/>
        </w:rPr>
        <w:t>ס</w:t>
      </w:r>
      <w:r w:rsidR="004351AB">
        <w:rPr>
          <w:rFonts w:ascii="Arial" w:hAnsi="Arial" w:hint="cs"/>
          <w:noProof w:val="0"/>
          <w:u w:val="single"/>
          <w:rtl/>
        </w:rPr>
        <w:t>'</w:t>
      </w:r>
      <w:r w:rsidR="00043A9D" w:rsidRPr="009066EC">
        <w:rPr>
          <w:rFonts w:ascii="Arial" w:hAnsi="Arial"/>
          <w:noProof w:val="0"/>
          <w:u w:val="single"/>
          <w:rtl/>
        </w:rPr>
        <w:t xml:space="preserve"> </w:t>
      </w:r>
      <w:r w:rsidR="00043A9D" w:rsidRPr="009066EC">
        <w:rPr>
          <w:rFonts w:ascii="Arial" w:hAnsi="Arial" w:hint="cs"/>
          <w:noProof w:val="0"/>
          <w:u w:val="single"/>
          <w:rtl/>
        </w:rPr>
        <w:t>כ</w:t>
      </w:r>
      <w:r w:rsidR="008567A7" w:rsidRPr="009066EC">
        <w:rPr>
          <w:rFonts w:ascii="Arial" w:hAnsi="Arial" w:hint="cs"/>
          <w:noProof w:val="0"/>
          <w:u w:val="single"/>
          <w:rtl/>
        </w:rPr>
        <w:t xml:space="preserve">בר </w:t>
      </w:r>
      <w:r w:rsidR="00043A9D" w:rsidRPr="009066EC">
        <w:rPr>
          <w:rFonts w:ascii="Arial" w:hAnsi="Arial"/>
          <w:noProof w:val="0"/>
          <w:u w:val="single"/>
          <w:rtl/>
        </w:rPr>
        <w:t>בחודש 1/2014</w:t>
      </w:r>
      <w:r w:rsidR="00043A9D" w:rsidRPr="009066EC">
        <w:rPr>
          <w:rFonts w:ascii="Arial" w:hAnsi="Arial" w:hint="cs"/>
          <w:noProof w:val="0"/>
          <w:rtl/>
        </w:rPr>
        <w:t xml:space="preserve">, </w:t>
      </w:r>
      <w:r w:rsidR="008567A7">
        <w:rPr>
          <w:rFonts w:ascii="Arial" w:hAnsi="Arial" w:hint="cs"/>
          <w:noProof w:val="0"/>
          <w:rtl/>
        </w:rPr>
        <w:t xml:space="preserve">משמע </w:t>
      </w:r>
      <w:r w:rsidR="00C27B78">
        <w:rPr>
          <w:rFonts w:ascii="Arial" w:hAnsi="Arial" w:hint="cs"/>
          <w:noProof w:val="0"/>
          <w:rtl/>
        </w:rPr>
        <w:t xml:space="preserve">העסקה </w:t>
      </w:r>
      <w:r w:rsidR="00F8371C">
        <w:rPr>
          <w:rFonts w:ascii="Arial" w:hAnsi="Arial" w:hint="cs"/>
          <w:noProof w:val="0"/>
          <w:rtl/>
        </w:rPr>
        <w:t xml:space="preserve">החלה להתבצע בחודשים </w:t>
      </w:r>
      <w:r w:rsidR="00043A9D" w:rsidRPr="00697C3C">
        <w:rPr>
          <w:rFonts w:ascii="Arial" w:hAnsi="Arial"/>
          <w:noProof w:val="0"/>
          <w:rtl/>
        </w:rPr>
        <w:t>שקדמו למועד הקרע</w:t>
      </w:r>
      <w:r w:rsidR="00B67D99">
        <w:rPr>
          <w:rFonts w:ascii="Arial" w:hAnsi="Arial" w:hint="cs"/>
          <w:noProof w:val="0"/>
          <w:rtl/>
        </w:rPr>
        <w:t xml:space="preserve">. כך </w:t>
      </w:r>
      <w:r w:rsidR="00043A9D" w:rsidRPr="00697C3C">
        <w:rPr>
          <w:rFonts w:ascii="Arial" w:hAnsi="Arial"/>
          <w:noProof w:val="0"/>
          <w:rtl/>
        </w:rPr>
        <w:t xml:space="preserve">מתוך חקירת </w:t>
      </w:r>
      <w:r w:rsidR="004351AB">
        <w:rPr>
          <w:rFonts w:ascii="Arial" w:hAnsi="Arial" w:hint="cs"/>
          <w:b/>
          <w:bCs/>
          <w:noProof w:val="0"/>
          <w:rtl/>
        </w:rPr>
        <w:t>שותפו של הנתבע</w:t>
      </w:r>
      <w:r w:rsidR="00043A9D" w:rsidRPr="00697C3C">
        <w:rPr>
          <w:rFonts w:ascii="Arial" w:hAnsi="Arial"/>
          <w:noProof w:val="0"/>
          <w:rtl/>
        </w:rPr>
        <w:t>: "</w:t>
      </w:r>
      <w:r w:rsidR="00043A9D" w:rsidRPr="00697C3C">
        <w:rPr>
          <w:rFonts w:ascii="Arial" w:hAnsi="Arial"/>
          <w:b/>
          <w:bCs/>
          <w:rtl/>
        </w:rPr>
        <w:t xml:space="preserve">עו"ד שטיינפלד: </w:t>
      </w:r>
      <w:bookmarkStart w:id="510" w:name="_ETM_Q_5660306"/>
      <w:bookmarkEnd w:id="510"/>
      <w:r w:rsidR="00F8371C">
        <w:rPr>
          <w:rFonts w:ascii="Arial" w:hAnsi="Arial" w:hint="cs"/>
          <w:b/>
          <w:bCs/>
          <w:rtl/>
        </w:rPr>
        <w:t xml:space="preserve">... </w:t>
      </w:r>
      <w:r w:rsidR="00043A9D" w:rsidRPr="00697C3C">
        <w:rPr>
          <w:rFonts w:ascii="Arial" w:hAnsi="Arial"/>
          <w:b/>
          <w:bCs/>
          <w:rtl/>
        </w:rPr>
        <w:t xml:space="preserve">אני רואה שיש החזר מחברת, החזר הוצאות </w:t>
      </w:r>
      <w:r w:rsidR="004351AB">
        <w:rPr>
          <w:rFonts w:ascii="Arial" w:hAnsi="Arial" w:hint="cs"/>
          <w:b/>
          <w:bCs/>
          <w:rtl/>
        </w:rPr>
        <w:t xml:space="preserve">שהנתבע </w:t>
      </w:r>
      <w:bookmarkStart w:id="511" w:name="_ETM_Q_5664804"/>
      <w:bookmarkEnd w:id="511"/>
      <w:r w:rsidR="00043A9D" w:rsidRPr="00697C3C">
        <w:rPr>
          <w:rFonts w:ascii="Arial" w:hAnsi="Arial"/>
          <w:b/>
          <w:bCs/>
          <w:rtl/>
        </w:rPr>
        <w:t>גם אישר לנו מחברת ס</w:t>
      </w:r>
      <w:r w:rsidR="004351AB">
        <w:rPr>
          <w:rFonts w:ascii="Arial" w:hAnsi="Arial" w:hint="cs"/>
          <w:b/>
          <w:bCs/>
          <w:rtl/>
        </w:rPr>
        <w:t>'</w:t>
      </w:r>
      <w:r w:rsidR="00043A9D" w:rsidRPr="00697C3C">
        <w:rPr>
          <w:rFonts w:ascii="Arial" w:hAnsi="Arial"/>
          <w:b/>
          <w:bCs/>
          <w:rtl/>
        </w:rPr>
        <w:t xml:space="preserve">, שזו חברת בת של </w:t>
      </w:r>
      <w:r w:rsidR="004351AB">
        <w:rPr>
          <w:rFonts w:ascii="Arial" w:hAnsi="Arial" w:hint="cs"/>
          <w:b/>
          <w:bCs/>
        </w:rPr>
        <w:t>V</w:t>
      </w:r>
      <w:r w:rsidR="00043A9D" w:rsidRPr="00697C3C">
        <w:rPr>
          <w:rFonts w:ascii="Arial" w:hAnsi="Arial"/>
          <w:b/>
          <w:bCs/>
          <w:rtl/>
        </w:rPr>
        <w:t xml:space="preserve"> </w:t>
      </w:r>
      <w:bookmarkStart w:id="512" w:name="_ETM_Q_5670034"/>
      <w:bookmarkEnd w:id="512"/>
      <w:r w:rsidR="00357C57">
        <w:rPr>
          <w:rFonts w:ascii="Arial" w:hAnsi="Arial" w:hint="cs"/>
          <w:b/>
          <w:bCs/>
          <w:rtl/>
        </w:rPr>
        <w:t>...</w:t>
      </w:r>
      <w:r w:rsidR="00043A9D" w:rsidRPr="00697C3C">
        <w:rPr>
          <w:rFonts w:ascii="Arial" w:hAnsi="Arial"/>
          <w:b/>
          <w:bCs/>
          <w:rtl/>
        </w:rPr>
        <w:t xml:space="preserve"> שבעצם קורית בינואר 2014. זאת אומרת שאם אתה </w:t>
      </w:r>
      <w:bookmarkStart w:id="513" w:name="_ETM_Q_5678504"/>
      <w:bookmarkEnd w:id="513"/>
      <w:r w:rsidR="00043A9D" w:rsidRPr="00697C3C">
        <w:rPr>
          <w:rFonts w:ascii="Arial" w:hAnsi="Arial"/>
          <w:b/>
          <w:bCs/>
          <w:rtl/>
        </w:rPr>
        <w:t xml:space="preserve">מקבל החזר הוצאות לטיסה דרך חברת בת של </w:t>
      </w:r>
      <w:r w:rsidR="004351AB">
        <w:rPr>
          <w:rFonts w:ascii="Arial" w:hAnsi="Arial" w:hint="cs"/>
          <w:b/>
          <w:bCs/>
        </w:rPr>
        <w:t>V</w:t>
      </w:r>
      <w:r w:rsidR="00043A9D" w:rsidRPr="00697C3C">
        <w:rPr>
          <w:rFonts w:ascii="Arial" w:hAnsi="Arial"/>
          <w:b/>
          <w:bCs/>
          <w:rtl/>
        </w:rPr>
        <w:t>, ב</w:t>
      </w:r>
      <w:r w:rsidR="004351AB">
        <w:rPr>
          <w:rFonts w:ascii="Arial" w:hAnsi="Arial" w:hint="cs"/>
          <w:b/>
          <w:bCs/>
          <w:rtl/>
        </w:rPr>
        <w:t>---</w:t>
      </w:r>
      <w:bookmarkStart w:id="514" w:name="_ETM_Q_5684728"/>
      <w:bookmarkEnd w:id="514"/>
      <w:r w:rsidR="00043A9D" w:rsidRPr="00697C3C">
        <w:rPr>
          <w:rFonts w:ascii="Arial" w:hAnsi="Arial"/>
          <w:b/>
          <w:bCs/>
          <w:rtl/>
        </w:rPr>
        <w:t>נכון? ס</w:t>
      </w:r>
      <w:r w:rsidR="004351AB">
        <w:rPr>
          <w:rFonts w:ascii="Arial" w:hAnsi="Arial" w:hint="cs"/>
          <w:b/>
          <w:bCs/>
          <w:rtl/>
        </w:rPr>
        <w:t>'</w:t>
      </w:r>
      <w:r w:rsidR="00043A9D" w:rsidRPr="00697C3C">
        <w:rPr>
          <w:rFonts w:ascii="Arial" w:hAnsi="Arial"/>
          <w:b/>
          <w:bCs/>
          <w:rtl/>
        </w:rPr>
        <w:t xml:space="preserve"> זו חברה </w:t>
      </w:r>
      <w:r w:rsidR="004351AB">
        <w:rPr>
          <w:rFonts w:ascii="Arial" w:hAnsi="Arial" w:hint="cs"/>
          <w:b/>
          <w:bCs/>
          <w:rtl/>
        </w:rPr>
        <w:t>---</w:t>
      </w:r>
      <w:r w:rsidR="00043A9D" w:rsidRPr="00697C3C">
        <w:rPr>
          <w:rFonts w:ascii="Arial" w:hAnsi="Arial"/>
          <w:b/>
          <w:bCs/>
          <w:rtl/>
        </w:rPr>
        <w:t xml:space="preserve">, חברת בת של </w:t>
      </w:r>
      <w:r w:rsidR="004351AB">
        <w:rPr>
          <w:rFonts w:ascii="Arial" w:hAnsi="Arial" w:hint="cs"/>
          <w:b/>
          <w:bCs/>
          <w:rtl/>
        </w:rPr>
        <w:t>---.</w:t>
      </w:r>
      <w:r w:rsidR="00043A9D" w:rsidRPr="00697C3C">
        <w:rPr>
          <w:rFonts w:ascii="Arial" w:hAnsi="Arial"/>
          <w:b/>
          <w:bCs/>
          <w:rtl/>
        </w:rPr>
        <w:t xml:space="preserve"> </w:t>
      </w:r>
      <w:r w:rsidR="004351AB">
        <w:rPr>
          <w:rFonts w:ascii="Arial" w:hAnsi="Arial" w:hint="cs"/>
          <w:b/>
          <w:bCs/>
          <w:rtl/>
        </w:rPr>
        <w:t>ת</w:t>
      </w:r>
      <w:r w:rsidR="00043A9D" w:rsidRPr="00697C3C">
        <w:rPr>
          <w:rFonts w:ascii="Arial" w:hAnsi="Arial"/>
          <w:b/>
          <w:bCs/>
          <w:rtl/>
        </w:rPr>
        <w:t>: נכון. עו"ד שטיינפלד: זה</w:t>
      </w:r>
      <w:bookmarkStart w:id="515" w:name="_ETM_Q_5689494"/>
      <w:bookmarkEnd w:id="515"/>
      <w:r w:rsidR="00043A9D" w:rsidRPr="00697C3C">
        <w:rPr>
          <w:rFonts w:ascii="Arial" w:hAnsi="Arial"/>
          <w:b/>
          <w:bCs/>
          <w:rtl/>
        </w:rPr>
        <w:t xml:space="preserve"> אומר שהטיסה הייתה קודם. אם אתה מקבל החזר הוצאות טיסה </w:t>
      </w:r>
      <w:bookmarkStart w:id="516" w:name="_ETM_Q_5691542"/>
      <w:bookmarkEnd w:id="516"/>
      <w:r w:rsidR="00043A9D" w:rsidRPr="00697C3C">
        <w:rPr>
          <w:rFonts w:ascii="Arial" w:hAnsi="Arial"/>
          <w:b/>
          <w:bCs/>
          <w:rtl/>
        </w:rPr>
        <w:t xml:space="preserve">וכתוב החזר הוצאות טיסה .. </w:t>
      </w:r>
      <w:r w:rsidR="004351AB">
        <w:rPr>
          <w:rFonts w:ascii="Arial" w:hAnsi="Arial" w:hint="cs"/>
          <w:b/>
          <w:bCs/>
          <w:rtl/>
        </w:rPr>
        <w:t>ת</w:t>
      </w:r>
      <w:r w:rsidR="00043A9D" w:rsidRPr="00697C3C">
        <w:rPr>
          <w:rFonts w:ascii="Arial" w:hAnsi="Arial"/>
          <w:b/>
          <w:bCs/>
          <w:rtl/>
        </w:rPr>
        <w:t xml:space="preserve">: .. </w:t>
      </w:r>
      <w:r w:rsidR="00043A9D" w:rsidRPr="00357C57">
        <w:rPr>
          <w:rFonts w:ascii="Arial" w:hAnsi="Arial"/>
          <w:b/>
          <w:bCs/>
          <w:u w:val="single"/>
          <w:rtl/>
        </w:rPr>
        <w:t>לפני ינואר 14 ל</w:t>
      </w:r>
      <w:r w:rsidR="004351AB">
        <w:rPr>
          <w:rFonts w:ascii="Arial" w:hAnsi="Arial" w:hint="cs"/>
          <w:b/>
          <w:bCs/>
          <w:u w:val="single"/>
          <w:rtl/>
        </w:rPr>
        <w:t>---</w:t>
      </w:r>
      <w:r w:rsidR="00043A9D" w:rsidRPr="00357C57">
        <w:rPr>
          <w:rFonts w:ascii="Arial" w:hAnsi="Arial"/>
          <w:b/>
          <w:bCs/>
          <w:u w:val="single"/>
          <w:rtl/>
        </w:rPr>
        <w:t xml:space="preserve">? </w:t>
      </w:r>
      <w:bookmarkStart w:id="517" w:name="_ETM_Q_5696116"/>
      <w:bookmarkEnd w:id="517"/>
      <w:r w:rsidR="00043A9D" w:rsidRPr="00357C57">
        <w:rPr>
          <w:rFonts w:ascii="Arial" w:hAnsi="Arial"/>
          <w:b/>
          <w:bCs/>
          <w:u w:val="single"/>
          <w:rtl/>
        </w:rPr>
        <w:t>כן, סביר מאוד שכן</w:t>
      </w:r>
      <w:r w:rsidR="00357C57">
        <w:rPr>
          <w:rFonts w:ascii="Arial" w:hAnsi="Arial" w:hint="cs"/>
          <w:rtl/>
        </w:rPr>
        <w:t>" (</w:t>
      </w:r>
      <w:r w:rsidR="00043A9D" w:rsidRPr="00357C57">
        <w:rPr>
          <w:rFonts w:ascii="Arial" w:hAnsi="Arial"/>
          <w:rtl/>
        </w:rPr>
        <w:t>עמ'</w:t>
      </w:r>
      <w:r w:rsidR="00043A9D" w:rsidRPr="00697C3C">
        <w:rPr>
          <w:rFonts w:ascii="Arial" w:hAnsi="Arial"/>
          <w:rtl/>
        </w:rPr>
        <w:t xml:space="preserve"> 783, ש' 14-2</w:t>
      </w:r>
      <w:r w:rsidR="00B67D99">
        <w:rPr>
          <w:rFonts w:ascii="Arial" w:hAnsi="Arial" w:hint="cs"/>
          <w:rtl/>
        </w:rPr>
        <w:t>3</w:t>
      </w:r>
      <w:r w:rsidR="00357C57">
        <w:rPr>
          <w:rFonts w:ascii="Arial" w:hAnsi="Arial" w:hint="cs"/>
          <w:rtl/>
        </w:rPr>
        <w:t>)</w:t>
      </w:r>
      <w:r w:rsidR="00B67D99">
        <w:rPr>
          <w:rFonts w:ascii="Arial" w:hAnsi="Arial" w:hint="cs"/>
          <w:rtl/>
        </w:rPr>
        <w:t>.</w:t>
      </w:r>
      <w:r w:rsidR="00043A9D" w:rsidRPr="00697C3C">
        <w:rPr>
          <w:rFonts w:ascii="David" w:hAnsi="David"/>
          <w:b/>
          <w:bCs/>
          <w:rtl/>
        </w:rPr>
        <w:t xml:space="preserve"> </w:t>
      </w:r>
      <w:r w:rsidR="00043A9D" w:rsidRPr="00697C3C">
        <w:rPr>
          <w:rFonts w:ascii="David" w:hAnsi="David"/>
          <w:rtl/>
        </w:rPr>
        <w:t xml:space="preserve">ומתוך חקירת </w:t>
      </w:r>
      <w:r w:rsidR="00043A9D" w:rsidRPr="009066EC">
        <w:rPr>
          <w:rFonts w:ascii="David" w:hAnsi="David"/>
          <w:b/>
          <w:bCs/>
          <w:rtl/>
        </w:rPr>
        <w:t>הנתבע</w:t>
      </w:r>
      <w:r w:rsidR="00043A9D" w:rsidRPr="00697C3C">
        <w:rPr>
          <w:rFonts w:ascii="David" w:hAnsi="David"/>
          <w:rtl/>
        </w:rPr>
        <w:t>: "</w:t>
      </w:r>
      <w:r w:rsidR="00043A9D" w:rsidRPr="00697C3C">
        <w:rPr>
          <w:rFonts w:ascii="David" w:hAnsi="David"/>
          <w:b/>
          <w:bCs/>
          <w:rtl/>
        </w:rPr>
        <w:t>עו"ד שטיינפלד: אני מפנה אותך לנספח פה' ב-23.1.14 יש לך את מה שאתה תיארת קודם החזר הוצאות לספק תעופה בסך 85,500 דולר וזה הוחזר לך מס</w:t>
      </w:r>
      <w:r w:rsidR="004351AB">
        <w:rPr>
          <w:rFonts w:ascii="David" w:hAnsi="David" w:hint="cs"/>
          <w:b/>
          <w:bCs/>
          <w:rtl/>
        </w:rPr>
        <w:t>'</w:t>
      </w:r>
      <w:r w:rsidR="00043A9D" w:rsidRPr="00697C3C">
        <w:rPr>
          <w:rFonts w:ascii="David" w:hAnsi="David"/>
          <w:b/>
          <w:bCs/>
          <w:rtl/>
        </w:rPr>
        <w:t xml:space="preserve">. </w:t>
      </w:r>
      <w:r w:rsidR="00A34D0F">
        <w:rPr>
          <w:rFonts w:ascii="David" w:hAnsi="David" w:hint="cs"/>
          <w:b/>
          <w:bCs/>
          <w:rtl/>
        </w:rPr>
        <w:t>הנתבע</w:t>
      </w:r>
      <w:r w:rsidR="00043A9D" w:rsidRPr="00697C3C">
        <w:rPr>
          <w:rFonts w:ascii="David" w:hAnsi="David"/>
          <w:b/>
          <w:bCs/>
          <w:rtl/>
        </w:rPr>
        <w:t xml:space="preserve">: כן. </w:t>
      </w:r>
      <w:r w:rsidR="00043A9D" w:rsidRPr="00F8371C">
        <w:rPr>
          <w:rFonts w:ascii="David" w:hAnsi="David"/>
          <w:b/>
          <w:bCs/>
          <w:u w:val="single"/>
          <w:rtl/>
        </w:rPr>
        <w:t>עו"ד שטיינפלד : כן, ב</w:t>
      </w:r>
      <w:r w:rsidR="004351AB">
        <w:rPr>
          <w:rFonts w:ascii="David" w:hAnsi="David" w:hint="cs"/>
          <w:b/>
          <w:bCs/>
          <w:u w:val="single"/>
          <w:rtl/>
        </w:rPr>
        <w:t>---</w:t>
      </w:r>
      <w:r w:rsidR="00043A9D" w:rsidRPr="00F8371C">
        <w:rPr>
          <w:rFonts w:ascii="David" w:hAnsi="David"/>
          <w:b/>
          <w:bCs/>
          <w:u w:val="single"/>
          <w:rtl/>
        </w:rPr>
        <w:t>. עכשיו, אתה מקבל בינואר 14' החזר הוצאות של 85,500. אתה יכול להגיד לנו על מה זה? זה נסיעות ל</w:t>
      </w:r>
      <w:r w:rsidR="004351AB">
        <w:rPr>
          <w:rFonts w:ascii="David" w:hAnsi="David" w:hint="cs"/>
          <w:b/>
          <w:bCs/>
          <w:u w:val="single"/>
          <w:rtl/>
        </w:rPr>
        <w:t>---</w:t>
      </w:r>
      <w:r w:rsidR="00043A9D" w:rsidRPr="00F8371C">
        <w:rPr>
          <w:rFonts w:ascii="David" w:hAnsi="David"/>
          <w:b/>
          <w:bCs/>
          <w:u w:val="single"/>
          <w:rtl/>
        </w:rPr>
        <w:t xml:space="preserve">? </w:t>
      </w:r>
      <w:r w:rsidR="004351AB">
        <w:rPr>
          <w:rFonts w:ascii="David" w:hAnsi="David" w:hint="cs"/>
          <w:b/>
          <w:bCs/>
          <w:u w:val="single"/>
          <w:rtl/>
        </w:rPr>
        <w:t>הנתבע</w:t>
      </w:r>
      <w:r w:rsidR="00043A9D" w:rsidRPr="00F8371C">
        <w:rPr>
          <w:rFonts w:ascii="David" w:hAnsi="David"/>
          <w:b/>
          <w:bCs/>
          <w:u w:val="single"/>
          <w:rtl/>
        </w:rPr>
        <w:t>: כן</w:t>
      </w:r>
      <w:r w:rsidR="00043A9D" w:rsidRPr="00697C3C">
        <w:rPr>
          <w:rFonts w:ascii="David" w:hAnsi="David"/>
          <w:b/>
          <w:bCs/>
          <w:rtl/>
        </w:rPr>
        <w:t xml:space="preserve">. עו"ד שטיינפלד: זאת אומרת שמחזירים לך. בסדר. תודה. </w:t>
      </w:r>
      <w:r w:rsidR="004351AB">
        <w:rPr>
          <w:rFonts w:ascii="David" w:hAnsi="David" w:hint="cs"/>
          <w:b/>
          <w:bCs/>
          <w:rtl/>
        </w:rPr>
        <w:t>הנתבע</w:t>
      </w:r>
      <w:r w:rsidR="00043A9D" w:rsidRPr="00697C3C">
        <w:rPr>
          <w:rFonts w:ascii="David" w:hAnsi="David"/>
          <w:b/>
          <w:bCs/>
          <w:rtl/>
        </w:rPr>
        <w:t xml:space="preserve"> : כתוב.  עו"ד שטיינפלד: כן. אז מחזירים לך את זה בתחילת ינואר 14', בסדר? </w:t>
      </w:r>
      <w:r w:rsidR="004351AB">
        <w:rPr>
          <w:rFonts w:ascii="David" w:hAnsi="David" w:hint="cs"/>
          <w:b/>
          <w:bCs/>
          <w:rtl/>
        </w:rPr>
        <w:t>הנתבע</w:t>
      </w:r>
      <w:r w:rsidR="00043A9D" w:rsidRPr="00697C3C">
        <w:rPr>
          <w:rFonts w:ascii="David" w:hAnsi="David"/>
          <w:b/>
          <w:bCs/>
          <w:rtl/>
        </w:rPr>
        <w:t xml:space="preserve">: כן. עו"ד שטיינפלד: תקן אותי אם אני טועה ושוב בצניעות אני אומרת, אתה מכיר יותר ממני, אם מחזירים לך הוצאות טיסה בינואר 14', זאת אומרת שהטיסה היתה לפחות נגיד בדצמבר או נובמבר. </w:t>
      </w:r>
      <w:r w:rsidR="004351AB">
        <w:rPr>
          <w:rFonts w:ascii="David" w:hAnsi="David" w:hint="cs"/>
          <w:b/>
          <w:bCs/>
          <w:rtl/>
        </w:rPr>
        <w:t>הנתבע</w:t>
      </w:r>
      <w:r w:rsidR="00043A9D" w:rsidRPr="00697C3C">
        <w:rPr>
          <w:rFonts w:ascii="David" w:hAnsi="David"/>
          <w:b/>
          <w:bCs/>
          <w:rtl/>
        </w:rPr>
        <w:t xml:space="preserve"> : </w:t>
      </w:r>
      <w:r w:rsidR="00043A9D" w:rsidRPr="00951564">
        <w:rPr>
          <w:rFonts w:ascii="David" w:hAnsi="David"/>
          <w:b/>
          <w:bCs/>
          <w:u w:val="single"/>
          <w:rtl/>
        </w:rPr>
        <w:t>לדעתי היא היתה בסוף נובמבר ... לדעתי נסענו בסוף דצמבר</w:t>
      </w:r>
      <w:r w:rsidR="00043A9D" w:rsidRPr="00697C3C">
        <w:rPr>
          <w:rFonts w:ascii="David" w:hAnsi="David"/>
          <w:b/>
          <w:bCs/>
          <w:rtl/>
        </w:rPr>
        <w:t>. כן. .. עו"ד שטיינפלד : ביוני 14' גם עוד פעם, זה גם היה כיסוי הוצאות של ס</w:t>
      </w:r>
      <w:r w:rsidR="004351AB">
        <w:rPr>
          <w:rFonts w:ascii="David" w:hAnsi="David" w:hint="cs"/>
          <w:b/>
          <w:bCs/>
          <w:rtl/>
        </w:rPr>
        <w:t>'</w:t>
      </w:r>
      <w:r w:rsidR="00043A9D" w:rsidRPr="00697C3C">
        <w:rPr>
          <w:rFonts w:ascii="David" w:hAnsi="David"/>
          <w:b/>
          <w:bCs/>
          <w:rtl/>
        </w:rPr>
        <w:t xml:space="preserve"> </w:t>
      </w:r>
      <w:r w:rsidR="004351AB">
        <w:rPr>
          <w:rFonts w:ascii="David" w:hAnsi="David" w:hint="cs"/>
          <w:b/>
          <w:bCs/>
          <w:rtl/>
        </w:rPr>
        <w:t>---</w:t>
      </w:r>
      <w:r w:rsidR="00043A9D" w:rsidRPr="00697C3C">
        <w:rPr>
          <w:rFonts w:ascii="David" w:hAnsi="David"/>
          <w:b/>
          <w:bCs/>
          <w:rtl/>
        </w:rPr>
        <w:t xml:space="preserve"> בקשר ל</w:t>
      </w:r>
      <w:r w:rsidR="004351AB">
        <w:rPr>
          <w:rFonts w:ascii="David" w:hAnsi="David" w:hint="cs"/>
          <w:b/>
          <w:bCs/>
          <w:rtl/>
        </w:rPr>
        <w:t>---</w:t>
      </w:r>
      <w:r w:rsidR="00043A9D" w:rsidRPr="00697C3C">
        <w:rPr>
          <w:rFonts w:ascii="David" w:hAnsi="David"/>
          <w:b/>
          <w:bCs/>
          <w:rtl/>
        </w:rPr>
        <w:t xml:space="preserve">? </w:t>
      </w:r>
      <w:r w:rsidR="004351AB">
        <w:rPr>
          <w:rFonts w:ascii="David" w:hAnsi="David" w:hint="cs"/>
          <w:b/>
          <w:bCs/>
          <w:rtl/>
        </w:rPr>
        <w:t>הנתבע</w:t>
      </w:r>
      <w:r w:rsidR="00043A9D" w:rsidRPr="00697C3C">
        <w:rPr>
          <w:rFonts w:ascii="David" w:hAnsi="David"/>
          <w:b/>
          <w:bCs/>
          <w:rtl/>
        </w:rPr>
        <w:t xml:space="preserve">: אני מניח שכן.  עו"ד שטיינפלד : אוקי. כמה עסקאות היו עם </w:t>
      </w:r>
      <w:r w:rsidR="004351AB">
        <w:rPr>
          <w:rFonts w:ascii="David" w:hAnsi="David" w:hint="cs"/>
          <w:b/>
          <w:bCs/>
        </w:rPr>
        <w:t>V</w:t>
      </w:r>
      <w:r w:rsidR="00043A9D" w:rsidRPr="00697C3C">
        <w:rPr>
          <w:rFonts w:ascii="David" w:hAnsi="David"/>
          <w:b/>
          <w:bCs/>
          <w:rtl/>
        </w:rPr>
        <w:t xml:space="preserve">? </w:t>
      </w:r>
      <w:r w:rsidR="00F26381">
        <w:rPr>
          <w:rFonts w:ascii="David" w:hAnsi="David" w:hint="cs"/>
          <w:b/>
          <w:bCs/>
          <w:rtl/>
        </w:rPr>
        <w:t>...</w:t>
      </w:r>
      <w:r w:rsidR="00043A9D" w:rsidRPr="00697C3C">
        <w:rPr>
          <w:rFonts w:ascii="David" w:hAnsi="David"/>
          <w:b/>
          <w:bCs/>
          <w:rtl/>
        </w:rPr>
        <w:t xml:space="preserve"> </w:t>
      </w:r>
      <w:r w:rsidR="00A34D0F">
        <w:rPr>
          <w:rFonts w:ascii="David" w:hAnsi="David" w:hint="cs"/>
          <w:b/>
          <w:bCs/>
          <w:rtl/>
        </w:rPr>
        <w:t>הנתבע</w:t>
      </w:r>
      <w:r w:rsidR="00043A9D" w:rsidRPr="00697C3C">
        <w:rPr>
          <w:rFonts w:ascii="David" w:hAnsi="David"/>
          <w:b/>
          <w:bCs/>
          <w:rtl/>
        </w:rPr>
        <w:t xml:space="preserve">: מתי? עו"ד שטיינפלד: בתקופה הזאת, אני מדברת רק על התקופה ההיא, אנחנו עד 2015, רק שם. בטריטוריה הזאת. </w:t>
      </w:r>
      <w:r w:rsidR="004351AB">
        <w:rPr>
          <w:rFonts w:ascii="David" w:hAnsi="David" w:hint="cs"/>
          <w:b/>
          <w:bCs/>
          <w:rtl/>
        </w:rPr>
        <w:t>הנתבע</w:t>
      </w:r>
      <w:r w:rsidR="00043A9D" w:rsidRPr="00697C3C">
        <w:rPr>
          <w:rFonts w:ascii="David" w:hAnsi="David"/>
          <w:b/>
          <w:bCs/>
          <w:rtl/>
        </w:rPr>
        <w:t xml:space="preserve">: העסקה הראשונה עם </w:t>
      </w:r>
      <w:r w:rsidR="004351AB">
        <w:rPr>
          <w:rFonts w:ascii="David" w:hAnsi="David" w:hint="cs"/>
          <w:b/>
          <w:bCs/>
        </w:rPr>
        <w:t>V</w:t>
      </w:r>
      <w:r w:rsidR="004351AB">
        <w:rPr>
          <w:rFonts w:ascii="David" w:hAnsi="David" w:hint="cs"/>
          <w:b/>
          <w:bCs/>
          <w:rtl/>
        </w:rPr>
        <w:t xml:space="preserve"> </w:t>
      </w:r>
      <w:r w:rsidR="00043A9D" w:rsidRPr="00697C3C">
        <w:rPr>
          <w:rFonts w:ascii="David" w:hAnsi="David"/>
          <w:b/>
          <w:bCs/>
          <w:rtl/>
        </w:rPr>
        <w:t xml:space="preserve">נחתמה לדעתי </w:t>
      </w:r>
      <w:r w:rsidR="00043A9D" w:rsidRPr="00697C3C">
        <w:rPr>
          <w:rFonts w:ascii="David" w:hAnsi="David"/>
          <w:b/>
          <w:bCs/>
          <w:u w:val="single"/>
          <w:rtl/>
        </w:rPr>
        <w:t>באמצע 2014. יכול להיות במאי</w:t>
      </w:r>
      <w:r w:rsidR="00043A9D" w:rsidRPr="00697C3C">
        <w:rPr>
          <w:rFonts w:ascii="David" w:hAnsi="David"/>
          <w:rtl/>
        </w:rPr>
        <w:t xml:space="preserve">"  </w:t>
      </w:r>
      <w:r w:rsidR="00951564">
        <w:rPr>
          <w:rFonts w:ascii="David" w:hAnsi="David" w:hint="cs"/>
          <w:rtl/>
        </w:rPr>
        <w:t>(</w:t>
      </w:r>
      <w:r w:rsidR="00043A9D" w:rsidRPr="00697C3C">
        <w:rPr>
          <w:rFonts w:ascii="David" w:hAnsi="David"/>
          <w:rtl/>
        </w:rPr>
        <w:t xml:space="preserve">עמ' 663, ש' </w:t>
      </w:r>
      <w:r w:rsidR="00B67D99">
        <w:rPr>
          <w:rFonts w:ascii="David" w:hAnsi="David" w:hint="cs"/>
          <w:rtl/>
        </w:rPr>
        <w:t>26</w:t>
      </w:r>
      <w:r w:rsidR="00043A9D" w:rsidRPr="00697C3C">
        <w:rPr>
          <w:rFonts w:ascii="David" w:hAnsi="David"/>
          <w:rtl/>
        </w:rPr>
        <w:t xml:space="preserve">- עמ' 665, ש' </w:t>
      </w:r>
      <w:r w:rsidR="00951564">
        <w:rPr>
          <w:rFonts w:ascii="David" w:hAnsi="David"/>
          <w:rtl/>
        </w:rPr>
        <w:t>10</w:t>
      </w:r>
      <w:r w:rsidR="00951564">
        <w:rPr>
          <w:rFonts w:ascii="David" w:hAnsi="David" w:hint="cs"/>
          <w:rtl/>
        </w:rPr>
        <w:t>).</w:t>
      </w:r>
      <w:r w:rsidR="00043A9D" w:rsidRPr="00697C3C">
        <w:rPr>
          <w:rFonts w:ascii="David" w:hAnsi="David"/>
          <w:rtl/>
        </w:rPr>
        <w:t xml:space="preserve"> </w:t>
      </w:r>
    </w:p>
    <w:p w:rsidR="00043A9D" w:rsidRPr="009C2298" w:rsidRDefault="00043A9D" w:rsidP="00043A9D">
      <w:pPr>
        <w:spacing w:line="360" w:lineRule="auto"/>
        <w:jc w:val="both"/>
        <w:rPr>
          <w:rFonts w:ascii="David" w:hAnsi="David"/>
          <w:sz w:val="16"/>
          <w:szCs w:val="16"/>
        </w:rPr>
      </w:pPr>
    </w:p>
    <w:p w:rsidR="003E242D" w:rsidRPr="008567A7" w:rsidRDefault="00043A9D" w:rsidP="004351AB">
      <w:pPr>
        <w:pStyle w:val="af3"/>
        <w:numPr>
          <w:ilvl w:val="0"/>
          <w:numId w:val="2"/>
        </w:numPr>
        <w:spacing w:line="360" w:lineRule="auto"/>
        <w:ind w:left="680" w:hanging="680"/>
        <w:jc w:val="both"/>
        <w:rPr>
          <w:rFonts w:ascii="David" w:hAnsi="David"/>
          <w:sz w:val="16"/>
          <w:szCs w:val="16"/>
        </w:rPr>
      </w:pPr>
      <w:r>
        <w:rPr>
          <w:rFonts w:ascii="Arial" w:hAnsi="Arial" w:hint="cs"/>
          <w:noProof w:val="0"/>
          <w:rtl/>
        </w:rPr>
        <w:t xml:space="preserve">יתר על כן, </w:t>
      </w:r>
      <w:r w:rsidR="00602BAA" w:rsidRPr="00B67D99">
        <w:rPr>
          <w:rFonts w:ascii="Arial" w:hAnsi="Arial"/>
          <w:b/>
          <w:bCs/>
          <w:noProof w:val="0"/>
          <w:rtl/>
        </w:rPr>
        <w:t xml:space="preserve">סמנכ"ל </w:t>
      </w:r>
      <w:r w:rsidR="00B67D99">
        <w:rPr>
          <w:rFonts w:ascii="Arial" w:hAnsi="Arial" w:hint="cs"/>
          <w:b/>
          <w:bCs/>
          <w:noProof w:val="0"/>
          <w:rtl/>
        </w:rPr>
        <w:t>מכירות</w:t>
      </w:r>
      <w:r w:rsidR="00602BAA" w:rsidRPr="00B67D99">
        <w:rPr>
          <w:rFonts w:ascii="Arial" w:hAnsi="Arial"/>
          <w:b/>
          <w:bCs/>
          <w:noProof w:val="0"/>
          <w:rtl/>
        </w:rPr>
        <w:t xml:space="preserve"> </w:t>
      </w:r>
      <w:r w:rsidR="004351AB">
        <w:rPr>
          <w:rFonts w:ascii="Arial" w:hAnsi="Arial" w:hint="cs"/>
          <w:b/>
          <w:bCs/>
          <w:noProof w:val="0"/>
        </w:rPr>
        <w:t>V</w:t>
      </w:r>
      <w:r w:rsidR="00602BAA" w:rsidRPr="00043A9D">
        <w:rPr>
          <w:rFonts w:ascii="Arial" w:hAnsi="Arial"/>
          <w:noProof w:val="0"/>
          <w:rtl/>
        </w:rPr>
        <w:t xml:space="preserve"> העיד כי </w:t>
      </w:r>
      <w:r w:rsidR="00602BAA" w:rsidRPr="00F26381">
        <w:rPr>
          <w:rFonts w:ascii="Arial" w:hAnsi="Arial"/>
          <w:noProof w:val="0"/>
          <w:u w:val="single"/>
          <w:rtl/>
        </w:rPr>
        <w:t>הטיסות הראשונות</w:t>
      </w:r>
      <w:r w:rsidR="00602BAA" w:rsidRPr="00F26381">
        <w:rPr>
          <w:rFonts w:ascii="Arial" w:hAnsi="Arial"/>
          <w:noProof w:val="0"/>
          <w:rtl/>
        </w:rPr>
        <w:t xml:space="preserve"> היו על חשבון הנתבע ו</w:t>
      </w:r>
      <w:r w:rsidR="004351AB">
        <w:rPr>
          <w:rFonts w:ascii="Arial" w:hAnsi="Arial" w:hint="cs"/>
          <w:noProof w:val="0"/>
          <w:rtl/>
        </w:rPr>
        <w:t>שותפו</w:t>
      </w:r>
      <w:r w:rsidR="005447F6">
        <w:rPr>
          <w:rFonts w:ascii="Arial" w:hAnsi="Arial" w:hint="cs"/>
          <w:noProof w:val="0"/>
          <w:rtl/>
        </w:rPr>
        <w:t xml:space="preserve"> של הנתבע</w:t>
      </w:r>
      <w:r w:rsidR="00602BAA" w:rsidRPr="00F26381">
        <w:rPr>
          <w:rFonts w:ascii="Arial" w:hAnsi="Arial"/>
          <w:noProof w:val="0"/>
          <w:rtl/>
        </w:rPr>
        <w:t xml:space="preserve">, </w:t>
      </w:r>
      <w:r w:rsidR="00602BAA" w:rsidRPr="00F26381">
        <w:rPr>
          <w:rFonts w:ascii="Arial" w:hAnsi="Arial"/>
          <w:noProof w:val="0"/>
          <w:u w:val="single"/>
          <w:rtl/>
        </w:rPr>
        <w:t>קרי מהכספים המשותפים של הצדדים</w:t>
      </w:r>
      <w:r w:rsidR="003B34A1" w:rsidRPr="00F26381">
        <w:rPr>
          <w:rFonts w:ascii="Arial" w:hAnsi="Arial" w:hint="cs"/>
          <w:noProof w:val="0"/>
          <w:rtl/>
        </w:rPr>
        <w:t xml:space="preserve">. </w:t>
      </w:r>
      <w:r w:rsidR="003B34A1">
        <w:rPr>
          <w:rFonts w:ascii="Arial" w:hAnsi="Arial" w:hint="cs"/>
          <w:noProof w:val="0"/>
          <w:rtl/>
        </w:rPr>
        <w:t>כך, מתוך עדות</w:t>
      </w:r>
      <w:r w:rsidR="009C2298">
        <w:rPr>
          <w:rFonts w:ascii="Arial" w:hAnsi="Arial" w:hint="cs"/>
          <w:noProof w:val="0"/>
          <w:rtl/>
        </w:rPr>
        <w:t>ו</w:t>
      </w:r>
      <w:r w:rsidR="003B34A1">
        <w:rPr>
          <w:rFonts w:ascii="Arial" w:hAnsi="Arial" w:hint="cs"/>
          <w:noProof w:val="0"/>
          <w:rtl/>
        </w:rPr>
        <w:t xml:space="preserve">: </w:t>
      </w:r>
      <w:r w:rsidR="00602BAA" w:rsidRPr="00043A9D">
        <w:rPr>
          <w:rFonts w:ascii="Arial" w:hAnsi="Arial"/>
          <w:noProof w:val="0"/>
          <w:rtl/>
        </w:rPr>
        <w:t>"</w:t>
      </w:r>
      <w:r w:rsidR="00602BAA" w:rsidRPr="00043A9D">
        <w:rPr>
          <w:rFonts w:ascii="Arial" w:hAnsi="Arial"/>
          <w:b/>
          <w:bCs/>
          <w:rtl/>
        </w:rPr>
        <w:t xml:space="preserve">עו"ד שטיינפלד: </w:t>
      </w:r>
      <w:r w:rsidR="003B34A1">
        <w:rPr>
          <w:rFonts w:ascii="Arial" w:hAnsi="Arial" w:hint="cs"/>
          <w:b/>
          <w:bCs/>
          <w:rtl/>
        </w:rPr>
        <w:t xml:space="preserve">... </w:t>
      </w:r>
      <w:r w:rsidR="00602BAA" w:rsidRPr="00043A9D">
        <w:rPr>
          <w:rFonts w:ascii="Arial" w:hAnsi="Arial"/>
          <w:b/>
          <w:bCs/>
          <w:rtl/>
        </w:rPr>
        <w:t xml:space="preserve">אם </w:t>
      </w:r>
      <w:bookmarkStart w:id="518" w:name="_ETM_Q_4176618"/>
      <w:bookmarkEnd w:id="518"/>
      <w:r w:rsidR="00602BAA" w:rsidRPr="00043A9D">
        <w:rPr>
          <w:rFonts w:ascii="Arial" w:hAnsi="Arial"/>
          <w:b/>
          <w:bCs/>
          <w:rtl/>
        </w:rPr>
        <w:t xml:space="preserve">אני רואה החזר הוצאות טיסה </w:t>
      </w:r>
      <w:r w:rsidR="004351AB">
        <w:rPr>
          <w:rFonts w:ascii="Arial" w:hAnsi="Arial" w:hint="cs"/>
          <w:b/>
          <w:bCs/>
          <w:rtl/>
        </w:rPr>
        <w:t>שהנתבע</w:t>
      </w:r>
      <w:r w:rsidR="00602BAA" w:rsidRPr="00043A9D">
        <w:rPr>
          <w:rFonts w:ascii="Arial" w:hAnsi="Arial"/>
          <w:b/>
          <w:bCs/>
          <w:rtl/>
        </w:rPr>
        <w:t xml:space="preserve"> אישר אותן, בינואר </w:t>
      </w:r>
      <w:bookmarkStart w:id="519" w:name="_ETM_Q_4179919"/>
      <w:bookmarkEnd w:id="519"/>
      <w:r w:rsidR="00602BAA" w:rsidRPr="00043A9D">
        <w:rPr>
          <w:rFonts w:ascii="Arial" w:hAnsi="Arial"/>
          <w:b/>
          <w:bCs/>
          <w:rtl/>
        </w:rPr>
        <w:t xml:space="preserve">14, היו החזר הוצאות ב23 לינואר 14. רואים את זה </w:t>
      </w:r>
      <w:bookmarkStart w:id="520" w:name="_ETM_Q_4183345"/>
      <w:bookmarkEnd w:id="520"/>
      <w:r w:rsidR="00602BAA" w:rsidRPr="00043A9D">
        <w:rPr>
          <w:rFonts w:ascii="Arial" w:hAnsi="Arial"/>
          <w:b/>
          <w:bCs/>
          <w:rtl/>
        </w:rPr>
        <w:t xml:space="preserve">בתיק של </w:t>
      </w:r>
      <w:r w:rsidR="004351AB">
        <w:rPr>
          <w:rFonts w:ascii="Arial" w:hAnsi="Arial" w:hint="cs"/>
          <w:b/>
          <w:bCs/>
          <w:rtl/>
        </w:rPr>
        <w:t>הנתבע</w:t>
      </w:r>
      <w:r w:rsidR="00602BAA" w:rsidRPr="00043A9D">
        <w:rPr>
          <w:rFonts w:ascii="Arial" w:hAnsi="Arial"/>
          <w:b/>
          <w:bCs/>
          <w:rtl/>
        </w:rPr>
        <w:t xml:space="preserve"> והוא גם אמר לנו בעדותו שזה </w:t>
      </w:r>
      <w:bookmarkStart w:id="521" w:name="_ETM_Q_4187574"/>
      <w:bookmarkEnd w:id="521"/>
      <w:r w:rsidR="00602BAA" w:rsidRPr="00043A9D">
        <w:rPr>
          <w:rFonts w:ascii="Arial" w:hAnsi="Arial"/>
          <w:b/>
          <w:bCs/>
          <w:rtl/>
        </w:rPr>
        <w:t xml:space="preserve">היה בקשר לטיסות בנובמבר - דצמבר. זאת אומרת החזר הוצאות </w:t>
      </w:r>
      <w:bookmarkStart w:id="522" w:name="_ETM_Q_4193547"/>
      <w:bookmarkEnd w:id="522"/>
      <w:r w:rsidR="00602BAA" w:rsidRPr="00043A9D">
        <w:rPr>
          <w:rFonts w:ascii="Arial" w:hAnsi="Arial"/>
          <w:b/>
          <w:bCs/>
          <w:rtl/>
        </w:rPr>
        <w:t>של ס</w:t>
      </w:r>
      <w:r w:rsidR="004351AB">
        <w:rPr>
          <w:rFonts w:ascii="Arial" w:hAnsi="Arial" w:hint="cs"/>
          <w:b/>
          <w:bCs/>
          <w:rtl/>
        </w:rPr>
        <w:t>'</w:t>
      </w:r>
      <w:r w:rsidR="00602BAA" w:rsidRPr="00043A9D">
        <w:rPr>
          <w:rFonts w:ascii="Arial" w:hAnsi="Arial"/>
          <w:b/>
          <w:bCs/>
          <w:rtl/>
        </w:rPr>
        <w:t xml:space="preserve"> בינואר. </w:t>
      </w:r>
      <w:r w:rsidR="004351AB">
        <w:rPr>
          <w:rFonts w:ascii="Arial" w:hAnsi="Arial" w:hint="cs"/>
          <w:b/>
          <w:bCs/>
          <w:u w:val="single"/>
          <w:rtl/>
        </w:rPr>
        <w:t>ת</w:t>
      </w:r>
      <w:r w:rsidR="00602BAA" w:rsidRPr="003B34A1">
        <w:rPr>
          <w:rFonts w:ascii="Arial" w:hAnsi="Arial"/>
          <w:b/>
          <w:bCs/>
          <w:u w:val="single"/>
          <w:rtl/>
        </w:rPr>
        <w:t>: אני דווקא זכרתי ש</w:t>
      </w:r>
      <w:r w:rsidR="004351AB">
        <w:rPr>
          <w:rFonts w:ascii="Arial" w:hAnsi="Arial" w:hint="cs"/>
          <w:b/>
          <w:bCs/>
          <w:u w:val="single"/>
          <w:rtl/>
        </w:rPr>
        <w:t>הנתבע</w:t>
      </w:r>
      <w:r w:rsidR="00602BAA" w:rsidRPr="003B34A1">
        <w:rPr>
          <w:rFonts w:ascii="Arial" w:hAnsi="Arial"/>
          <w:b/>
          <w:bCs/>
          <w:u w:val="single"/>
          <w:rtl/>
        </w:rPr>
        <w:t xml:space="preserve"> פינק אותנו בטיסות הראשונות. עו"ד שטיינפלד: מה </w:t>
      </w:r>
      <w:bookmarkStart w:id="523" w:name="_ETM_Q_4200906"/>
      <w:bookmarkEnd w:id="523"/>
      <w:r w:rsidR="004351AB">
        <w:rPr>
          <w:rFonts w:ascii="Arial" w:hAnsi="Arial" w:hint="cs"/>
          <w:b/>
          <w:bCs/>
          <w:u w:val="single"/>
          <w:rtl/>
        </w:rPr>
        <w:t>הנתבע</w:t>
      </w:r>
      <w:r w:rsidR="00602BAA" w:rsidRPr="003B34A1">
        <w:rPr>
          <w:rFonts w:ascii="Arial" w:hAnsi="Arial"/>
          <w:b/>
          <w:bCs/>
          <w:u w:val="single"/>
          <w:rtl/>
        </w:rPr>
        <w:t xml:space="preserve">? </w:t>
      </w:r>
      <w:r w:rsidR="004351AB">
        <w:rPr>
          <w:rFonts w:ascii="Arial" w:hAnsi="Arial" w:hint="cs"/>
          <w:b/>
          <w:bCs/>
          <w:u w:val="single"/>
          <w:rtl/>
        </w:rPr>
        <w:t>ת</w:t>
      </w:r>
      <w:r w:rsidR="00602BAA" w:rsidRPr="003B34A1">
        <w:rPr>
          <w:rFonts w:ascii="Arial" w:hAnsi="Arial"/>
          <w:b/>
          <w:bCs/>
          <w:u w:val="single"/>
          <w:rtl/>
        </w:rPr>
        <w:t>: זה היה על חשבונו</w:t>
      </w:r>
      <w:r w:rsidR="00602BAA" w:rsidRPr="00043A9D">
        <w:rPr>
          <w:rFonts w:ascii="Arial" w:hAnsi="Arial"/>
          <w:b/>
          <w:bCs/>
          <w:rtl/>
        </w:rPr>
        <w:t xml:space="preserve">. עו"ד שטיינפלד: </w:t>
      </w:r>
      <w:r w:rsidR="004351AB">
        <w:rPr>
          <w:rFonts w:ascii="Arial" w:hAnsi="Arial" w:hint="cs"/>
          <w:b/>
          <w:bCs/>
          <w:rtl/>
        </w:rPr>
        <w:t>הנתבע</w:t>
      </w:r>
      <w:r w:rsidR="00602BAA" w:rsidRPr="00043A9D">
        <w:rPr>
          <w:rFonts w:ascii="Arial" w:hAnsi="Arial"/>
          <w:b/>
          <w:bCs/>
          <w:rtl/>
        </w:rPr>
        <w:t xml:space="preserve">, שזה היה על חשבונו? </w:t>
      </w:r>
      <w:r w:rsidR="004351AB">
        <w:rPr>
          <w:rFonts w:ascii="Arial" w:hAnsi="Arial" w:hint="cs"/>
          <w:b/>
          <w:bCs/>
          <w:rtl/>
        </w:rPr>
        <w:t>ת</w:t>
      </w:r>
      <w:r w:rsidR="00602BAA" w:rsidRPr="00043A9D">
        <w:rPr>
          <w:rFonts w:ascii="Arial" w:hAnsi="Arial"/>
          <w:b/>
          <w:bCs/>
          <w:rtl/>
        </w:rPr>
        <w:t xml:space="preserve">: אני זוכר (מדברים ביחד), עו"ד שטיינפלד: אז </w:t>
      </w:r>
      <w:bookmarkStart w:id="524" w:name="_ETM_Q_4202454"/>
      <w:bookmarkEnd w:id="524"/>
      <w:r w:rsidR="00602BAA" w:rsidRPr="00043A9D">
        <w:rPr>
          <w:rFonts w:ascii="Arial" w:hAnsi="Arial"/>
          <w:b/>
          <w:bCs/>
          <w:rtl/>
        </w:rPr>
        <w:t xml:space="preserve">אני רוצה לעדכן אותך שהיה החזר של איזה 700 ומשהו </w:t>
      </w:r>
      <w:bookmarkStart w:id="525" w:name="_ETM_Q_4207091"/>
      <w:bookmarkEnd w:id="525"/>
      <w:r w:rsidR="00602BAA" w:rsidRPr="00043A9D">
        <w:rPr>
          <w:rFonts w:ascii="Arial" w:hAnsi="Arial"/>
          <w:b/>
          <w:bCs/>
          <w:rtl/>
        </w:rPr>
        <w:t>אלף שקל ש</w:t>
      </w:r>
      <w:r w:rsidR="004351AB">
        <w:rPr>
          <w:rFonts w:ascii="Arial" w:hAnsi="Arial" w:hint="cs"/>
          <w:b/>
          <w:bCs/>
          <w:rtl/>
        </w:rPr>
        <w:t xml:space="preserve">- </w:t>
      </w:r>
      <w:r w:rsidR="004351AB">
        <w:rPr>
          <w:rFonts w:ascii="Arial" w:hAnsi="Arial" w:hint="cs"/>
          <w:b/>
          <w:bCs/>
        </w:rPr>
        <w:t>V</w:t>
      </w:r>
      <w:r w:rsidR="00602BAA" w:rsidRPr="00043A9D">
        <w:rPr>
          <w:rFonts w:ascii="Arial" w:hAnsi="Arial"/>
          <w:b/>
          <w:bCs/>
          <w:rtl/>
        </w:rPr>
        <w:t xml:space="preserve"> החזירה. </w:t>
      </w:r>
      <w:r w:rsidR="004351AB">
        <w:rPr>
          <w:rFonts w:ascii="Arial" w:hAnsi="Arial" w:hint="cs"/>
          <w:b/>
          <w:bCs/>
          <w:rtl/>
        </w:rPr>
        <w:t>ת</w:t>
      </w:r>
      <w:r w:rsidR="00602BAA" w:rsidRPr="00043A9D">
        <w:rPr>
          <w:rFonts w:ascii="Arial" w:hAnsi="Arial"/>
          <w:b/>
          <w:bCs/>
          <w:rtl/>
        </w:rPr>
        <w:t>: אוקיי. אז יכול להיות</w:t>
      </w:r>
      <w:r w:rsidR="004351AB">
        <w:rPr>
          <w:rFonts w:ascii="Arial" w:hAnsi="Arial" w:hint="cs"/>
          <w:b/>
          <w:bCs/>
          <w:rtl/>
        </w:rPr>
        <w:t>.</w:t>
      </w:r>
      <w:r w:rsidR="00602BAA" w:rsidRPr="00043A9D">
        <w:rPr>
          <w:rFonts w:ascii="Arial" w:hAnsi="Arial"/>
          <w:b/>
          <w:bCs/>
          <w:rtl/>
        </w:rPr>
        <w:t xml:space="preserve"> עו"ד שטיינפלד: הוצאות טיסה. </w:t>
      </w:r>
      <w:bookmarkStart w:id="526" w:name="_ETM_Q_4209196"/>
      <w:bookmarkEnd w:id="526"/>
      <w:r w:rsidR="00602BAA" w:rsidRPr="00043A9D">
        <w:rPr>
          <w:rFonts w:ascii="Arial" w:hAnsi="Arial"/>
          <w:b/>
          <w:bCs/>
          <w:rtl/>
        </w:rPr>
        <w:t xml:space="preserve"> עו"ד מורן: באפריל, באפריל, </w:t>
      </w:r>
      <w:bookmarkStart w:id="527" w:name="_ETM_Q_4211105"/>
      <w:bookmarkEnd w:id="527"/>
      <w:r w:rsidR="00602BAA" w:rsidRPr="00043A9D">
        <w:rPr>
          <w:rFonts w:ascii="Arial" w:hAnsi="Arial"/>
          <w:b/>
          <w:bCs/>
          <w:rtl/>
        </w:rPr>
        <w:t>באפריל.</w:t>
      </w:r>
      <w:bookmarkStart w:id="528" w:name="_ETM_Q_4212038"/>
      <w:bookmarkEnd w:id="528"/>
      <w:r w:rsidR="00602BAA" w:rsidRPr="00043A9D">
        <w:rPr>
          <w:rFonts w:ascii="Arial" w:hAnsi="Arial"/>
          <w:b/>
          <w:bCs/>
          <w:rtl/>
        </w:rPr>
        <w:t xml:space="preserve"> עו"ד שטיינפלד: כן, גם באפריל, אבל בינואר היה 85,500 דולר. </w:t>
      </w:r>
      <w:r w:rsidR="004351AB">
        <w:rPr>
          <w:rFonts w:ascii="Arial" w:hAnsi="Arial" w:hint="cs"/>
          <w:b/>
          <w:bCs/>
          <w:rtl/>
        </w:rPr>
        <w:t>ת</w:t>
      </w:r>
      <w:r w:rsidR="00602BAA" w:rsidRPr="00043A9D">
        <w:rPr>
          <w:rFonts w:ascii="Arial" w:hAnsi="Arial"/>
          <w:b/>
          <w:bCs/>
          <w:rtl/>
        </w:rPr>
        <w:t xml:space="preserve">: </w:t>
      </w:r>
      <w:r w:rsidR="00602BAA" w:rsidRPr="003B34A1">
        <w:rPr>
          <w:rFonts w:ascii="Arial" w:hAnsi="Arial"/>
          <w:b/>
          <w:bCs/>
          <w:u w:val="single"/>
          <w:rtl/>
        </w:rPr>
        <w:t xml:space="preserve">אני זוכר שבטיסות הראשונות שהיו על חשבון </w:t>
      </w:r>
      <w:r w:rsidR="004351AB">
        <w:rPr>
          <w:rFonts w:ascii="Arial" w:hAnsi="Arial" w:hint="cs"/>
          <w:b/>
          <w:bCs/>
          <w:u w:val="single"/>
          <w:rtl/>
        </w:rPr>
        <w:t>הנתבע ושותפו</w:t>
      </w:r>
      <w:r w:rsidR="00602BAA" w:rsidRPr="003B34A1">
        <w:rPr>
          <w:rFonts w:ascii="Arial" w:hAnsi="Arial"/>
          <w:b/>
          <w:bCs/>
          <w:u w:val="single"/>
          <w:rtl/>
        </w:rPr>
        <w:t>.  עו"ד שטיינפלד: טוב. אבל אתה מאשר שהיו</w:t>
      </w:r>
      <w:r w:rsidR="004351AB">
        <w:rPr>
          <w:rFonts w:ascii="Arial" w:hAnsi="Arial"/>
          <w:b/>
          <w:bCs/>
          <w:rtl/>
        </w:rPr>
        <w:t>. אם (מדברים ביחד)</w:t>
      </w:r>
      <w:r w:rsidR="004351AB">
        <w:rPr>
          <w:rFonts w:ascii="Arial" w:hAnsi="Arial" w:hint="cs"/>
          <w:b/>
          <w:bCs/>
          <w:rtl/>
        </w:rPr>
        <w:t>. ת</w:t>
      </w:r>
      <w:r w:rsidR="00602BAA" w:rsidRPr="00043A9D">
        <w:rPr>
          <w:rFonts w:ascii="Arial" w:hAnsi="Arial"/>
          <w:b/>
          <w:bCs/>
          <w:rtl/>
        </w:rPr>
        <w:t xml:space="preserve">: בטח שהיו טיסות. </w:t>
      </w:r>
      <w:r w:rsidR="00602BAA" w:rsidRPr="003B34A1">
        <w:rPr>
          <w:rFonts w:ascii="Arial" w:hAnsi="Arial"/>
          <w:b/>
          <w:bCs/>
          <w:u w:val="single"/>
          <w:rtl/>
        </w:rPr>
        <w:t>עו"ד שטיינפלד: מי</w:t>
      </w:r>
      <w:bookmarkStart w:id="529" w:name="_ETM_Q_4224625"/>
      <w:bookmarkEnd w:id="529"/>
      <w:r w:rsidR="00602BAA" w:rsidRPr="003B34A1">
        <w:rPr>
          <w:rFonts w:ascii="Arial" w:hAnsi="Arial"/>
          <w:b/>
          <w:bCs/>
          <w:u w:val="single"/>
          <w:rtl/>
        </w:rPr>
        <w:t xml:space="preserve"> בעצם מאשר, אמרת לי מאיזה סכומים יש, כשס</w:t>
      </w:r>
      <w:r w:rsidR="004351AB">
        <w:rPr>
          <w:rFonts w:ascii="Arial" w:hAnsi="Arial" w:hint="cs"/>
          <w:b/>
          <w:bCs/>
          <w:u w:val="single"/>
          <w:rtl/>
        </w:rPr>
        <w:t>'</w:t>
      </w:r>
      <w:r w:rsidR="00602BAA" w:rsidRPr="003B34A1">
        <w:rPr>
          <w:rFonts w:ascii="Arial" w:hAnsi="Arial"/>
          <w:b/>
          <w:bCs/>
          <w:u w:val="single"/>
          <w:rtl/>
        </w:rPr>
        <w:t xml:space="preserve"> משלמת החזר </w:t>
      </w:r>
      <w:bookmarkStart w:id="530" w:name="_ETM_Q_4231983"/>
      <w:bookmarkEnd w:id="530"/>
      <w:r w:rsidR="00602BAA" w:rsidRPr="003B34A1">
        <w:rPr>
          <w:rFonts w:ascii="Arial" w:hAnsi="Arial"/>
          <w:b/>
          <w:bCs/>
          <w:u w:val="single"/>
          <w:rtl/>
        </w:rPr>
        <w:t xml:space="preserve">הוצאות לסוכן אתה צריך לעבור על זה? זאת אומרת </w:t>
      </w:r>
      <w:r w:rsidR="00602BAA" w:rsidRPr="003B34A1">
        <w:rPr>
          <w:rFonts w:ascii="Arial" w:hAnsi="Arial"/>
          <w:b/>
          <w:bCs/>
          <w:u w:val="single"/>
          <w:rtl/>
        </w:rPr>
        <w:lastRenderedPageBreak/>
        <w:t>זה</w:t>
      </w:r>
      <w:r w:rsidR="004351AB">
        <w:rPr>
          <w:rFonts w:ascii="Arial" w:hAnsi="Arial" w:hint="cs"/>
          <w:b/>
          <w:bCs/>
          <w:u w:val="single"/>
          <w:rtl/>
        </w:rPr>
        <w:t>, ת</w:t>
      </w:r>
      <w:r w:rsidR="00602BAA" w:rsidRPr="003B34A1">
        <w:rPr>
          <w:rFonts w:ascii="Arial" w:hAnsi="Arial"/>
          <w:b/>
          <w:bCs/>
          <w:u w:val="single"/>
          <w:rtl/>
        </w:rPr>
        <w:t xml:space="preserve">: אני </w:t>
      </w:r>
      <w:bookmarkStart w:id="531" w:name="_ETM_Q_4233113"/>
      <w:bookmarkEnd w:id="531"/>
      <w:r w:rsidR="00602BAA" w:rsidRPr="003B34A1">
        <w:rPr>
          <w:rFonts w:ascii="Arial" w:hAnsi="Arial"/>
          <w:b/>
          <w:bCs/>
          <w:u w:val="single"/>
          <w:rtl/>
        </w:rPr>
        <w:t>מאשר, עו"ד שטיינפלד: אם ס</w:t>
      </w:r>
      <w:r w:rsidR="004351AB">
        <w:rPr>
          <w:rFonts w:ascii="Arial" w:hAnsi="Arial" w:hint="cs"/>
          <w:b/>
          <w:bCs/>
          <w:u w:val="single"/>
          <w:rtl/>
        </w:rPr>
        <w:t>'</w:t>
      </w:r>
      <w:r w:rsidR="00602BAA" w:rsidRPr="003B34A1">
        <w:rPr>
          <w:rFonts w:ascii="Arial" w:hAnsi="Arial"/>
          <w:b/>
          <w:bCs/>
          <w:u w:val="single"/>
          <w:rtl/>
        </w:rPr>
        <w:t xml:space="preserve"> מחזירה משהו בינואר, זה על משהו שקרה קודם? </w:t>
      </w:r>
      <w:r w:rsidR="004351AB">
        <w:rPr>
          <w:rFonts w:ascii="Arial" w:hAnsi="Arial" w:hint="cs"/>
          <w:b/>
          <w:bCs/>
          <w:u w:val="single"/>
          <w:rtl/>
        </w:rPr>
        <w:t>ת</w:t>
      </w:r>
      <w:r w:rsidR="00602BAA" w:rsidRPr="003B34A1">
        <w:rPr>
          <w:rFonts w:ascii="Arial" w:hAnsi="Arial"/>
          <w:b/>
          <w:bCs/>
          <w:u w:val="single"/>
          <w:rtl/>
        </w:rPr>
        <w:t xml:space="preserve">: אני </w:t>
      </w:r>
      <w:bookmarkStart w:id="532" w:name="_ETM_Q_4237193"/>
      <w:bookmarkEnd w:id="532"/>
      <w:r w:rsidR="00602BAA" w:rsidRPr="003B34A1">
        <w:rPr>
          <w:rFonts w:ascii="Arial" w:hAnsi="Arial"/>
          <w:b/>
          <w:bCs/>
          <w:u w:val="single"/>
          <w:rtl/>
        </w:rPr>
        <w:t xml:space="preserve">מאשר בתהליך המכירה, אני מאשר את ההוצאה ואחר כך התהליך </w:t>
      </w:r>
      <w:bookmarkStart w:id="533" w:name="_ETM_Q_4245231"/>
      <w:bookmarkEnd w:id="533"/>
      <w:r w:rsidR="00602BAA" w:rsidRPr="003B34A1">
        <w:rPr>
          <w:rFonts w:ascii="Arial" w:hAnsi="Arial"/>
          <w:b/>
          <w:bCs/>
          <w:u w:val="single"/>
          <w:rtl/>
        </w:rPr>
        <w:t>של התשלום וה</w:t>
      </w:r>
      <w:r w:rsidR="00602BAA" w:rsidRPr="003B34A1">
        <w:rPr>
          <w:rFonts w:ascii="Arial" w:hAnsi="Arial"/>
          <w:b/>
          <w:bCs/>
          <w:u w:val="single"/>
        </w:rPr>
        <w:t>invoice</w:t>
      </w:r>
      <w:r w:rsidR="00602BAA" w:rsidRPr="003B34A1">
        <w:rPr>
          <w:rFonts w:ascii="Arial" w:hAnsi="Arial"/>
          <w:b/>
          <w:bCs/>
          <w:u w:val="single"/>
          <w:rtl/>
        </w:rPr>
        <w:t xml:space="preserve">'ים וזה, עו"ד שטיינפלד: זה כבר כספים. </w:t>
      </w:r>
      <w:r w:rsidR="004351AB">
        <w:rPr>
          <w:rFonts w:ascii="Arial" w:hAnsi="Arial" w:hint="cs"/>
          <w:b/>
          <w:bCs/>
          <w:u w:val="single"/>
          <w:rtl/>
        </w:rPr>
        <w:t>ת</w:t>
      </w:r>
      <w:r w:rsidR="00602BAA" w:rsidRPr="003B34A1">
        <w:rPr>
          <w:rFonts w:ascii="Arial" w:hAnsi="Arial"/>
          <w:b/>
          <w:bCs/>
          <w:u w:val="single"/>
          <w:rtl/>
        </w:rPr>
        <w:t>: כן</w:t>
      </w:r>
      <w:r w:rsidR="00602BAA" w:rsidRPr="00043A9D">
        <w:rPr>
          <w:rFonts w:ascii="Arial" w:hAnsi="Arial"/>
          <w:b/>
          <w:bCs/>
          <w:rtl/>
        </w:rPr>
        <w:t xml:space="preserve">. עו"ד שטיינפלד: זאת אומרת שאתה אישרת נניח </w:t>
      </w:r>
      <w:bookmarkStart w:id="534" w:name="_ETM_Q_4251184"/>
      <w:bookmarkEnd w:id="534"/>
      <w:r w:rsidR="00602BAA" w:rsidRPr="00043A9D">
        <w:rPr>
          <w:rFonts w:ascii="Arial" w:hAnsi="Arial"/>
          <w:b/>
          <w:bCs/>
          <w:rtl/>
        </w:rPr>
        <w:t xml:space="preserve">מראש כזה דבר, שיהיה היקף כזה של הוצאות טיסה וכולי, </w:t>
      </w:r>
      <w:bookmarkStart w:id="535" w:name="_ETM_Q_4254426"/>
      <w:bookmarkEnd w:id="535"/>
      <w:r w:rsidR="00602BAA" w:rsidRPr="00043A9D">
        <w:rPr>
          <w:rFonts w:ascii="Arial" w:hAnsi="Arial"/>
          <w:b/>
          <w:bCs/>
          <w:rtl/>
        </w:rPr>
        <w:t xml:space="preserve">ואחר כך זה כבר טכני הכספים. אם, אני שואלת אותך </w:t>
      </w:r>
      <w:bookmarkStart w:id="536" w:name="_ETM_Q_4258823"/>
      <w:bookmarkEnd w:id="536"/>
      <w:r w:rsidR="00602BAA" w:rsidRPr="00043A9D">
        <w:rPr>
          <w:rFonts w:ascii="Arial" w:hAnsi="Arial"/>
          <w:b/>
          <w:bCs/>
          <w:rtl/>
        </w:rPr>
        <w:t xml:space="preserve">רק תאשר לי, </w:t>
      </w:r>
      <w:r w:rsidR="00602BAA" w:rsidRPr="00043A9D">
        <w:rPr>
          <w:rFonts w:ascii="Arial" w:hAnsi="Arial"/>
          <w:b/>
          <w:bCs/>
          <w:u w:val="single"/>
          <w:rtl/>
        </w:rPr>
        <w:t xml:space="preserve">אם משולם לאדם, </w:t>
      </w:r>
      <w:r w:rsidR="004351AB">
        <w:rPr>
          <w:rFonts w:ascii="Arial" w:hAnsi="Arial" w:hint="cs"/>
          <w:b/>
          <w:bCs/>
          <w:u w:val="single"/>
          <w:rtl/>
        </w:rPr>
        <w:t>הנתבע</w:t>
      </w:r>
      <w:r w:rsidR="00602BAA" w:rsidRPr="00043A9D">
        <w:rPr>
          <w:rFonts w:ascii="Arial" w:hAnsi="Arial"/>
          <w:b/>
          <w:bCs/>
          <w:u w:val="single"/>
          <w:rtl/>
        </w:rPr>
        <w:t xml:space="preserve">, בינואר 2014 </w:t>
      </w:r>
      <w:bookmarkStart w:id="537" w:name="_ETM_Q_4264210"/>
      <w:bookmarkEnd w:id="537"/>
      <w:r w:rsidR="00602BAA" w:rsidRPr="00043A9D">
        <w:rPr>
          <w:rFonts w:ascii="Arial" w:hAnsi="Arial"/>
          <w:b/>
          <w:bCs/>
          <w:u w:val="single"/>
          <w:rtl/>
        </w:rPr>
        <w:t xml:space="preserve">החזר הוצאות טיסה ליעד הזה, בסדר? משלמים לו החזר הוצאות </w:t>
      </w:r>
      <w:bookmarkStart w:id="538" w:name="_ETM_Q_4266167"/>
      <w:bookmarkEnd w:id="538"/>
      <w:r w:rsidR="00602BAA" w:rsidRPr="00043A9D">
        <w:rPr>
          <w:rFonts w:ascii="Arial" w:hAnsi="Arial"/>
          <w:b/>
          <w:bCs/>
          <w:u w:val="single"/>
          <w:rtl/>
        </w:rPr>
        <w:t xml:space="preserve">נסיעה </w:t>
      </w:r>
      <w:r w:rsidR="009C2298">
        <w:rPr>
          <w:rFonts w:ascii="Arial" w:hAnsi="Arial" w:hint="cs"/>
          <w:b/>
          <w:bCs/>
          <w:u w:val="single"/>
          <w:rtl/>
        </w:rPr>
        <w:t>...</w:t>
      </w:r>
      <w:r w:rsidR="00602BAA" w:rsidRPr="00043A9D">
        <w:rPr>
          <w:rFonts w:ascii="Arial" w:hAnsi="Arial"/>
          <w:b/>
          <w:bCs/>
          <w:u w:val="single"/>
          <w:rtl/>
        </w:rPr>
        <w:t xml:space="preserve"> אז זה משהו שהוא עשה קודם </w:t>
      </w:r>
      <w:bookmarkStart w:id="539" w:name="_ETM_Q_4271812"/>
      <w:bookmarkEnd w:id="539"/>
      <w:r w:rsidR="00602BAA" w:rsidRPr="00043A9D">
        <w:rPr>
          <w:rFonts w:ascii="Arial" w:hAnsi="Arial"/>
          <w:b/>
          <w:bCs/>
          <w:u w:val="single"/>
          <w:rtl/>
        </w:rPr>
        <w:t>נכון? ס</w:t>
      </w:r>
      <w:r w:rsidR="004351AB">
        <w:rPr>
          <w:rFonts w:ascii="Arial" w:hAnsi="Arial" w:hint="cs"/>
          <w:b/>
          <w:bCs/>
          <w:u w:val="single"/>
          <w:rtl/>
        </w:rPr>
        <w:t>'</w:t>
      </w:r>
      <w:r w:rsidR="00602BAA" w:rsidRPr="00043A9D">
        <w:rPr>
          <w:rFonts w:ascii="Arial" w:hAnsi="Arial"/>
          <w:b/>
          <w:bCs/>
          <w:u w:val="single"/>
          <w:rtl/>
        </w:rPr>
        <w:t xml:space="preserve"> לא, החזר הוצאות זה החזר? </w:t>
      </w:r>
      <w:r w:rsidR="004351AB">
        <w:rPr>
          <w:rFonts w:ascii="Arial" w:hAnsi="Arial" w:hint="cs"/>
          <w:b/>
          <w:bCs/>
          <w:u w:val="single"/>
          <w:rtl/>
        </w:rPr>
        <w:t>ת</w:t>
      </w:r>
      <w:r w:rsidR="00602BAA" w:rsidRPr="00043A9D">
        <w:rPr>
          <w:rFonts w:ascii="Arial" w:hAnsi="Arial"/>
          <w:b/>
          <w:bCs/>
          <w:u w:val="single"/>
          <w:rtl/>
        </w:rPr>
        <w:t xml:space="preserve">: נכון. עו"ד שטיינפלד: אז זה משהו </w:t>
      </w:r>
      <w:bookmarkStart w:id="540" w:name="_ETM_Q_4277692"/>
      <w:bookmarkEnd w:id="540"/>
      <w:r w:rsidR="00602BAA" w:rsidRPr="00043A9D">
        <w:rPr>
          <w:rFonts w:ascii="Arial" w:hAnsi="Arial"/>
          <w:b/>
          <w:bCs/>
          <w:u w:val="single"/>
          <w:rtl/>
        </w:rPr>
        <w:t xml:space="preserve">שקרה בתקופה שקדמה להחזר, נכון? </w:t>
      </w:r>
      <w:r w:rsidR="004351AB">
        <w:rPr>
          <w:rFonts w:ascii="Arial" w:hAnsi="Arial" w:hint="cs"/>
          <w:b/>
          <w:bCs/>
          <w:u w:val="single"/>
          <w:rtl/>
        </w:rPr>
        <w:t>ת</w:t>
      </w:r>
      <w:r w:rsidR="00602BAA" w:rsidRPr="00043A9D">
        <w:rPr>
          <w:rFonts w:ascii="Arial" w:hAnsi="Arial"/>
          <w:b/>
          <w:bCs/>
          <w:u w:val="single"/>
          <w:rtl/>
        </w:rPr>
        <w:t xml:space="preserve">: אנחנו לא טסנו לפני נובמבר, עו"ד שטיינפלד: טסתם בנובמבר </w:t>
      </w:r>
      <w:bookmarkStart w:id="541" w:name="_ETM_Q_4285119"/>
      <w:bookmarkEnd w:id="541"/>
      <w:r w:rsidR="00602BAA" w:rsidRPr="00043A9D">
        <w:rPr>
          <w:rFonts w:ascii="Arial" w:hAnsi="Arial"/>
          <w:b/>
          <w:bCs/>
          <w:u w:val="single"/>
          <w:rtl/>
        </w:rPr>
        <w:t xml:space="preserve">פעם ראשונה, מה.. </w:t>
      </w:r>
      <w:r w:rsidR="004351AB">
        <w:rPr>
          <w:rFonts w:ascii="Arial" w:hAnsi="Arial" w:hint="cs"/>
          <w:b/>
          <w:bCs/>
          <w:u w:val="single"/>
          <w:rtl/>
        </w:rPr>
        <w:t>ת</w:t>
      </w:r>
      <w:r w:rsidR="00602BAA" w:rsidRPr="00043A9D">
        <w:rPr>
          <w:rFonts w:ascii="Arial" w:hAnsi="Arial"/>
          <w:b/>
          <w:bCs/>
          <w:u w:val="single"/>
          <w:rtl/>
        </w:rPr>
        <w:t xml:space="preserve">: זה אני לא זוכר. עו"ד שטיינפלד: נובמבר - דצמבר. </w:t>
      </w:r>
      <w:r w:rsidR="004351AB">
        <w:rPr>
          <w:rFonts w:ascii="Arial" w:hAnsi="Arial" w:hint="cs"/>
          <w:b/>
          <w:bCs/>
          <w:u w:val="single"/>
          <w:rtl/>
        </w:rPr>
        <w:t>ת</w:t>
      </w:r>
      <w:r w:rsidR="00602BAA" w:rsidRPr="00043A9D">
        <w:rPr>
          <w:rFonts w:ascii="Arial" w:hAnsi="Arial"/>
          <w:b/>
          <w:bCs/>
          <w:u w:val="single"/>
          <w:rtl/>
        </w:rPr>
        <w:t xml:space="preserve">: אם זה </w:t>
      </w:r>
      <w:bookmarkStart w:id="542" w:name="_ETM_Q_4288579"/>
      <w:bookmarkEnd w:id="542"/>
      <w:r w:rsidR="00602BAA" w:rsidRPr="00043A9D">
        <w:rPr>
          <w:rFonts w:ascii="Arial" w:hAnsi="Arial"/>
          <w:b/>
          <w:bCs/>
          <w:u w:val="single"/>
          <w:rtl/>
        </w:rPr>
        <w:t xml:space="preserve">חתום, אני לא זוכר. זה היה מזמן. עו"ד שטיינפלד: אבל אם החזר </w:t>
      </w:r>
      <w:bookmarkStart w:id="543" w:name="_ETM_Q_4291518"/>
      <w:bookmarkEnd w:id="543"/>
      <w:r w:rsidR="00602BAA" w:rsidRPr="00043A9D">
        <w:rPr>
          <w:rFonts w:ascii="Arial" w:hAnsi="Arial"/>
          <w:b/>
          <w:bCs/>
          <w:u w:val="single"/>
          <w:rtl/>
        </w:rPr>
        <w:t xml:space="preserve">ההוצאות בינואר, אז סביר להניח שהטיסות היו בנובמבר - </w:t>
      </w:r>
      <w:bookmarkStart w:id="544" w:name="_ETM_Q_4294059"/>
      <w:bookmarkEnd w:id="544"/>
      <w:r w:rsidR="00602BAA" w:rsidRPr="00043A9D">
        <w:rPr>
          <w:rFonts w:ascii="Arial" w:hAnsi="Arial"/>
          <w:b/>
          <w:bCs/>
          <w:u w:val="single"/>
          <w:rtl/>
        </w:rPr>
        <w:t xml:space="preserve">דצמבר. </w:t>
      </w:r>
      <w:r w:rsidR="004351AB">
        <w:rPr>
          <w:rFonts w:ascii="Arial" w:hAnsi="Arial" w:hint="cs"/>
          <w:b/>
          <w:bCs/>
          <w:u w:val="single"/>
          <w:rtl/>
        </w:rPr>
        <w:t>ת</w:t>
      </w:r>
      <w:r w:rsidR="00602BAA" w:rsidRPr="00043A9D">
        <w:rPr>
          <w:rFonts w:ascii="Arial" w:hAnsi="Arial"/>
          <w:b/>
          <w:bCs/>
          <w:u w:val="single"/>
          <w:rtl/>
        </w:rPr>
        <w:t xml:space="preserve">: כן. עו"ד שטיינפלד: על מה מחזירים בינואר? </w:t>
      </w:r>
      <w:r w:rsidR="004351AB">
        <w:rPr>
          <w:rFonts w:ascii="Arial" w:hAnsi="Arial" w:hint="cs"/>
          <w:b/>
          <w:bCs/>
          <w:u w:val="single"/>
          <w:rtl/>
        </w:rPr>
        <w:t>ת</w:t>
      </w:r>
      <w:r w:rsidR="00602BAA" w:rsidRPr="00043A9D">
        <w:rPr>
          <w:rFonts w:ascii="Arial" w:hAnsi="Arial"/>
          <w:b/>
          <w:bCs/>
          <w:u w:val="single"/>
          <w:rtl/>
        </w:rPr>
        <w:t xml:space="preserve">: כן. עו"ד שטיינפלד: מניסיונך. </w:t>
      </w:r>
      <w:r w:rsidR="004351AB">
        <w:rPr>
          <w:rFonts w:ascii="Arial" w:hAnsi="Arial" w:hint="cs"/>
          <w:b/>
          <w:bCs/>
          <w:u w:val="single"/>
          <w:rtl/>
        </w:rPr>
        <w:t>ת</w:t>
      </w:r>
      <w:r w:rsidR="00602BAA" w:rsidRPr="00043A9D">
        <w:rPr>
          <w:rFonts w:ascii="Arial" w:hAnsi="Arial"/>
          <w:b/>
          <w:bCs/>
          <w:u w:val="single"/>
          <w:rtl/>
        </w:rPr>
        <w:t>: יכול להיות, כן</w:t>
      </w:r>
      <w:r w:rsidR="00F80891" w:rsidRPr="00043A9D">
        <w:rPr>
          <w:rFonts w:ascii="Arial" w:hAnsi="Arial"/>
          <w:rtl/>
        </w:rPr>
        <w:t>"</w:t>
      </w:r>
      <w:r w:rsidR="00E17AB5">
        <w:rPr>
          <w:rFonts w:ascii="Arial" w:hAnsi="Arial" w:hint="cs"/>
          <w:rtl/>
        </w:rPr>
        <w:t xml:space="preserve"> (עמ' 836, ש' 33- עמ' 838, ש' 10)</w:t>
      </w:r>
      <w:r w:rsidR="00F80891" w:rsidRPr="00043A9D">
        <w:rPr>
          <w:rFonts w:ascii="Arial" w:hAnsi="Arial"/>
          <w:rtl/>
        </w:rPr>
        <w:t xml:space="preserve">. </w:t>
      </w:r>
      <w:r w:rsidR="003B34A1" w:rsidRPr="003B34A1">
        <w:rPr>
          <w:rFonts w:ascii="David" w:hAnsi="David" w:hint="cs"/>
          <w:rtl/>
        </w:rPr>
        <w:t xml:space="preserve">מעדות זו, עולה כי הטיסות הראשונות, שהיו </w:t>
      </w:r>
      <w:r w:rsidR="00F8371C">
        <w:rPr>
          <w:rFonts w:ascii="David" w:hAnsi="David" w:hint="cs"/>
          <w:rtl/>
        </w:rPr>
        <w:t xml:space="preserve">לכאורה </w:t>
      </w:r>
      <w:r w:rsidR="003B34A1" w:rsidRPr="003B34A1">
        <w:rPr>
          <w:rFonts w:ascii="David" w:hAnsi="David" w:hint="cs"/>
          <w:rtl/>
        </w:rPr>
        <w:t xml:space="preserve">על חשבון הנתבע, </w:t>
      </w:r>
      <w:r w:rsidR="00C237BB">
        <w:rPr>
          <w:rFonts w:ascii="David" w:hAnsi="David" w:hint="cs"/>
          <w:rtl/>
        </w:rPr>
        <w:t xml:space="preserve">התבצעו </w:t>
      </w:r>
      <w:r w:rsidR="003B34A1" w:rsidRPr="003B34A1">
        <w:rPr>
          <w:rFonts w:ascii="David" w:hAnsi="David" w:hint="cs"/>
          <w:rtl/>
        </w:rPr>
        <w:t>עוד קודם לחודש נו</w:t>
      </w:r>
      <w:r w:rsidR="00F8371C">
        <w:rPr>
          <w:rFonts w:ascii="David" w:hAnsi="David" w:hint="cs"/>
          <w:rtl/>
        </w:rPr>
        <w:t>ב</w:t>
      </w:r>
      <w:r w:rsidR="003B34A1" w:rsidRPr="003B34A1">
        <w:rPr>
          <w:rFonts w:ascii="David" w:hAnsi="David" w:hint="cs"/>
          <w:rtl/>
        </w:rPr>
        <w:t>מבר 2013</w:t>
      </w:r>
      <w:r w:rsidR="00F8371C">
        <w:rPr>
          <w:rFonts w:ascii="David" w:hAnsi="David" w:hint="cs"/>
          <w:rtl/>
        </w:rPr>
        <w:t>, קרי בתקופת השיתוף בין הצד</w:t>
      </w:r>
      <w:r w:rsidR="00F67CFA">
        <w:rPr>
          <w:rFonts w:ascii="David" w:hAnsi="David" w:hint="cs"/>
          <w:rtl/>
        </w:rPr>
        <w:t>דים.</w:t>
      </w:r>
      <w:r w:rsidR="003B34A1">
        <w:rPr>
          <w:rFonts w:ascii="David" w:hAnsi="David" w:hint="cs"/>
          <w:sz w:val="16"/>
          <w:szCs w:val="16"/>
          <w:rtl/>
        </w:rPr>
        <w:t xml:space="preserve"> </w:t>
      </w:r>
    </w:p>
    <w:p w:rsidR="008567A7" w:rsidRPr="00043A9D" w:rsidRDefault="008567A7" w:rsidP="008567A7">
      <w:pPr>
        <w:pStyle w:val="af3"/>
        <w:spacing w:line="360" w:lineRule="auto"/>
        <w:ind w:left="680"/>
        <w:jc w:val="both"/>
        <w:rPr>
          <w:rFonts w:ascii="David" w:hAnsi="David"/>
          <w:sz w:val="16"/>
          <w:szCs w:val="16"/>
        </w:rPr>
      </w:pPr>
    </w:p>
    <w:p w:rsidR="00FA72B4" w:rsidRPr="00F26381" w:rsidRDefault="009920B6" w:rsidP="004351AB">
      <w:pPr>
        <w:pStyle w:val="af3"/>
        <w:numPr>
          <w:ilvl w:val="0"/>
          <w:numId w:val="2"/>
        </w:numPr>
        <w:spacing w:line="360" w:lineRule="auto"/>
        <w:ind w:left="680" w:hanging="680"/>
        <w:jc w:val="both"/>
        <w:rPr>
          <w:rFonts w:ascii="David" w:hAnsi="David"/>
        </w:rPr>
      </w:pPr>
      <w:r w:rsidRPr="008567A7">
        <w:rPr>
          <w:rFonts w:ascii="Arial" w:hAnsi="Arial" w:hint="cs"/>
          <w:b/>
          <w:bCs/>
          <w:noProof w:val="0"/>
          <w:u w:val="single"/>
          <w:rtl/>
        </w:rPr>
        <w:t>שלישית</w:t>
      </w:r>
      <w:r w:rsidR="003E242D" w:rsidRPr="008567A7">
        <w:rPr>
          <w:rFonts w:ascii="Arial" w:hAnsi="Arial" w:hint="cs"/>
          <w:noProof w:val="0"/>
          <w:rtl/>
        </w:rPr>
        <w:t xml:space="preserve">, </w:t>
      </w:r>
      <w:r w:rsidR="00397636" w:rsidRPr="00F26381">
        <w:rPr>
          <w:rFonts w:ascii="David" w:hAnsi="David" w:hint="cs"/>
          <w:rtl/>
        </w:rPr>
        <w:t xml:space="preserve">הוכח כי </w:t>
      </w:r>
      <w:r w:rsidR="00D56B78" w:rsidRPr="00F26381">
        <w:rPr>
          <w:rFonts w:ascii="David" w:hAnsi="David" w:hint="cs"/>
          <w:rtl/>
        </w:rPr>
        <w:t xml:space="preserve">בדומה לעסקת </w:t>
      </w:r>
      <w:r w:rsidR="007365AD">
        <w:rPr>
          <w:rFonts w:ascii="David" w:hAnsi="David" w:hint="cs"/>
        </w:rPr>
        <w:t>N</w:t>
      </w:r>
      <w:r w:rsidR="00D56B78" w:rsidRPr="00F26381">
        <w:rPr>
          <w:rFonts w:ascii="David" w:hAnsi="David" w:hint="cs"/>
          <w:rtl/>
        </w:rPr>
        <w:t xml:space="preserve"> גם </w:t>
      </w:r>
      <w:r w:rsidR="00FA72B4" w:rsidRPr="00F26381">
        <w:rPr>
          <w:rFonts w:ascii="David" w:hAnsi="David" w:hint="cs"/>
          <w:rtl/>
        </w:rPr>
        <w:t xml:space="preserve">העסקה </w:t>
      </w:r>
      <w:r w:rsidR="00397636" w:rsidRPr="00F26381">
        <w:rPr>
          <w:rFonts w:ascii="David" w:hAnsi="David" w:hint="cs"/>
          <w:rtl/>
        </w:rPr>
        <w:t xml:space="preserve">מול חברת </w:t>
      </w:r>
      <w:r w:rsidR="004351AB">
        <w:rPr>
          <w:rFonts w:ascii="David" w:hAnsi="David" w:hint="cs"/>
        </w:rPr>
        <w:t>V</w:t>
      </w:r>
      <w:r w:rsidR="00397636" w:rsidRPr="00F26381">
        <w:rPr>
          <w:rFonts w:ascii="David" w:hAnsi="David" w:hint="cs"/>
          <w:rtl/>
        </w:rPr>
        <w:t xml:space="preserve"> </w:t>
      </w:r>
      <w:r w:rsidR="00FA72B4" w:rsidRPr="00F26381">
        <w:rPr>
          <w:rFonts w:ascii="David" w:hAnsi="David" w:hint="cs"/>
          <w:u w:val="single"/>
          <w:rtl/>
        </w:rPr>
        <w:t>מבוססת על קשרים עסקיים של הנ</w:t>
      </w:r>
      <w:r w:rsidR="003B34A1" w:rsidRPr="00F26381">
        <w:rPr>
          <w:rFonts w:ascii="David" w:hAnsi="David" w:hint="cs"/>
          <w:u w:val="single"/>
          <w:rtl/>
        </w:rPr>
        <w:t>ת</w:t>
      </w:r>
      <w:r w:rsidR="00FA72B4" w:rsidRPr="00F26381">
        <w:rPr>
          <w:rFonts w:ascii="David" w:hAnsi="David" w:hint="cs"/>
          <w:u w:val="single"/>
          <w:rtl/>
        </w:rPr>
        <w:t>בע שנבנו ונצברו בתקופת הנישואין</w:t>
      </w:r>
      <w:r w:rsidR="00FA72B4" w:rsidRPr="00F26381">
        <w:rPr>
          <w:rFonts w:ascii="David" w:hAnsi="David" w:hint="cs"/>
          <w:rtl/>
        </w:rPr>
        <w:t xml:space="preserve"> וכן </w:t>
      </w:r>
      <w:r w:rsidR="00F67CFA" w:rsidRPr="00F26381">
        <w:rPr>
          <w:rFonts w:ascii="David" w:hAnsi="David" w:hint="cs"/>
          <w:u w:val="single"/>
          <w:rtl/>
        </w:rPr>
        <w:t>היכרות הפ</w:t>
      </w:r>
      <w:r w:rsidR="00397636" w:rsidRPr="00F26381">
        <w:rPr>
          <w:rFonts w:ascii="David" w:hAnsi="David" w:hint="cs"/>
          <w:u w:val="single"/>
          <w:rtl/>
        </w:rPr>
        <w:t xml:space="preserve">עילות </w:t>
      </w:r>
      <w:r w:rsidR="004351AB">
        <w:rPr>
          <w:rFonts w:ascii="David" w:hAnsi="David" w:hint="cs"/>
          <w:u w:val="single"/>
          <w:rtl/>
        </w:rPr>
        <w:t>ב ---</w:t>
      </w:r>
      <w:r w:rsidR="00FA72B4" w:rsidRPr="00F26381">
        <w:rPr>
          <w:rFonts w:ascii="David" w:hAnsi="David" w:hint="cs"/>
          <w:u w:val="single"/>
          <w:rtl/>
        </w:rPr>
        <w:t xml:space="preserve"> ובפרט </w:t>
      </w:r>
      <w:r w:rsidR="004351AB">
        <w:rPr>
          <w:rFonts w:ascii="David" w:hAnsi="David" w:hint="cs"/>
          <w:u w:val="single"/>
          <w:rtl/>
        </w:rPr>
        <w:t>---</w:t>
      </w:r>
      <w:r w:rsidR="00FA72B4" w:rsidRPr="00F26381">
        <w:rPr>
          <w:rFonts w:ascii="David" w:hAnsi="David" w:hint="cs"/>
          <w:rtl/>
        </w:rPr>
        <w:t xml:space="preserve">. </w:t>
      </w:r>
      <w:r w:rsidR="008567A7" w:rsidRPr="00F26381">
        <w:rPr>
          <w:rFonts w:ascii="David" w:hAnsi="David" w:hint="cs"/>
          <w:rtl/>
        </w:rPr>
        <w:t xml:space="preserve">כן, </w:t>
      </w:r>
      <w:r w:rsidR="00FA72B4" w:rsidRPr="00F26381">
        <w:rPr>
          <w:rFonts w:ascii="David" w:hAnsi="David" w:hint="cs"/>
          <w:rtl/>
        </w:rPr>
        <w:t xml:space="preserve">הוכח כי העסקה בוצעה </w:t>
      </w:r>
      <w:r w:rsidR="00AB4630" w:rsidRPr="00F26381">
        <w:rPr>
          <w:rFonts w:ascii="David" w:hAnsi="David" w:hint="cs"/>
          <w:rtl/>
        </w:rPr>
        <w:t xml:space="preserve">בהסתמך על </w:t>
      </w:r>
      <w:r w:rsidR="00FA72B4" w:rsidRPr="00F26381">
        <w:rPr>
          <w:rFonts w:ascii="David" w:hAnsi="David" w:hint="cs"/>
          <w:u w:val="single"/>
          <w:rtl/>
        </w:rPr>
        <w:t>הניסיון ש</w:t>
      </w:r>
      <w:r w:rsidR="00AB4630" w:rsidRPr="00F26381">
        <w:rPr>
          <w:rFonts w:ascii="David" w:hAnsi="David" w:hint="cs"/>
          <w:u w:val="single"/>
          <w:rtl/>
        </w:rPr>
        <w:t xml:space="preserve">צבר </w:t>
      </w:r>
      <w:r w:rsidR="00F67CFA" w:rsidRPr="00F26381">
        <w:rPr>
          <w:rFonts w:ascii="David" w:hAnsi="David" w:hint="cs"/>
          <w:u w:val="single"/>
          <w:rtl/>
        </w:rPr>
        <w:t xml:space="preserve">הנתבע </w:t>
      </w:r>
      <w:r w:rsidR="00FA72B4" w:rsidRPr="00F26381">
        <w:rPr>
          <w:rFonts w:ascii="David" w:hAnsi="David" w:hint="cs"/>
          <w:u w:val="single"/>
          <w:rtl/>
        </w:rPr>
        <w:t xml:space="preserve">כמנכ"ל </w:t>
      </w:r>
      <w:r w:rsidR="007365AD">
        <w:rPr>
          <w:rFonts w:ascii="David" w:hAnsi="David" w:hint="cs"/>
          <w:u w:val="single"/>
          <w:rtl/>
        </w:rPr>
        <w:t xml:space="preserve">חברת </w:t>
      </w:r>
      <w:r w:rsidR="007365AD">
        <w:rPr>
          <w:rFonts w:ascii="David" w:hAnsi="David" w:hint="cs"/>
          <w:u w:val="single"/>
        </w:rPr>
        <w:t>A</w:t>
      </w:r>
      <w:r w:rsidR="00FA72B4" w:rsidRPr="00F26381">
        <w:rPr>
          <w:rFonts w:ascii="David" w:hAnsi="David" w:hint="cs"/>
          <w:rtl/>
        </w:rPr>
        <w:t xml:space="preserve"> </w:t>
      </w:r>
      <w:r w:rsidR="00F67CFA" w:rsidRPr="00F26381">
        <w:rPr>
          <w:rFonts w:ascii="David" w:hAnsi="David" w:hint="cs"/>
          <w:rtl/>
        </w:rPr>
        <w:t xml:space="preserve">לרבות </w:t>
      </w:r>
      <w:r w:rsidR="00FA72B4" w:rsidRPr="00F26381">
        <w:rPr>
          <w:rFonts w:ascii="David" w:hAnsi="David" w:hint="cs"/>
          <w:rtl/>
        </w:rPr>
        <w:t>ה</w:t>
      </w:r>
      <w:r w:rsidR="00AB4630" w:rsidRPr="00F26381">
        <w:rPr>
          <w:rFonts w:ascii="David" w:hAnsi="David" w:hint="cs"/>
          <w:rtl/>
        </w:rPr>
        <w:t>יכ</w:t>
      </w:r>
      <w:r w:rsidR="00FA72B4" w:rsidRPr="00F26381">
        <w:rPr>
          <w:rFonts w:ascii="David" w:hAnsi="David" w:hint="cs"/>
          <w:rtl/>
        </w:rPr>
        <w:t>רות מלפני ומלפנים עם עבודת הסוכנים, חתימה על הסכמי</w:t>
      </w:r>
      <w:r w:rsidR="00AB4630" w:rsidRPr="00F26381">
        <w:rPr>
          <w:rFonts w:ascii="David" w:hAnsi="David" w:hint="cs"/>
          <w:rtl/>
        </w:rPr>
        <w:t xml:space="preserve"> ייצוג והכל </w:t>
      </w:r>
      <w:r w:rsidR="00FA72B4" w:rsidRPr="00F26381">
        <w:rPr>
          <w:rFonts w:ascii="David" w:hAnsi="David" w:hint="cs"/>
          <w:rtl/>
        </w:rPr>
        <w:t>במסגרת פעילות עסקית מורכבות עם גופים ביטחוניים בארץ ובחו"ל</w:t>
      </w:r>
      <w:r w:rsidR="00C237BB" w:rsidRPr="00F26381">
        <w:rPr>
          <w:rFonts w:ascii="David" w:hAnsi="David" w:hint="cs"/>
          <w:rtl/>
        </w:rPr>
        <w:t>, ועוד</w:t>
      </w:r>
      <w:r w:rsidR="008567A7" w:rsidRPr="00F26381">
        <w:rPr>
          <w:rFonts w:ascii="David" w:hAnsi="David" w:hint="cs"/>
          <w:rtl/>
        </w:rPr>
        <w:t xml:space="preserve"> </w:t>
      </w:r>
      <w:r w:rsidR="00397636" w:rsidRPr="00F26381">
        <w:rPr>
          <w:rFonts w:ascii="David" w:hAnsi="David" w:hint="cs"/>
          <w:rtl/>
        </w:rPr>
        <w:t xml:space="preserve">(ר' </w:t>
      </w:r>
      <w:r w:rsidR="00C237BB" w:rsidRPr="00F26381">
        <w:rPr>
          <w:rFonts w:ascii="David" w:hAnsi="David" w:hint="cs"/>
          <w:rtl/>
        </w:rPr>
        <w:t>בהרחבה לעיל</w:t>
      </w:r>
      <w:r w:rsidR="00397636" w:rsidRPr="00F26381">
        <w:rPr>
          <w:rFonts w:ascii="David" w:hAnsi="David" w:hint="cs"/>
          <w:rtl/>
        </w:rPr>
        <w:t>)</w:t>
      </w:r>
      <w:r w:rsidR="00C237BB" w:rsidRPr="00F26381">
        <w:rPr>
          <w:rFonts w:ascii="David" w:hAnsi="David" w:hint="cs"/>
          <w:rtl/>
        </w:rPr>
        <w:t xml:space="preserve">. </w:t>
      </w:r>
    </w:p>
    <w:p w:rsidR="00D56B78" w:rsidRPr="00D56B78" w:rsidRDefault="00D56B78" w:rsidP="00D56B78">
      <w:pPr>
        <w:pStyle w:val="af3"/>
        <w:rPr>
          <w:rFonts w:ascii="Arial" w:hAnsi="Arial"/>
          <w:noProof w:val="0"/>
          <w:rtl/>
        </w:rPr>
      </w:pPr>
    </w:p>
    <w:p w:rsidR="003E242D" w:rsidRPr="006F4107" w:rsidRDefault="00AB4630" w:rsidP="005447F6">
      <w:pPr>
        <w:pStyle w:val="af3"/>
        <w:numPr>
          <w:ilvl w:val="0"/>
          <w:numId w:val="2"/>
        </w:numPr>
        <w:spacing w:line="360" w:lineRule="auto"/>
        <w:ind w:left="680" w:hanging="680"/>
        <w:jc w:val="both"/>
        <w:rPr>
          <w:rFonts w:ascii="Arial" w:hAnsi="Arial"/>
        </w:rPr>
      </w:pPr>
      <w:r w:rsidRPr="00F67CFA">
        <w:rPr>
          <w:rFonts w:ascii="Arial" w:hAnsi="Arial" w:hint="cs"/>
          <w:b/>
          <w:bCs/>
          <w:noProof w:val="0"/>
          <w:u w:val="single"/>
          <w:rtl/>
        </w:rPr>
        <w:t>ולבסוף</w:t>
      </w:r>
      <w:r w:rsidR="00FA72B4" w:rsidRPr="00F67CFA">
        <w:rPr>
          <w:rFonts w:ascii="Arial" w:hAnsi="Arial" w:hint="cs"/>
          <w:noProof w:val="0"/>
          <w:rtl/>
        </w:rPr>
        <w:t xml:space="preserve">, </w:t>
      </w:r>
      <w:r w:rsidR="00C237BB">
        <w:rPr>
          <w:rFonts w:ascii="Arial" w:hAnsi="Arial" w:hint="cs"/>
          <w:noProof w:val="0"/>
          <w:rtl/>
        </w:rPr>
        <w:t xml:space="preserve">בענייננו, </w:t>
      </w:r>
      <w:r w:rsidR="003E242D" w:rsidRPr="00F67CFA">
        <w:rPr>
          <w:rFonts w:ascii="Arial" w:hAnsi="Arial" w:hint="cs"/>
          <w:noProof w:val="0"/>
          <w:rtl/>
        </w:rPr>
        <w:t xml:space="preserve">לא ניתן להתעלם </w:t>
      </w:r>
      <w:r w:rsidR="00FA72B4" w:rsidRPr="00F67CFA">
        <w:rPr>
          <w:rFonts w:ascii="Arial" w:hAnsi="Arial" w:hint="cs"/>
          <w:noProof w:val="0"/>
          <w:rtl/>
        </w:rPr>
        <w:t xml:space="preserve">מכך </w:t>
      </w:r>
      <w:r w:rsidR="008567A7" w:rsidRPr="00F67CFA">
        <w:rPr>
          <w:rFonts w:ascii="Arial" w:hAnsi="Arial" w:hint="cs"/>
          <w:noProof w:val="0"/>
          <w:rtl/>
        </w:rPr>
        <w:t>ש</w:t>
      </w:r>
      <w:r w:rsidRPr="00F67CFA">
        <w:rPr>
          <w:rFonts w:ascii="Arial" w:hAnsi="Arial" w:hint="cs"/>
          <w:noProof w:val="0"/>
          <w:rtl/>
        </w:rPr>
        <w:t xml:space="preserve">הנתבע </w:t>
      </w:r>
      <w:r w:rsidR="009C40CD" w:rsidRPr="00F67CFA">
        <w:rPr>
          <w:rFonts w:ascii="Arial" w:hAnsi="Arial" w:hint="cs"/>
          <w:noProof w:val="0"/>
          <w:rtl/>
        </w:rPr>
        <w:t xml:space="preserve">פעל </w:t>
      </w:r>
      <w:r w:rsidR="009C40CD" w:rsidRPr="0052009F">
        <w:rPr>
          <w:rFonts w:ascii="Arial" w:hAnsi="Arial" w:hint="cs"/>
          <w:noProof w:val="0"/>
          <w:u w:val="single"/>
          <w:rtl/>
        </w:rPr>
        <w:t xml:space="preserve">להסתרת </w:t>
      </w:r>
      <w:r w:rsidRPr="0052009F">
        <w:rPr>
          <w:rFonts w:ascii="Arial" w:hAnsi="Arial" w:hint="cs"/>
          <w:noProof w:val="0"/>
          <w:u w:val="single"/>
          <w:rtl/>
        </w:rPr>
        <w:t>ה</w:t>
      </w:r>
      <w:r w:rsidR="009C40CD" w:rsidRPr="0052009F">
        <w:rPr>
          <w:rFonts w:ascii="Arial" w:hAnsi="Arial" w:hint="cs"/>
          <w:noProof w:val="0"/>
          <w:u w:val="single"/>
          <w:rtl/>
        </w:rPr>
        <w:t>ה</w:t>
      </w:r>
      <w:r w:rsidR="00B344D1" w:rsidRPr="0052009F">
        <w:rPr>
          <w:rFonts w:ascii="Arial" w:hAnsi="Arial" w:hint="cs"/>
          <w:noProof w:val="0"/>
          <w:u w:val="single"/>
          <w:rtl/>
        </w:rPr>
        <w:t xml:space="preserve">תקשרות שלו מול חברת </w:t>
      </w:r>
      <w:r w:rsidR="004351AB">
        <w:rPr>
          <w:rFonts w:ascii="Arial" w:hAnsi="Arial" w:hint="cs"/>
          <w:noProof w:val="0"/>
          <w:u w:val="single"/>
        </w:rPr>
        <w:t>V</w:t>
      </w:r>
      <w:r w:rsidR="004351AB">
        <w:rPr>
          <w:rFonts w:ascii="Arial" w:hAnsi="Arial" w:hint="cs"/>
          <w:noProof w:val="0"/>
          <w:u w:val="single"/>
          <w:rtl/>
        </w:rPr>
        <w:t xml:space="preserve"> </w:t>
      </w:r>
      <w:r w:rsidRPr="0052009F">
        <w:rPr>
          <w:rFonts w:ascii="Arial" w:hAnsi="Arial" w:hint="cs"/>
          <w:noProof w:val="0"/>
          <w:u w:val="single"/>
          <w:rtl/>
        </w:rPr>
        <w:t>וכן פעל להס</w:t>
      </w:r>
      <w:r w:rsidR="00397636" w:rsidRPr="0052009F">
        <w:rPr>
          <w:rFonts w:ascii="Arial" w:hAnsi="Arial" w:hint="cs"/>
          <w:noProof w:val="0"/>
          <w:u w:val="single"/>
          <w:rtl/>
        </w:rPr>
        <w:t xml:space="preserve">תרת </w:t>
      </w:r>
      <w:r w:rsidRPr="0052009F">
        <w:rPr>
          <w:rFonts w:ascii="Arial" w:hAnsi="Arial" w:hint="cs"/>
          <w:noProof w:val="0"/>
          <w:u w:val="single"/>
          <w:rtl/>
        </w:rPr>
        <w:t xml:space="preserve">ההכנסות </w:t>
      </w:r>
      <w:r w:rsidR="00397636" w:rsidRPr="0052009F">
        <w:rPr>
          <w:rFonts w:ascii="Arial" w:hAnsi="Arial" w:hint="cs"/>
          <w:noProof w:val="0"/>
          <w:u w:val="single"/>
          <w:rtl/>
        </w:rPr>
        <w:t xml:space="preserve">האדירות שקיבל </w:t>
      </w:r>
      <w:r w:rsidRPr="0052009F">
        <w:rPr>
          <w:rFonts w:ascii="Arial" w:hAnsi="Arial" w:hint="cs"/>
          <w:noProof w:val="0"/>
          <w:u w:val="single"/>
          <w:rtl/>
        </w:rPr>
        <w:t xml:space="preserve">באופן מכוון </w:t>
      </w:r>
      <w:r w:rsidR="00B344D1" w:rsidRPr="0052009F">
        <w:rPr>
          <w:rFonts w:ascii="Arial" w:hAnsi="Arial" w:hint="cs"/>
          <w:noProof w:val="0"/>
          <w:u w:val="single"/>
          <w:rtl/>
        </w:rPr>
        <w:t>הגם שנדרש לפרט</w:t>
      </w:r>
      <w:r w:rsidR="00BA7428">
        <w:rPr>
          <w:rFonts w:ascii="Arial" w:hAnsi="Arial" w:hint="cs"/>
          <w:noProof w:val="0"/>
          <w:u w:val="single"/>
          <w:rtl/>
        </w:rPr>
        <w:t>ם</w:t>
      </w:r>
      <w:r w:rsidR="00B344D1" w:rsidRPr="0052009F">
        <w:rPr>
          <w:rFonts w:ascii="Arial" w:hAnsi="Arial" w:hint="cs"/>
          <w:noProof w:val="0"/>
          <w:u w:val="single"/>
          <w:rtl/>
        </w:rPr>
        <w:t xml:space="preserve"> במסגרת הצו לגילוי מסמכים</w:t>
      </w:r>
      <w:r w:rsidRPr="00F67CFA">
        <w:rPr>
          <w:rFonts w:ascii="Arial" w:hAnsi="Arial" w:hint="cs"/>
          <w:noProof w:val="0"/>
          <w:rtl/>
        </w:rPr>
        <w:t xml:space="preserve">. </w:t>
      </w:r>
      <w:r w:rsidR="00E43C0A" w:rsidRPr="00F67CFA">
        <w:rPr>
          <w:rFonts w:ascii="Arial" w:hAnsi="Arial" w:hint="cs"/>
          <w:noProof w:val="0"/>
          <w:rtl/>
        </w:rPr>
        <w:t>כש</w:t>
      </w:r>
      <w:r w:rsidR="005D314B" w:rsidRPr="00BA7428">
        <w:rPr>
          <w:rFonts w:ascii="Arial" w:hAnsi="Arial" w:hint="cs"/>
          <w:b/>
          <w:bCs/>
          <w:noProof w:val="0"/>
          <w:rtl/>
        </w:rPr>
        <w:t>הנתבע</w:t>
      </w:r>
      <w:r w:rsidR="005D314B" w:rsidRPr="00F67CFA">
        <w:rPr>
          <w:rFonts w:ascii="Arial" w:hAnsi="Arial" w:hint="cs"/>
          <w:noProof w:val="0"/>
          <w:rtl/>
        </w:rPr>
        <w:t xml:space="preserve"> </w:t>
      </w:r>
      <w:r w:rsidR="00E43C0A" w:rsidRPr="00F67CFA">
        <w:rPr>
          <w:rFonts w:ascii="Arial" w:hAnsi="Arial" w:hint="cs"/>
          <w:noProof w:val="0"/>
          <w:rtl/>
        </w:rPr>
        <w:t xml:space="preserve">נשאל </w:t>
      </w:r>
      <w:r w:rsidR="005D314B" w:rsidRPr="00F67CFA">
        <w:rPr>
          <w:rFonts w:ascii="Arial" w:hAnsi="Arial" w:hint="cs"/>
          <w:noProof w:val="0"/>
          <w:rtl/>
        </w:rPr>
        <w:t xml:space="preserve">על </w:t>
      </w:r>
      <w:r w:rsidR="00BA7428">
        <w:rPr>
          <w:rFonts w:ascii="Arial" w:hAnsi="Arial" w:hint="cs"/>
          <w:noProof w:val="0"/>
          <w:rtl/>
        </w:rPr>
        <w:t xml:space="preserve">כך, </w:t>
      </w:r>
      <w:r w:rsidR="00E43C0A" w:rsidRPr="00F67CFA">
        <w:rPr>
          <w:rFonts w:ascii="Arial" w:hAnsi="Arial" w:hint="cs"/>
          <w:noProof w:val="0"/>
          <w:rtl/>
        </w:rPr>
        <w:t>התחמק ורק לאחר שעומת עם נתונים נאלץ להשיב</w:t>
      </w:r>
      <w:r w:rsidR="005D314B" w:rsidRPr="00F67CFA">
        <w:rPr>
          <w:rFonts w:ascii="Arial" w:hAnsi="Arial" w:hint="cs"/>
          <w:noProof w:val="0"/>
          <w:rtl/>
        </w:rPr>
        <w:t>:</w:t>
      </w:r>
      <w:r w:rsidR="003E242D" w:rsidRPr="00F67CFA">
        <w:rPr>
          <w:rFonts w:ascii="Arial" w:hAnsi="Arial"/>
          <w:noProof w:val="0"/>
          <w:rtl/>
        </w:rPr>
        <w:t xml:space="preserve"> "</w:t>
      </w:r>
      <w:r w:rsidR="003E242D" w:rsidRPr="00F67CFA">
        <w:rPr>
          <w:rFonts w:ascii="David" w:hAnsi="David"/>
          <w:b/>
          <w:bCs/>
          <w:rtl/>
        </w:rPr>
        <w:t>עו"ד שטיינפלד:</w:t>
      </w:r>
      <w:r w:rsidR="005D314B" w:rsidRPr="00F67CFA">
        <w:rPr>
          <w:rFonts w:ascii="David" w:hAnsi="David" w:hint="cs"/>
          <w:b/>
          <w:bCs/>
          <w:rtl/>
        </w:rPr>
        <w:t xml:space="preserve"> </w:t>
      </w:r>
      <w:r w:rsidR="003E242D" w:rsidRPr="00F67CFA">
        <w:rPr>
          <w:rFonts w:ascii="David" w:hAnsi="David"/>
          <w:b/>
          <w:bCs/>
          <w:rtl/>
        </w:rPr>
        <w:t>... תספר לנו אתה מה זאת העסקה הזאת שנעשתה מעל 100 מיליון, אתה לא יוד</w:t>
      </w:r>
      <w:r w:rsidR="005D314B" w:rsidRPr="00F67CFA">
        <w:rPr>
          <w:rFonts w:ascii="David" w:hAnsi="David"/>
          <w:b/>
          <w:bCs/>
          <w:rtl/>
        </w:rPr>
        <w:t>ע להגיד לי כמה בדיוק ב</w:t>
      </w:r>
      <w:r w:rsidR="004351AB">
        <w:rPr>
          <w:rFonts w:ascii="David" w:hAnsi="David" w:hint="cs"/>
          <w:b/>
          <w:bCs/>
          <w:rtl/>
        </w:rPr>
        <w:t>---</w:t>
      </w:r>
      <w:r w:rsidR="005D314B" w:rsidRPr="00F67CFA">
        <w:rPr>
          <w:rFonts w:ascii="David" w:hAnsi="David" w:hint="cs"/>
          <w:b/>
          <w:bCs/>
          <w:rtl/>
        </w:rPr>
        <w:t xml:space="preserve">. </w:t>
      </w:r>
      <w:r w:rsidR="004351AB">
        <w:rPr>
          <w:rFonts w:ascii="David" w:hAnsi="David" w:hint="cs"/>
          <w:b/>
          <w:bCs/>
          <w:rtl/>
        </w:rPr>
        <w:t>הנתבע</w:t>
      </w:r>
      <w:r w:rsidR="003E242D" w:rsidRPr="006F4107">
        <w:rPr>
          <w:rFonts w:ascii="David" w:hAnsi="David"/>
          <w:b/>
          <w:bCs/>
          <w:rtl/>
        </w:rPr>
        <w:t xml:space="preserve">: אני לא זוכר. עו"ד שטיינפלד: היא נעשתה מכוח הסכם דצמבר 13', מה זאת העסקה הזאת? </w:t>
      </w:r>
      <w:r w:rsidR="004351AB">
        <w:rPr>
          <w:rFonts w:ascii="David" w:hAnsi="David" w:hint="cs"/>
          <w:b/>
          <w:bCs/>
          <w:rtl/>
        </w:rPr>
        <w:t>הנתבע</w:t>
      </w:r>
      <w:r w:rsidR="003E242D" w:rsidRPr="006F4107">
        <w:rPr>
          <w:rFonts w:ascii="David" w:hAnsi="David"/>
          <w:b/>
          <w:bCs/>
          <w:rtl/>
        </w:rPr>
        <w:t xml:space="preserve"> : לא זוכר. עו"ד שטיינפלד: 100 מיליון דולר לא זוכר? אתה לא זוכר</w:t>
      </w:r>
      <w:r w:rsidR="003E242D" w:rsidRPr="006F4107">
        <w:rPr>
          <w:rFonts w:ascii="David" w:hAnsi="David"/>
          <w:rtl/>
        </w:rPr>
        <w:t xml:space="preserve">". </w:t>
      </w:r>
      <w:r w:rsidR="005D314B" w:rsidRPr="006F4107">
        <w:rPr>
          <w:rFonts w:ascii="Arial" w:hAnsi="Arial" w:hint="cs"/>
          <w:noProof w:val="0"/>
          <w:rtl/>
        </w:rPr>
        <w:t>ואולם, לב</w:t>
      </w:r>
      <w:r w:rsidR="003E242D" w:rsidRPr="006F4107">
        <w:rPr>
          <w:rFonts w:ascii="Arial" w:hAnsi="Arial"/>
          <w:noProof w:val="0"/>
          <w:rtl/>
        </w:rPr>
        <w:t>סוף נאלץ להודות כי מדובר בעסקת תיווך וכי קיבל</w:t>
      </w:r>
      <w:r w:rsidR="00A70A36" w:rsidRPr="006F4107">
        <w:rPr>
          <w:rFonts w:ascii="Arial" w:hAnsi="Arial" w:hint="cs"/>
          <w:noProof w:val="0"/>
          <w:rtl/>
        </w:rPr>
        <w:t xml:space="preserve"> מעסקה זו </w:t>
      </w:r>
      <w:r w:rsidR="003E242D" w:rsidRPr="006F4107">
        <w:rPr>
          <w:rFonts w:ascii="Arial" w:hAnsi="Arial"/>
          <w:noProof w:val="0"/>
          <w:rtl/>
        </w:rPr>
        <w:t xml:space="preserve">6% </w:t>
      </w:r>
      <w:r w:rsidR="00A70A36" w:rsidRPr="006F4107">
        <w:rPr>
          <w:rFonts w:ascii="Arial" w:hAnsi="Arial" w:hint="cs"/>
          <w:noProof w:val="0"/>
          <w:rtl/>
        </w:rPr>
        <w:t>עמלה</w:t>
      </w:r>
      <w:r w:rsidR="005D314B" w:rsidRPr="006F4107">
        <w:rPr>
          <w:rFonts w:ascii="Arial" w:hAnsi="Arial" w:hint="cs"/>
          <w:noProof w:val="0"/>
          <w:rtl/>
        </w:rPr>
        <w:t xml:space="preserve"> (</w:t>
      </w:r>
      <w:r w:rsidR="005D314B" w:rsidRPr="006F4107">
        <w:rPr>
          <w:rFonts w:ascii="David" w:hAnsi="David"/>
          <w:rtl/>
        </w:rPr>
        <w:t xml:space="preserve">עמ' </w:t>
      </w:r>
      <w:r w:rsidR="00A70A36" w:rsidRPr="006F4107">
        <w:rPr>
          <w:rFonts w:ascii="David" w:hAnsi="David" w:hint="cs"/>
          <w:rtl/>
        </w:rPr>
        <w:t>670, ש' 23- עמ' 762, ש' 17</w:t>
      </w:r>
      <w:r w:rsidR="005D314B" w:rsidRPr="006F4107">
        <w:rPr>
          <w:rFonts w:ascii="David" w:hAnsi="David" w:hint="cs"/>
          <w:rtl/>
        </w:rPr>
        <w:t xml:space="preserve">). כן, הוכח כי הנתבע </w:t>
      </w:r>
      <w:r w:rsidR="003E242D" w:rsidRPr="00BA7428">
        <w:rPr>
          <w:rFonts w:ascii="David" w:hAnsi="David"/>
          <w:rtl/>
        </w:rPr>
        <w:t>הס</w:t>
      </w:r>
      <w:r w:rsidR="003E242D" w:rsidRPr="00BA7428">
        <w:rPr>
          <w:rFonts w:ascii="David" w:hAnsi="David" w:hint="cs"/>
          <w:rtl/>
        </w:rPr>
        <w:t xml:space="preserve">תיר </w:t>
      </w:r>
      <w:r w:rsidR="003E242D" w:rsidRPr="00BA7428">
        <w:rPr>
          <w:rFonts w:ascii="David" w:hAnsi="David"/>
          <w:rtl/>
        </w:rPr>
        <w:t>את הכנסות</w:t>
      </w:r>
      <w:r w:rsidR="00E43C0A" w:rsidRPr="00BA7428">
        <w:rPr>
          <w:rFonts w:ascii="David" w:hAnsi="David" w:hint="cs"/>
          <w:rtl/>
        </w:rPr>
        <w:t xml:space="preserve">יו מחברת </w:t>
      </w:r>
      <w:r w:rsidR="004351AB">
        <w:rPr>
          <w:rFonts w:ascii="David" w:hAnsi="David" w:hint="cs"/>
        </w:rPr>
        <w:t>V</w:t>
      </w:r>
      <w:r w:rsidR="003E242D" w:rsidRPr="00BA7428">
        <w:rPr>
          <w:rFonts w:ascii="David" w:hAnsi="David"/>
          <w:rtl/>
        </w:rPr>
        <w:t xml:space="preserve"> </w:t>
      </w:r>
      <w:r w:rsidR="003E242D" w:rsidRPr="00BA7428">
        <w:rPr>
          <w:rFonts w:ascii="David" w:hAnsi="David"/>
          <w:u w:val="single"/>
          <w:rtl/>
        </w:rPr>
        <w:t xml:space="preserve">באמצעות חברת </w:t>
      </w:r>
      <w:r w:rsidR="004351AB">
        <w:rPr>
          <w:rFonts w:ascii="David" w:hAnsi="David" w:hint="cs"/>
          <w:u w:val="single"/>
        </w:rPr>
        <w:t>B</w:t>
      </w:r>
      <w:r w:rsidR="003E242D" w:rsidRPr="00BA7428">
        <w:rPr>
          <w:rFonts w:ascii="David" w:hAnsi="David"/>
          <w:u w:val="single"/>
          <w:rtl/>
        </w:rPr>
        <w:t xml:space="preserve"> ו-</w:t>
      </w:r>
      <w:r w:rsidR="003E242D" w:rsidRPr="00BA7428">
        <w:rPr>
          <w:rFonts w:ascii="David" w:hAnsi="David"/>
          <w:u w:val="single"/>
        </w:rPr>
        <w:t>AL</w:t>
      </w:r>
      <w:r w:rsidR="003E242D" w:rsidRPr="00BA7428">
        <w:rPr>
          <w:rFonts w:ascii="David" w:hAnsi="David"/>
          <w:u w:val="single"/>
          <w:rtl/>
        </w:rPr>
        <w:t xml:space="preserve"> שהיו בבעלותו</w:t>
      </w:r>
      <w:r w:rsidR="003E242D" w:rsidRPr="00BA7428">
        <w:rPr>
          <w:rFonts w:ascii="David" w:hAnsi="David"/>
          <w:rtl/>
        </w:rPr>
        <w:t xml:space="preserve"> אולם הוחזקו באמצעות חברת נאמנויות</w:t>
      </w:r>
      <w:r w:rsidR="003E242D" w:rsidRPr="00397636">
        <w:rPr>
          <w:rFonts w:ascii="David" w:hAnsi="David"/>
          <w:rtl/>
        </w:rPr>
        <w:t>.</w:t>
      </w:r>
      <w:r w:rsidR="003E242D" w:rsidRPr="006F4107">
        <w:rPr>
          <w:rFonts w:ascii="David" w:hAnsi="David"/>
          <w:rtl/>
        </w:rPr>
        <w:t xml:space="preserve"> </w:t>
      </w:r>
      <w:r w:rsidR="00F67CFA" w:rsidRPr="006F4107">
        <w:rPr>
          <w:rFonts w:ascii="David" w:hAnsi="David" w:hint="cs"/>
          <w:rtl/>
        </w:rPr>
        <w:t xml:space="preserve">בנוסף, </w:t>
      </w:r>
      <w:r w:rsidR="00E43C0A" w:rsidRPr="006F4107">
        <w:rPr>
          <w:rFonts w:ascii="David" w:hAnsi="David" w:hint="cs"/>
          <w:rtl/>
        </w:rPr>
        <w:t xml:space="preserve">הוכח כי </w:t>
      </w:r>
      <w:r w:rsidR="00F67CFA" w:rsidRPr="006F4107">
        <w:rPr>
          <w:rFonts w:ascii="David" w:hAnsi="David" w:hint="cs"/>
          <w:rtl/>
        </w:rPr>
        <w:t xml:space="preserve">הנתבע מינה את </w:t>
      </w:r>
      <w:r w:rsidR="004351AB">
        <w:rPr>
          <w:rFonts w:ascii="David" w:hAnsi="David" w:hint="cs"/>
          <w:rtl/>
        </w:rPr>
        <w:t>העוזרת האישית שלו</w:t>
      </w:r>
      <w:r w:rsidR="00F67CFA" w:rsidRPr="006F4107">
        <w:rPr>
          <w:rFonts w:ascii="David" w:hAnsi="David" w:hint="cs"/>
          <w:rtl/>
        </w:rPr>
        <w:t xml:space="preserve"> שהיתה המזכירה האישית שלו ואשת סודו כדירקטורית של חברת </w:t>
      </w:r>
      <w:r w:rsidR="004351AB">
        <w:rPr>
          <w:rFonts w:ascii="David" w:hAnsi="David" w:hint="cs"/>
        </w:rPr>
        <w:t>B</w:t>
      </w:r>
      <w:r w:rsidR="00F67CFA" w:rsidRPr="006F4107">
        <w:rPr>
          <w:rFonts w:ascii="David" w:hAnsi="David" w:hint="cs"/>
          <w:rtl/>
        </w:rPr>
        <w:t xml:space="preserve"> </w:t>
      </w:r>
      <w:r w:rsidR="00C237BB">
        <w:rPr>
          <w:rFonts w:ascii="David" w:hAnsi="David" w:hint="cs"/>
          <w:rtl/>
        </w:rPr>
        <w:t xml:space="preserve">אשר </w:t>
      </w:r>
      <w:r w:rsidR="00C237BB" w:rsidRPr="0052009F">
        <w:rPr>
          <w:rFonts w:ascii="David" w:hAnsi="David" w:hint="cs"/>
          <w:u w:val="single"/>
          <w:rtl/>
        </w:rPr>
        <w:t>כלל לא הכירה את הפעילות של החברה</w:t>
      </w:r>
      <w:r w:rsidR="00C237BB">
        <w:rPr>
          <w:rFonts w:ascii="David" w:hAnsi="David" w:hint="cs"/>
          <w:rtl/>
        </w:rPr>
        <w:t xml:space="preserve"> </w:t>
      </w:r>
      <w:r w:rsidR="00937F4A">
        <w:rPr>
          <w:rFonts w:ascii="David" w:hAnsi="David" w:hint="cs"/>
          <w:rtl/>
        </w:rPr>
        <w:t>אלא פעלה</w:t>
      </w:r>
      <w:r w:rsidR="00F67CFA" w:rsidRPr="006F4107">
        <w:rPr>
          <w:rFonts w:ascii="David" w:hAnsi="David" w:hint="cs"/>
          <w:rtl/>
        </w:rPr>
        <w:t xml:space="preserve"> </w:t>
      </w:r>
      <w:r w:rsidR="00BA7428">
        <w:rPr>
          <w:rFonts w:ascii="David" w:hAnsi="David" w:hint="cs"/>
          <w:rtl/>
        </w:rPr>
        <w:t>על פי</w:t>
      </w:r>
      <w:r w:rsidR="00F67CFA" w:rsidRPr="006F4107">
        <w:rPr>
          <w:rFonts w:ascii="David" w:hAnsi="David" w:hint="cs"/>
          <w:rtl/>
        </w:rPr>
        <w:t xml:space="preserve"> הנחיות</w:t>
      </w:r>
      <w:r w:rsidR="0052009F">
        <w:rPr>
          <w:rFonts w:ascii="David" w:hAnsi="David" w:hint="cs"/>
          <w:rtl/>
        </w:rPr>
        <w:t>יו</w:t>
      </w:r>
      <w:r w:rsidR="00DF259A" w:rsidRPr="006F4107">
        <w:rPr>
          <w:rFonts w:ascii="David" w:hAnsi="David" w:hint="cs"/>
          <w:rtl/>
        </w:rPr>
        <w:t xml:space="preserve"> לרבות בקשר להעברות כספים בשיעור של מיליוני יורו</w:t>
      </w:r>
      <w:r w:rsidR="0052009F">
        <w:rPr>
          <w:rFonts w:ascii="David" w:hAnsi="David" w:hint="cs"/>
          <w:rtl/>
        </w:rPr>
        <w:t>, ו</w:t>
      </w:r>
      <w:r w:rsidR="00A9076F" w:rsidRPr="006F4107">
        <w:rPr>
          <w:rFonts w:ascii="David" w:hAnsi="David" w:hint="cs"/>
          <w:rtl/>
        </w:rPr>
        <w:t>מתוך עדותה</w:t>
      </w:r>
      <w:r w:rsidR="00E43C0A" w:rsidRPr="006F4107">
        <w:rPr>
          <w:rFonts w:ascii="David" w:hAnsi="David" w:hint="cs"/>
          <w:rtl/>
        </w:rPr>
        <w:t>:</w:t>
      </w:r>
      <w:r w:rsidR="003E242D" w:rsidRPr="006F4107">
        <w:rPr>
          <w:rFonts w:ascii="David" w:hAnsi="David"/>
          <w:rtl/>
        </w:rPr>
        <w:t xml:space="preserve"> "</w:t>
      </w:r>
      <w:r w:rsidR="003E242D" w:rsidRPr="006F4107">
        <w:rPr>
          <w:rFonts w:ascii="Arial" w:hAnsi="Arial"/>
          <w:b/>
          <w:bCs/>
          <w:rtl/>
        </w:rPr>
        <w:t xml:space="preserve">ש: </w:t>
      </w:r>
      <w:r w:rsidR="0052009F">
        <w:rPr>
          <w:rFonts w:ascii="Arial" w:hAnsi="Arial" w:hint="cs"/>
          <w:b/>
          <w:bCs/>
          <w:rtl/>
        </w:rPr>
        <w:t>...</w:t>
      </w:r>
      <w:r w:rsidR="003E242D" w:rsidRPr="006F4107">
        <w:rPr>
          <w:rFonts w:ascii="Arial" w:hAnsi="Arial"/>
          <w:b/>
          <w:bCs/>
          <w:rtl/>
        </w:rPr>
        <w:t xml:space="preserve"> מה את יודעת לספר לנו על </w:t>
      </w:r>
      <w:bookmarkStart w:id="545" w:name="_ETM_Q_530925"/>
      <w:bookmarkEnd w:id="545"/>
      <w:r w:rsidR="003E242D" w:rsidRPr="006F4107">
        <w:rPr>
          <w:rFonts w:ascii="Arial" w:hAnsi="Arial"/>
          <w:b/>
          <w:bCs/>
          <w:rtl/>
        </w:rPr>
        <w:t xml:space="preserve">חברת </w:t>
      </w:r>
      <w:r w:rsidR="003E242D" w:rsidRPr="006F4107">
        <w:rPr>
          <w:rFonts w:ascii="Arial" w:hAnsi="Arial"/>
          <w:b/>
          <w:bCs/>
        </w:rPr>
        <w:t>B</w:t>
      </w:r>
      <w:r w:rsidR="003E242D" w:rsidRPr="006F4107">
        <w:rPr>
          <w:rFonts w:ascii="Arial" w:hAnsi="Arial"/>
          <w:b/>
          <w:bCs/>
          <w:rtl/>
        </w:rPr>
        <w:t xml:space="preserve"> שאת הדירקטורית שלה?</w:t>
      </w:r>
      <w:r w:rsidR="003E242D" w:rsidRPr="006F4107">
        <w:rPr>
          <w:rFonts w:ascii="Arial" w:hAnsi="Arial"/>
          <w:b/>
          <w:bCs/>
        </w:rPr>
        <w:t xml:space="preserve"> </w:t>
      </w:r>
      <w:r w:rsidR="003E242D" w:rsidRPr="006F4107">
        <w:rPr>
          <w:rFonts w:ascii="Arial" w:hAnsi="Arial"/>
          <w:b/>
          <w:bCs/>
          <w:rtl/>
        </w:rPr>
        <w:t xml:space="preserve">במה עוסקת החברה? </w:t>
      </w:r>
      <w:r w:rsidR="003E242D" w:rsidRPr="006F4107">
        <w:rPr>
          <w:rFonts w:ascii="Arial" w:hAnsi="Arial"/>
          <w:b/>
          <w:bCs/>
          <w:u w:val="single"/>
          <w:rtl/>
        </w:rPr>
        <w:t>ת: אני לא</w:t>
      </w:r>
      <w:bookmarkStart w:id="546" w:name="_ETM_Q_538561"/>
      <w:bookmarkEnd w:id="546"/>
      <w:r w:rsidR="003E242D" w:rsidRPr="006F4107">
        <w:rPr>
          <w:rFonts w:ascii="Arial" w:hAnsi="Arial"/>
          <w:b/>
          <w:bCs/>
          <w:u w:val="single"/>
          <w:rtl/>
        </w:rPr>
        <w:t xml:space="preserve"> ממש מכירה את הפעילות שלה, כאילו היא לדעתי, היא </w:t>
      </w:r>
      <w:bookmarkStart w:id="547" w:name="_ETM_Q_547992"/>
      <w:bookmarkEnd w:id="547"/>
      <w:r w:rsidR="003E242D" w:rsidRPr="006F4107">
        <w:rPr>
          <w:rFonts w:ascii="Arial" w:hAnsi="Arial"/>
          <w:b/>
          <w:bCs/>
          <w:u w:val="single"/>
          <w:rtl/>
        </w:rPr>
        <w:t xml:space="preserve">הוקמה לצורך עסקת או משהו שקשור ל- </w:t>
      </w:r>
      <w:r w:rsidR="003E242D" w:rsidRPr="006F4107">
        <w:rPr>
          <w:rFonts w:ascii="Arial" w:hAnsi="Arial"/>
          <w:b/>
          <w:bCs/>
          <w:u w:val="single"/>
        </w:rPr>
        <w:t>V</w:t>
      </w:r>
      <w:r w:rsidR="003E242D" w:rsidRPr="006F4107">
        <w:rPr>
          <w:rFonts w:ascii="Arial" w:hAnsi="Arial"/>
          <w:b/>
          <w:bCs/>
          <w:u w:val="single"/>
          <w:rtl/>
        </w:rPr>
        <w:t xml:space="preserve">, וזה קצת </w:t>
      </w:r>
      <w:bookmarkStart w:id="548" w:name="_ETM_Q_554896"/>
      <w:bookmarkEnd w:id="548"/>
      <w:r w:rsidR="003E242D" w:rsidRPr="006F4107">
        <w:rPr>
          <w:rFonts w:ascii="Arial" w:hAnsi="Arial"/>
          <w:b/>
          <w:bCs/>
          <w:u w:val="single"/>
          <w:rtl/>
        </w:rPr>
        <w:t xml:space="preserve">פחות או יותר הפעילות שלה. ש: זאת החברה </w:t>
      </w:r>
      <w:r w:rsidR="003E242D" w:rsidRPr="006F4107">
        <w:rPr>
          <w:rFonts w:ascii="Arial" w:hAnsi="Arial"/>
          <w:b/>
          <w:bCs/>
          <w:u w:val="single"/>
          <w:rtl/>
        </w:rPr>
        <w:lastRenderedPageBreak/>
        <w:t xml:space="preserve">שמקבלת את העמלות </w:t>
      </w:r>
      <w:bookmarkStart w:id="549" w:name="_ETM_Q_558014"/>
      <w:bookmarkEnd w:id="549"/>
      <w:r w:rsidR="003E242D" w:rsidRPr="006F4107">
        <w:rPr>
          <w:rFonts w:ascii="Arial" w:hAnsi="Arial"/>
          <w:b/>
          <w:bCs/>
          <w:u w:val="single"/>
          <w:rtl/>
        </w:rPr>
        <w:t xml:space="preserve">בעצם? מ- </w:t>
      </w:r>
      <w:r w:rsidR="004351AB">
        <w:rPr>
          <w:rFonts w:ascii="Arial" w:hAnsi="Arial" w:hint="cs"/>
          <w:b/>
          <w:bCs/>
          <w:u w:val="single"/>
        </w:rPr>
        <w:t>V</w:t>
      </w:r>
      <w:r w:rsidR="003E242D" w:rsidRPr="006F4107">
        <w:rPr>
          <w:rFonts w:ascii="Arial" w:hAnsi="Arial"/>
          <w:b/>
          <w:bCs/>
          <w:u w:val="single"/>
          <w:rtl/>
        </w:rPr>
        <w:t>?  ת: כן. ש: אוקי</w:t>
      </w:r>
      <w:r w:rsidR="003E242D" w:rsidRPr="006F4107">
        <w:rPr>
          <w:rFonts w:ascii="Arial" w:hAnsi="Arial"/>
          <w:b/>
          <w:bCs/>
          <w:rtl/>
        </w:rPr>
        <w:t>. את יוצא לך גם לטפל בחשבון</w:t>
      </w:r>
      <w:bookmarkStart w:id="550" w:name="_ETM_Q_568934"/>
      <w:bookmarkEnd w:id="550"/>
      <w:r w:rsidR="003E242D" w:rsidRPr="006F4107">
        <w:rPr>
          <w:rFonts w:ascii="Arial" w:hAnsi="Arial"/>
          <w:b/>
          <w:bCs/>
          <w:rtl/>
        </w:rPr>
        <w:t xml:space="preserve"> הבנק של החברה הזאתי, של חברת </w:t>
      </w:r>
      <w:r w:rsidR="003E242D" w:rsidRPr="006F4107">
        <w:rPr>
          <w:rFonts w:ascii="Arial" w:hAnsi="Arial"/>
          <w:b/>
          <w:bCs/>
        </w:rPr>
        <w:t>B</w:t>
      </w:r>
      <w:r w:rsidR="003E242D" w:rsidRPr="006F4107">
        <w:rPr>
          <w:rFonts w:ascii="Arial" w:hAnsi="Arial"/>
          <w:b/>
          <w:bCs/>
          <w:rtl/>
        </w:rPr>
        <w:t>? את יצא לך</w:t>
      </w:r>
      <w:bookmarkStart w:id="551" w:name="_ETM_Q_567356"/>
      <w:bookmarkEnd w:id="551"/>
      <w:r w:rsidR="003E242D" w:rsidRPr="006F4107">
        <w:rPr>
          <w:rFonts w:ascii="Arial" w:hAnsi="Arial"/>
          <w:b/>
          <w:bCs/>
          <w:rtl/>
        </w:rPr>
        <w:t xml:space="preserve"> לטפל בנושא של העמלות, הקבלה שלהם, לא יודעת? ת: של </w:t>
      </w:r>
      <w:bookmarkStart w:id="552" w:name="_ETM_Q_573138"/>
      <w:bookmarkEnd w:id="552"/>
      <w:r w:rsidR="003E242D" w:rsidRPr="006F4107">
        <w:rPr>
          <w:rFonts w:ascii="Arial" w:hAnsi="Arial"/>
          <w:b/>
          <w:bCs/>
          <w:rtl/>
        </w:rPr>
        <w:t xml:space="preserve">חשבון בנק.  ש: את מטפלת בחשבון הבנק? ת: כן. ש: לחשבון, סליחה, של </w:t>
      </w:r>
      <w:r w:rsidR="003E242D" w:rsidRPr="006F4107">
        <w:rPr>
          <w:rFonts w:ascii="Arial" w:hAnsi="Arial"/>
          <w:b/>
          <w:bCs/>
        </w:rPr>
        <w:t>B</w:t>
      </w:r>
      <w:r w:rsidR="003E242D" w:rsidRPr="006F4107">
        <w:rPr>
          <w:rFonts w:ascii="Arial" w:hAnsi="Arial"/>
          <w:b/>
          <w:bCs/>
          <w:rtl/>
        </w:rPr>
        <w:t xml:space="preserve"> נכנסים רק עמלות </w:t>
      </w:r>
      <w:bookmarkStart w:id="553" w:name="_ETM_Q_582724"/>
      <w:bookmarkEnd w:id="553"/>
      <w:r w:rsidR="003E242D" w:rsidRPr="006F4107">
        <w:rPr>
          <w:rFonts w:ascii="Arial" w:hAnsi="Arial"/>
          <w:b/>
          <w:bCs/>
          <w:rtl/>
        </w:rPr>
        <w:t xml:space="preserve">מחברת </w:t>
      </w:r>
      <w:r w:rsidR="003E242D" w:rsidRPr="006F4107">
        <w:rPr>
          <w:rFonts w:ascii="Arial" w:hAnsi="Arial"/>
          <w:b/>
          <w:bCs/>
        </w:rPr>
        <w:t>V</w:t>
      </w:r>
      <w:r w:rsidR="003E242D" w:rsidRPr="006F4107">
        <w:rPr>
          <w:rFonts w:ascii="Arial" w:hAnsi="Arial"/>
          <w:b/>
          <w:bCs/>
          <w:rtl/>
        </w:rPr>
        <w:t xml:space="preserve">? ת: זה מה שאני זוכרת, שנכנס מ- </w:t>
      </w:r>
      <w:r w:rsidR="003E242D" w:rsidRPr="006F4107">
        <w:rPr>
          <w:rFonts w:ascii="Arial" w:hAnsi="Arial"/>
          <w:b/>
          <w:bCs/>
        </w:rPr>
        <w:t>V</w:t>
      </w:r>
      <w:r w:rsidR="003E242D" w:rsidRPr="006F4107">
        <w:rPr>
          <w:rFonts w:ascii="Arial" w:hAnsi="Arial"/>
          <w:b/>
          <w:bCs/>
          <w:rtl/>
        </w:rPr>
        <w:t xml:space="preserve">, </w:t>
      </w:r>
      <w:bookmarkStart w:id="554" w:name="_ETM_Q_589591"/>
      <w:bookmarkEnd w:id="554"/>
      <w:r w:rsidR="003E242D" w:rsidRPr="006F4107">
        <w:rPr>
          <w:rFonts w:ascii="Arial" w:hAnsi="Arial"/>
          <w:b/>
          <w:bCs/>
          <w:rtl/>
        </w:rPr>
        <w:t>כן. ... ש: אוקי. אתה יודעת למה החברה</w:t>
      </w:r>
      <w:bookmarkStart w:id="555" w:name="_ETM_Q_620710"/>
      <w:bookmarkEnd w:id="555"/>
      <w:r w:rsidR="003E242D" w:rsidRPr="006F4107">
        <w:rPr>
          <w:rFonts w:ascii="Arial" w:hAnsi="Arial"/>
          <w:b/>
          <w:bCs/>
          <w:rtl/>
        </w:rPr>
        <w:t xml:space="preserve"> הזאת יושבת תחת חברת נאמנויות של עורכי דין? זאת אומרת</w:t>
      </w:r>
      <w:bookmarkStart w:id="556" w:name="_ETM_Q_623775"/>
      <w:bookmarkEnd w:id="556"/>
      <w:r w:rsidR="003E242D" w:rsidRPr="006F4107">
        <w:rPr>
          <w:rFonts w:ascii="Arial" w:hAnsi="Arial"/>
          <w:b/>
          <w:bCs/>
          <w:rtl/>
        </w:rPr>
        <w:t xml:space="preserve"> את שותפה לזה מכוח היותך דירקטורית? ת: לא.  ש: לא הסבירו לך </w:t>
      </w:r>
      <w:bookmarkStart w:id="557" w:name="_ETM_Q_627988"/>
      <w:bookmarkEnd w:id="557"/>
      <w:r w:rsidR="003E242D" w:rsidRPr="006F4107">
        <w:rPr>
          <w:rFonts w:ascii="Arial" w:hAnsi="Arial"/>
          <w:b/>
          <w:bCs/>
          <w:rtl/>
        </w:rPr>
        <w:t>אף</w:t>
      </w:r>
      <w:r w:rsidR="00DF259A" w:rsidRPr="006F4107">
        <w:rPr>
          <w:rFonts w:ascii="Arial" w:hAnsi="Arial"/>
          <w:b/>
          <w:bCs/>
          <w:rtl/>
        </w:rPr>
        <w:t xml:space="preserve"> פעם מה הסיבה.  ת: אין לי מושג</w:t>
      </w:r>
      <w:r w:rsidR="00E43C0A" w:rsidRPr="006F4107">
        <w:rPr>
          <w:rFonts w:ascii="Arial" w:hAnsi="Arial" w:hint="cs"/>
          <w:rtl/>
        </w:rPr>
        <w:t>" (</w:t>
      </w:r>
      <w:r w:rsidR="003E242D" w:rsidRPr="006F4107">
        <w:rPr>
          <w:rFonts w:ascii="Arial" w:hAnsi="Arial"/>
          <w:rtl/>
        </w:rPr>
        <w:t>עמ' 967, ש' 26- עמ' 96</w:t>
      </w:r>
      <w:r w:rsidR="00AE1DBF">
        <w:rPr>
          <w:rFonts w:ascii="Arial" w:hAnsi="Arial" w:hint="cs"/>
          <w:rtl/>
        </w:rPr>
        <w:t>8</w:t>
      </w:r>
      <w:r w:rsidR="003E242D" w:rsidRPr="006F4107">
        <w:rPr>
          <w:rFonts w:ascii="Arial" w:hAnsi="Arial"/>
          <w:rtl/>
        </w:rPr>
        <w:t xml:space="preserve">, ש' </w:t>
      </w:r>
      <w:r w:rsidR="00AE1DBF">
        <w:rPr>
          <w:rFonts w:ascii="Arial" w:hAnsi="Arial" w:hint="cs"/>
          <w:rtl/>
        </w:rPr>
        <w:t>17</w:t>
      </w:r>
      <w:r w:rsidR="004759D0" w:rsidRPr="006F4107">
        <w:rPr>
          <w:rFonts w:ascii="Arial" w:hAnsi="Arial" w:hint="cs"/>
          <w:rtl/>
        </w:rPr>
        <w:t xml:space="preserve">). כן, הוכח כי נעשו </w:t>
      </w:r>
      <w:r w:rsidR="004759D0" w:rsidRPr="0052009F">
        <w:rPr>
          <w:rFonts w:ascii="Arial" w:hAnsi="Arial" w:hint="cs"/>
          <w:u w:val="single"/>
          <w:rtl/>
        </w:rPr>
        <w:t xml:space="preserve">העברות כספים עקיפות מחברת </w:t>
      </w:r>
      <w:r w:rsidR="004351AB">
        <w:rPr>
          <w:rFonts w:ascii="Arial" w:hAnsi="Arial" w:hint="cs"/>
          <w:u w:val="single"/>
        </w:rPr>
        <w:t>B</w:t>
      </w:r>
      <w:r w:rsidR="004759D0" w:rsidRPr="0052009F">
        <w:rPr>
          <w:rFonts w:ascii="Arial" w:hAnsi="Arial" w:hint="cs"/>
          <w:u w:val="single"/>
          <w:rtl/>
        </w:rPr>
        <w:t xml:space="preserve"> לחברת ט</w:t>
      </w:r>
      <w:r w:rsidR="004351AB">
        <w:rPr>
          <w:rFonts w:ascii="Arial" w:hAnsi="Arial" w:hint="cs"/>
          <w:u w:val="single"/>
          <w:rtl/>
        </w:rPr>
        <w:t>'</w:t>
      </w:r>
      <w:r w:rsidR="004759D0" w:rsidRPr="0052009F">
        <w:rPr>
          <w:rFonts w:ascii="Arial" w:hAnsi="Arial" w:hint="cs"/>
          <w:u w:val="single"/>
          <w:rtl/>
        </w:rPr>
        <w:t xml:space="preserve"> באמצעות חשבון הבנק המשותף של </w:t>
      </w:r>
      <w:r w:rsidR="004351AB">
        <w:rPr>
          <w:rFonts w:ascii="Arial" w:hAnsi="Arial" w:hint="cs"/>
          <w:u w:val="single"/>
          <w:rtl/>
        </w:rPr>
        <w:t>העוזרת האישית של הנתבע</w:t>
      </w:r>
      <w:r w:rsidR="004759D0" w:rsidRPr="0052009F">
        <w:rPr>
          <w:rFonts w:ascii="Arial" w:hAnsi="Arial" w:hint="cs"/>
          <w:u w:val="single"/>
          <w:rtl/>
        </w:rPr>
        <w:t xml:space="preserve"> ובעלה</w:t>
      </w:r>
      <w:r w:rsidR="00397636">
        <w:rPr>
          <w:rFonts w:ascii="Arial" w:hAnsi="Arial" w:hint="cs"/>
          <w:rtl/>
        </w:rPr>
        <w:t>:</w:t>
      </w:r>
      <w:r w:rsidR="004759D0" w:rsidRPr="006F4107">
        <w:rPr>
          <w:rFonts w:ascii="Arial" w:hAnsi="Arial" w:hint="cs"/>
          <w:rtl/>
        </w:rPr>
        <w:t xml:space="preserve"> </w:t>
      </w:r>
      <w:r w:rsidR="003E242D" w:rsidRPr="006F4107">
        <w:rPr>
          <w:rFonts w:ascii="David" w:hAnsi="David"/>
          <w:rtl/>
        </w:rPr>
        <w:t>"</w:t>
      </w:r>
      <w:r w:rsidR="003E242D" w:rsidRPr="006F4107">
        <w:rPr>
          <w:rFonts w:ascii="Arial" w:hAnsi="Arial"/>
          <w:b/>
          <w:bCs/>
          <w:rtl/>
        </w:rPr>
        <w:t xml:space="preserve">ש: אוקי, </w:t>
      </w:r>
      <w:bookmarkStart w:id="558" w:name="_ETM_Q_971041"/>
      <w:bookmarkEnd w:id="558"/>
      <w:r w:rsidR="003E242D" w:rsidRPr="006F4107">
        <w:rPr>
          <w:rFonts w:ascii="Arial" w:hAnsi="Arial"/>
          <w:b/>
          <w:bCs/>
          <w:rtl/>
        </w:rPr>
        <w:t xml:space="preserve">אז אנחנו מבינים שמשכורת ב- 700 אלף שקל לא קיבלת, </w:t>
      </w:r>
      <w:bookmarkStart w:id="559" w:name="_ETM_Q_972747"/>
      <w:bookmarkEnd w:id="559"/>
      <w:r w:rsidR="003E242D" w:rsidRPr="006F4107">
        <w:rPr>
          <w:rFonts w:ascii="Arial" w:hAnsi="Arial"/>
          <w:b/>
          <w:bCs/>
          <w:rtl/>
        </w:rPr>
        <w:t>מי אומר לך לעשות את זה? את לא קמה בבוקר</w:t>
      </w:r>
      <w:bookmarkStart w:id="560" w:name="_ETM_Q_977606"/>
      <w:bookmarkEnd w:id="560"/>
      <w:r w:rsidR="003E242D" w:rsidRPr="006F4107">
        <w:rPr>
          <w:rFonts w:ascii="Arial" w:hAnsi="Arial"/>
          <w:b/>
          <w:bCs/>
          <w:rtl/>
        </w:rPr>
        <w:t xml:space="preserve"> על דעת עצמך ולוקחת 700 אלף שקל, למרות שכתוב פה, </w:t>
      </w:r>
      <w:bookmarkStart w:id="561" w:name="_ETM_Q_978843"/>
      <w:bookmarkEnd w:id="561"/>
      <w:r w:rsidR="003E242D" w:rsidRPr="006F4107">
        <w:rPr>
          <w:rFonts w:ascii="Arial" w:hAnsi="Arial"/>
          <w:b/>
          <w:bCs/>
          <w:rtl/>
        </w:rPr>
        <w:t xml:space="preserve">למה בעלך בכלל מעורב בזה? </w:t>
      </w:r>
      <w:r w:rsidR="006C1992" w:rsidRPr="006F4107">
        <w:rPr>
          <w:rFonts w:ascii="Arial" w:hAnsi="Arial" w:hint="cs"/>
          <w:b/>
          <w:bCs/>
          <w:rtl/>
        </w:rPr>
        <w:t>...</w:t>
      </w:r>
      <w:r w:rsidR="003E242D" w:rsidRPr="006F4107">
        <w:rPr>
          <w:rFonts w:ascii="Arial" w:hAnsi="Arial"/>
          <w:b/>
          <w:bCs/>
          <w:rtl/>
        </w:rPr>
        <w:t xml:space="preserve"> ת: כי זה חשבון משותף, זה </w:t>
      </w:r>
      <w:bookmarkStart w:id="562" w:name="_ETM_Q_991379"/>
      <w:bookmarkEnd w:id="562"/>
      <w:r w:rsidR="003E242D" w:rsidRPr="006F4107">
        <w:rPr>
          <w:rFonts w:ascii="Arial" w:hAnsi="Arial"/>
          <w:b/>
          <w:bCs/>
          <w:rtl/>
        </w:rPr>
        <w:t xml:space="preserve">לא חשבון שלי רק. </w:t>
      </w:r>
      <w:r w:rsidR="006C1992" w:rsidRPr="006F4107">
        <w:rPr>
          <w:rFonts w:ascii="Arial" w:hAnsi="Arial" w:hint="cs"/>
          <w:b/>
          <w:bCs/>
          <w:rtl/>
        </w:rPr>
        <w:t>...</w:t>
      </w:r>
      <w:r w:rsidR="003E242D" w:rsidRPr="006F4107">
        <w:rPr>
          <w:rFonts w:ascii="David" w:hAnsi="David"/>
          <w:b/>
          <w:bCs/>
          <w:rtl/>
        </w:rPr>
        <w:t xml:space="preserve"> את זוכרת למה זה נעשה הדבר הזה? ת: לא, אני </w:t>
      </w:r>
      <w:bookmarkStart w:id="563" w:name="_ETM_Q_1034921"/>
      <w:bookmarkEnd w:id="563"/>
      <w:r w:rsidR="003E242D" w:rsidRPr="006F4107">
        <w:rPr>
          <w:rFonts w:ascii="David" w:hAnsi="David"/>
          <w:b/>
          <w:bCs/>
          <w:rtl/>
        </w:rPr>
        <w:t xml:space="preserve">לא זוכרת, אני זוכרת שהיה צריך כנראה כסף לזמן קצר, </w:t>
      </w:r>
      <w:bookmarkStart w:id="564" w:name="_ETM_Q_1039369"/>
      <w:bookmarkEnd w:id="564"/>
      <w:r w:rsidR="003E242D" w:rsidRPr="006F4107">
        <w:rPr>
          <w:rFonts w:ascii="David" w:hAnsi="David"/>
          <w:b/>
          <w:bCs/>
          <w:rtl/>
        </w:rPr>
        <w:t>זה מה שאני זוכרת, שהחברה, שט</w:t>
      </w:r>
      <w:r w:rsidR="004351AB">
        <w:rPr>
          <w:rFonts w:ascii="David" w:hAnsi="David" w:hint="cs"/>
          <w:b/>
          <w:bCs/>
          <w:rtl/>
        </w:rPr>
        <w:t>'</w:t>
      </w:r>
      <w:r w:rsidR="003E242D" w:rsidRPr="006F4107">
        <w:rPr>
          <w:rFonts w:ascii="David" w:hAnsi="David"/>
          <w:b/>
          <w:bCs/>
          <w:rtl/>
        </w:rPr>
        <w:t xml:space="preserve"> הייתה </w:t>
      </w:r>
      <w:bookmarkStart w:id="565" w:name="_ETM_Q_1042006"/>
      <w:bookmarkEnd w:id="565"/>
      <w:r w:rsidR="003E242D" w:rsidRPr="006F4107">
        <w:rPr>
          <w:rFonts w:ascii="David" w:hAnsi="David"/>
          <w:b/>
          <w:bCs/>
          <w:rtl/>
        </w:rPr>
        <w:t>צריכה כסף.</w:t>
      </w:r>
      <w:r w:rsidR="006C1992" w:rsidRPr="006F4107">
        <w:rPr>
          <w:rFonts w:ascii="David" w:hAnsi="David" w:hint="cs"/>
          <w:b/>
          <w:bCs/>
          <w:rtl/>
        </w:rPr>
        <w:t xml:space="preserve"> </w:t>
      </w:r>
      <w:r w:rsidR="003E242D" w:rsidRPr="006F4107">
        <w:rPr>
          <w:rFonts w:ascii="David" w:hAnsi="David"/>
          <w:b/>
          <w:bCs/>
          <w:rtl/>
        </w:rPr>
        <w:t>ש: אני אגיד לך למה אני שואלת אותך, כי</w:t>
      </w:r>
      <w:bookmarkStart w:id="566" w:name="_ETM_Q_1043931"/>
      <w:bookmarkEnd w:id="566"/>
      <w:r w:rsidR="003E242D" w:rsidRPr="006F4107">
        <w:rPr>
          <w:rFonts w:ascii="David" w:hAnsi="David"/>
          <w:b/>
          <w:bCs/>
          <w:rtl/>
        </w:rPr>
        <w:t xml:space="preserve"> גם חברת </w:t>
      </w:r>
      <w:r w:rsidR="003E242D" w:rsidRPr="006F4107">
        <w:rPr>
          <w:rFonts w:ascii="David" w:hAnsi="David"/>
          <w:b/>
          <w:bCs/>
        </w:rPr>
        <w:t>B</w:t>
      </w:r>
      <w:r w:rsidR="003E242D" w:rsidRPr="006F4107">
        <w:rPr>
          <w:rFonts w:ascii="David" w:hAnsi="David"/>
          <w:b/>
          <w:bCs/>
          <w:rtl/>
        </w:rPr>
        <w:t xml:space="preserve"> היא חברה של </w:t>
      </w:r>
      <w:r w:rsidR="004351AB">
        <w:rPr>
          <w:rFonts w:ascii="David" w:hAnsi="David" w:hint="cs"/>
          <w:b/>
          <w:bCs/>
          <w:rtl/>
        </w:rPr>
        <w:t>הנתבע</w:t>
      </w:r>
      <w:r w:rsidR="003E242D" w:rsidRPr="006F4107">
        <w:rPr>
          <w:rFonts w:ascii="David" w:hAnsi="David"/>
          <w:b/>
          <w:bCs/>
          <w:rtl/>
        </w:rPr>
        <w:t>, הוא אישר</w:t>
      </w:r>
      <w:bookmarkStart w:id="567" w:name="_ETM_Q_1045953"/>
      <w:bookmarkEnd w:id="567"/>
      <w:r w:rsidR="003E242D" w:rsidRPr="006F4107">
        <w:rPr>
          <w:rFonts w:ascii="David" w:hAnsi="David"/>
          <w:b/>
          <w:bCs/>
          <w:rtl/>
        </w:rPr>
        <w:t xml:space="preserve"> את זה, הוא אמר שזה תחת איזשהו </w:t>
      </w:r>
      <w:r w:rsidR="003E242D" w:rsidRPr="006F4107">
        <w:rPr>
          <w:rFonts w:ascii="David" w:hAnsi="David"/>
          <w:b/>
          <w:bCs/>
        </w:rPr>
        <w:t>structure</w:t>
      </w:r>
      <w:r w:rsidR="003E242D" w:rsidRPr="006F4107">
        <w:rPr>
          <w:rFonts w:ascii="David" w:hAnsi="David"/>
          <w:b/>
          <w:bCs/>
          <w:rtl/>
        </w:rPr>
        <w:t xml:space="preserve"> של </w:t>
      </w:r>
      <w:r w:rsidR="004351AB">
        <w:rPr>
          <w:rFonts w:ascii="David" w:hAnsi="David" w:hint="cs"/>
          <w:b/>
          <w:bCs/>
          <w:rtl/>
        </w:rPr>
        <w:t>---</w:t>
      </w:r>
      <w:r w:rsidR="003E242D" w:rsidRPr="006F4107">
        <w:rPr>
          <w:rFonts w:ascii="David" w:hAnsi="David"/>
          <w:b/>
          <w:bCs/>
          <w:rtl/>
        </w:rPr>
        <w:t xml:space="preserve"> וכן משרד </w:t>
      </w:r>
      <w:r w:rsidR="004351AB">
        <w:rPr>
          <w:rFonts w:ascii="David" w:hAnsi="David" w:hint="cs"/>
          <w:b/>
          <w:bCs/>
          <w:rtl/>
        </w:rPr>
        <w:t>---</w:t>
      </w:r>
      <w:r w:rsidR="003E242D" w:rsidRPr="006F4107">
        <w:rPr>
          <w:rFonts w:ascii="David" w:hAnsi="David"/>
          <w:b/>
          <w:bCs/>
          <w:rtl/>
        </w:rPr>
        <w:t xml:space="preserve"> אישר את זה.</w:t>
      </w:r>
      <w:r w:rsidR="006C1992" w:rsidRPr="006F4107">
        <w:rPr>
          <w:rFonts w:ascii="David" w:hAnsi="David" w:hint="cs"/>
          <w:b/>
          <w:bCs/>
          <w:rtl/>
        </w:rPr>
        <w:t xml:space="preserve"> </w:t>
      </w:r>
      <w:r w:rsidR="003E242D" w:rsidRPr="006F4107">
        <w:rPr>
          <w:rFonts w:ascii="David" w:hAnsi="David"/>
          <w:b/>
          <w:bCs/>
          <w:rtl/>
        </w:rPr>
        <w:t xml:space="preserve"> ת: אוקי. ש: למה </w:t>
      </w:r>
      <w:r w:rsidR="003E242D" w:rsidRPr="006F4107">
        <w:rPr>
          <w:rFonts w:ascii="David" w:hAnsi="David"/>
          <w:b/>
          <w:bCs/>
        </w:rPr>
        <w:t>B</w:t>
      </w:r>
      <w:bookmarkStart w:id="568" w:name="_ETM_Q_1055425"/>
      <w:bookmarkEnd w:id="568"/>
      <w:r w:rsidR="003E242D" w:rsidRPr="006F4107">
        <w:rPr>
          <w:rFonts w:ascii="David" w:hAnsi="David"/>
          <w:b/>
          <w:bCs/>
          <w:rtl/>
        </w:rPr>
        <w:t xml:space="preserve"> לא מעבירה ישירות לט</w:t>
      </w:r>
      <w:r w:rsidR="004351AB">
        <w:rPr>
          <w:rFonts w:ascii="David" w:hAnsi="David" w:hint="cs"/>
          <w:b/>
          <w:bCs/>
          <w:rtl/>
        </w:rPr>
        <w:t>'</w:t>
      </w:r>
      <w:r w:rsidR="003E242D" w:rsidRPr="006F4107">
        <w:rPr>
          <w:rFonts w:ascii="David" w:hAnsi="David"/>
          <w:b/>
          <w:bCs/>
          <w:rtl/>
        </w:rPr>
        <w:t xml:space="preserve">, למה הוא צריך את </w:t>
      </w:r>
      <w:bookmarkStart w:id="569" w:name="_ETM_Q_1058541"/>
      <w:bookmarkEnd w:id="569"/>
      <w:r w:rsidR="004351AB">
        <w:rPr>
          <w:rFonts w:ascii="David" w:hAnsi="David" w:hint="cs"/>
          <w:b/>
          <w:bCs/>
          <w:rtl/>
        </w:rPr>
        <w:t>העוזרת האישית של הנתבע ובעלה</w:t>
      </w:r>
      <w:r w:rsidR="003E242D" w:rsidRPr="006F4107">
        <w:rPr>
          <w:rFonts w:ascii="David" w:hAnsi="David"/>
          <w:b/>
          <w:bCs/>
          <w:rtl/>
        </w:rPr>
        <w:t xml:space="preserve"> שיקבלו את הכסף לחשבון הבנק הפרטי שלהם</w:t>
      </w:r>
      <w:bookmarkStart w:id="570" w:name="_ETM_Q_1065829"/>
      <w:bookmarkEnd w:id="570"/>
      <w:r w:rsidR="003E242D" w:rsidRPr="006F4107">
        <w:rPr>
          <w:rFonts w:ascii="David" w:hAnsi="David"/>
          <w:b/>
          <w:bCs/>
          <w:rtl/>
        </w:rPr>
        <w:t xml:space="preserve"> ויעבירו את זה לחברת ט</w:t>
      </w:r>
      <w:r w:rsidR="004351AB">
        <w:rPr>
          <w:rFonts w:ascii="David" w:hAnsi="David" w:hint="cs"/>
          <w:b/>
          <w:bCs/>
          <w:rtl/>
        </w:rPr>
        <w:t>'</w:t>
      </w:r>
      <w:r w:rsidR="003E242D" w:rsidRPr="006F4107">
        <w:rPr>
          <w:rFonts w:ascii="David" w:hAnsi="David"/>
          <w:b/>
          <w:bCs/>
          <w:rtl/>
        </w:rPr>
        <w:t>? ת: אני לא יודעת.  ש: את לא יודעת? ת: לא</w:t>
      </w:r>
      <w:bookmarkStart w:id="571" w:name="_ETM_Q_1064722"/>
      <w:bookmarkEnd w:id="571"/>
      <w:r w:rsidR="003E242D" w:rsidRPr="006F4107">
        <w:rPr>
          <w:rFonts w:ascii="David" w:hAnsi="David"/>
          <w:b/>
          <w:bCs/>
          <w:rtl/>
        </w:rPr>
        <w:t>,</w:t>
      </w:r>
      <w:bookmarkStart w:id="572" w:name="_ETM_Q_1068293"/>
      <w:bookmarkEnd w:id="572"/>
      <w:r w:rsidR="003E242D" w:rsidRPr="006F4107">
        <w:rPr>
          <w:rFonts w:ascii="David" w:hAnsi="David"/>
          <w:b/>
          <w:bCs/>
          <w:rtl/>
        </w:rPr>
        <w:t xml:space="preserve">  לא מסבירים לי</w:t>
      </w:r>
      <w:r w:rsidR="00F001B6" w:rsidRPr="006F4107">
        <w:rPr>
          <w:rFonts w:ascii="David" w:hAnsi="David" w:hint="cs"/>
          <w:b/>
          <w:bCs/>
          <w:rtl/>
        </w:rPr>
        <w:t>.</w:t>
      </w:r>
      <w:r w:rsidR="003E242D" w:rsidRPr="006F4107">
        <w:rPr>
          <w:rFonts w:ascii="David" w:hAnsi="David"/>
          <w:b/>
          <w:bCs/>
          <w:rtl/>
        </w:rPr>
        <w:t xml:space="preserve"> ש: מי מבקש ממך לעשות את זה? ת: </w:t>
      </w:r>
      <w:r w:rsidR="004351AB">
        <w:rPr>
          <w:rFonts w:ascii="David" w:hAnsi="David" w:hint="cs"/>
          <w:b/>
          <w:bCs/>
          <w:rtl/>
        </w:rPr>
        <w:t>הנתבע</w:t>
      </w:r>
      <w:r w:rsidR="003E242D" w:rsidRPr="006F4107">
        <w:rPr>
          <w:rFonts w:ascii="David" w:hAnsi="David"/>
          <w:b/>
          <w:bCs/>
          <w:rtl/>
        </w:rPr>
        <w:t xml:space="preserve">. ש: </w:t>
      </w:r>
      <w:r w:rsidR="004351AB">
        <w:rPr>
          <w:rFonts w:ascii="David" w:hAnsi="David" w:hint="cs"/>
          <w:b/>
          <w:bCs/>
          <w:rtl/>
        </w:rPr>
        <w:t>הנתבע</w:t>
      </w:r>
      <w:r w:rsidR="003E242D" w:rsidRPr="006F4107">
        <w:rPr>
          <w:rFonts w:ascii="David" w:hAnsi="David"/>
          <w:b/>
          <w:bCs/>
          <w:rtl/>
        </w:rPr>
        <w:t>. ת: כן</w:t>
      </w:r>
      <w:r w:rsidR="006C1992" w:rsidRPr="006F4107">
        <w:rPr>
          <w:rFonts w:ascii="David" w:hAnsi="David" w:hint="cs"/>
          <w:rtl/>
        </w:rPr>
        <w:t>" (</w:t>
      </w:r>
      <w:r w:rsidR="006C1992" w:rsidRPr="006F4107">
        <w:rPr>
          <w:rFonts w:ascii="David" w:hAnsi="David"/>
          <w:rtl/>
        </w:rPr>
        <w:t>עמ' 97</w:t>
      </w:r>
      <w:r w:rsidR="00AE1DBF">
        <w:rPr>
          <w:rFonts w:ascii="David" w:hAnsi="David" w:hint="cs"/>
          <w:rtl/>
        </w:rPr>
        <w:t>1</w:t>
      </w:r>
      <w:r w:rsidR="006C1992" w:rsidRPr="006F4107">
        <w:rPr>
          <w:rFonts w:ascii="David" w:hAnsi="David"/>
          <w:rtl/>
        </w:rPr>
        <w:t xml:space="preserve">, ש' </w:t>
      </w:r>
      <w:r w:rsidR="00AE1DBF">
        <w:rPr>
          <w:rFonts w:ascii="David" w:hAnsi="David" w:hint="cs"/>
          <w:rtl/>
        </w:rPr>
        <w:t>30</w:t>
      </w:r>
      <w:r w:rsidR="006C1992" w:rsidRPr="006F4107">
        <w:rPr>
          <w:rFonts w:ascii="David" w:hAnsi="David"/>
          <w:rtl/>
        </w:rPr>
        <w:t xml:space="preserve"> – עמ' 973, ש' </w:t>
      </w:r>
      <w:r w:rsidR="00AE1DBF">
        <w:rPr>
          <w:rFonts w:ascii="David" w:hAnsi="David" w:hint="cs"/>
          <w:rtl/>
        </w:rPr>
        <w:t>5</w:t>
      </w:r>
      <w:r w:rsidR="006C1992" w:rsidRPr="006F4107">
        <w:rPr>
          <w:rFonts w:ascii="David" w:hAnsi="David" w:hint="cs"/>
          <w:rtl/>
        </w:rPr>
        <w:t>).</w:t>
      </w:r>
      <w:r w:rsidR="004759D0" w:rsidRPr="006F4107">
        <w:rPr>
          <w:rFonts w:ascii="Arial" w:hAnsi="Arial" w:hint="cs"/>
          <w:rtl/>
        </w:rPr>
        <w:t xml:space="preserve"> בנוסף, הוכח כי </w:t>
      </w:r>
      <w:r w:rsidR="004759D0" w:rsidRPr="0052009F">
        <w:rPr>
          <w:rFonts w:ascii="Arial" w:hAnsi="Arial" w:hint="cs"/>
          <w:u w:val="single"/>
          <w:rtl/>
        </w:rPr>
        <w:t xml:space="preserve">הועברו כספים </w:t>
      </w:r>
      <w:r w:rsidR="006D3C29" w:rsidRPr="0052009F">
        <w:rPr>
          <w:rFonts w:ascii="Arial" w:hAnsi="Arial" w:hint="cs"/>
          <w:u w:val="single"/>
          <w:rtl/>
        </w:rPr>
        <w:t xml:space="preserve">במיליוני יורו מחשבונות הבנק של הנתבע </w:t>
      </w:r>
      <w:r w:rsidR="004759D0" w:rsidRPr="0052009F">
        <w:rPr>
          <w:rFonts w:ascii="Arial" w:hAnsi="Arial" w:hint="cs"/>
          <w:u w:val="single"/>
          <w:rtl/>
        </w:rPr>
        <w:t>ב</w:t>
      </w:r>
      <w:r w:rsidR="005447F6">
        <w:rPr>
          <w:rFonts w:ascii="Arial" w:hAnsi="Arial" w:hint="cs"/>
          <w:u w:val="single"/>
          <w:rtl/>
        </w:rPr>
        <w:t>---</w:t>
      </w:r>
      <w:r w:rsidR="006D3C29" w:rsidRPr="0052009F">
        <w:rPr>
          <w:rFonts w:ascii="Arial" w:hAnsi="Arial" w:hint="cs"/>
          <w:u w:val="single"/>
          <w:rtl/>
        </w:rPr>
        <w:t xml:space="preserve"> לחברת </w:t>
      </w:r>
      <w:r w:rsidR="004351AB">
        <w:rPr>
          <w:rFonts w:ascii="Arial" w:hAnsi="Arial" w:hint="cs"/>
          <w:u w:val="single"/>
        </w:rPr>
        <w:t>B</w:t>
      </w:r>
      <w:r w:rsidR="006D3C29" w:rsidRPr="0052009F">
        <w:rPr>
          <w:rFonts w:ascii="Arial" w:hAnsi="Arial" w:hint="cs"/>
          <w:u w:val="single"/>
          <w:rtl/>
        </w:rPr>
        <w:t xml:space="preserve"> מבלי של</w:t>
      </w:r>
      <w:r w:rsidR="004351AB">
        <w:rPr>
          <w:rFonts w:ascii="Arial" w:hAnsi="Arial" w:hint="cs"/>
          <w:u w:val="single"/>
          <w:rtl/>
        </w:rPr>
        <w:t xml:space="preserve">עוזרת האישית של הנתבע </w:t>
      </w:r>
      <w:r w:rsidR="006D3C29" w:rsidRPr="0052009F">
        <w:rPr>
          <w:rFonts w:ascii="Arial" w:hAnsi="Arial" w:hint="cs"/>
          <w:u w:val="single"/>
          <w:rtl/>
        </w:rPr>
        <w:t>היתה ידיעה או מעורבות בכך</w:t>
      </w:r>
      <w:r w:rsidR="00397636">
        <w:rPr>
          <w:rFonts w:ascii="Arial" w:hAnsi="Arial" w:hint="cs"/>
          <w:rtl/>
        </w:rPr>
        <w:t>:</w:t>
      </w:r>
      <w:r w:rsidR="004759D0" w:rsidRPr="006F4107">
        <w:rPr>
          <w:rFonts w:ascii="Arial" w:hAnsi="Arial" w:hint="cs"/>
          <w:rtl/>
        </w:rPr>
        <w:t xml:space="preserve"> </w:t>
      </w:r>
      <w:r w:rsidR="003E242D" w:rsidRPr="006F4107">
        <w:rPr>
          <w:rFonts w:ascii="Arial" w:hAnsi="Arial"/>
          <w:rtl/>
        </w:rPr>
        <w:t>"</w:t>
      </w:r>
      <w:r w:rsidR="003E242D" w:rsidRPr="006F4107">
        <w:rPr>
          <w:rFonts w:ascii="Arial" w:hAnsi="Arial"/>
          <w:b/>
          <w:bCs/>
          <w:rtl/>
        </w:rPr>
        <w:t>ש: יש בדצמבר 15</w:t>
      </w:r>
      <w:bookmarkStart w:id="573" w:name="_ETM_Q_1124166"/>
      <w:bookmarkEnd w:id="573"/>
      <w:r w:rsidR="003E242D" w:rsidRPr="006F4107">
        <w:rPr>
          <w:rFonts w:ascii="Arial" w:hAnsi="Arial"/>
          <w:b/>
          <w:bCs/>
          <w:rtl/>
        </w:rPr>
        <w:t xml:space="preserve"> העברה של 1,350,000 יורו, מהחשבון של </w:t>
      </w:r>
      <w:r w:rsidR="004351AB">
        <w:rPr>
          <w:rFonts w:ascii="Arial" w:hAnsi="Arial" w:hint="cs"/>
          <w:b/>
          <w:bCs/>
          <w:rtl/>
        </w:rPr>
        <w:t xml:space="preserve">הנתבע </w:t>
      </w:r>
      <w:r w:rsidR="003E242D" w:rsidRPr="006F4107">
        <w:rPr>
          <w:rFonts w:ascii="Arial" w:hAnsi="Arial"/>
          <w:b/>
          <w:bCs/>
          <w:rtl/>
        </w:rPr>
        <w:t>ב</w:t>
      </w:r>
      <w:r w:rsidR="005447F6">
        <w:rPr>
          <w:rFonts w:ascii="Arial" w:hAnsi="Arial" w:hint="cs"/>
          <w:b/>
          <w:bCs/>
          <w:rtl/>
        </w:rPr>
        <w:t>---</w:t>
      </w:r>
      <w:r w:rsidR="003E242D" w:rsidRPr="006F4107">
        <w:rPr>
          <w:rFonts w:ascii="Arial" w:hAnsi="Arial"/>
          <w:b/>
          <w:bCs/>
          <w:rtl/>
        </w:rPr>
        <w:t xml:space="preserve"> לחשבון של </w:t>
      </w:r>
      <w:bookmarkStart w:id="574" w:name="_ETM_Q_1126776"/>
      <w:bookmarkEnd w:id="574"/>
      <w:r w:rsidR="003E242D" w:rsidRPr="006F4107">
        <w:rPr>
          <w:rFonts w:ascii="Arial" w:hAnsi="Arial"/>
          <w:b/>
          <w:bCs/>
        </w:rPr>
        <w:t>B</w:t>
      </w:r>
      <w:r w:rsidR="003E242D" w:rsidRPr="006F4107">
        <w:rPr>
          <w:rFonts w:ascii="Arial" w:hAnsi="Arial"/>
          <w:b/>
          <w:bCs/>
          <w:rtl/>
        </w:rPr>
        <w:t xml:space="preserve">. </w:t>
      </w:r>
      <w:r w:rsidR="003E242D" w:rsidRPr="006F4107">
        <w:rPr>
          <w:rFonts w:ascii="Arial" w:hAnsi="Arial"/>
          <w:b/>
          <w:bCs/>
        </w:rPr>
        <w:t>Be</w:t>
      </w:r>
      <w:r w:rsidR="003E242D" w:rsidRPr="006F4107">
        <w:rPr>
          <w:rFonts w:ascii="Arial" w:hAnsi="Arial"/>
          <w:b/>
          <w:bCs/>
          <w:rtl/>
        </w:rPr>
        <w:t xml:space="preserve"> שאת מכהנת בה כדירקטורית. </w:t>
      </w:r>
      <w:r w:rsidR="00DF259A" w:rsidRPr="006F4107">
        <w:rPr>
          <w:rFonts w:ascii="Arial" w:hAnsi="Arial" w:hint="cs"/>
          <w:b/>
          <w:bCs/>
          <w:rtl/>
        </w:rPr>
        <w:t xml:space="preserve">... </w:t>
      </w:r>
      <w:r w:rsidR="003E242D" w:rsidRPr="006F4107">
        <w:rPr>
          <w:rFonts w:ascii="Arial" w:hAnsi="Arial"/>
          <w:b/>
          <w:bCs/>
          <w:rtl/>
        </w:rPr>
        <w:t xml:space="preserve">אחר </w:t>
      </w:r>
      <w:bookmarkStart w:id="575" w:name="_ETM_Q_1200352"/>
      <w:bookmarkEnd w:id="575"/>
      <w:r w:rsidR="003E242D" w:rsidRPr="006F4107">
        <w:rPr>
          <w:rFonts w:ascii="Arial" w:hAnsi="Arial"/>
          <w:b/>
          <w:bCs/>
          <w:rtl/>
        </w:rPr>
        <w:t>כך אני רואה שהוא העביר עוד איזשהו סכום של 2</w:t>
      </w:r>
      <w:bookmarkStart w:id="576" w:name="_ETM_Q_1202921"/>
      <w:bookmarkEnd w:id="576"/>
      <w:r w:rsidR="003E242D" w:rsidRPr="006F4107">
        <w:rPr>
          <w:rFonts w:ascii="Arial" w:hAnsi="Arial"/>
          <w:b/>
          <w:bCs/>
          <w:rtl/>
        </w:rPr>
        <w:t xml:space="preserve"> מיליון יורו ל- </w:t>
      </w:r>
      <w:r w:rsidR="003E242D" w:rsidRPr="006F4107">
        <w:rPr>
          <w:rFonts w:ascii="Arial" w:hAnsi="Arial"/>
          <w:b/>
          <w:bCs/>
        </w:rPr>
        <w:t>B</w:t>
      </w:r>
      <w:r w:rsidR="003E242D" w:rsidRPr="006F4107">
        <w:rPr>
          <w:rFonts w:ascii="Arial" w:hAnsi="Arial"/>
          <w:b/>
          <w:bCs/>
          <w:rtl/>
        </w:rPr>
        <w:t xml:space="preserve"> ואתה דירקטורית ב- </w:t>
      </w:r>
      <w:r w:rsidR="003E242D" w:rsidRPr="006F4107">
        <w:rPr>
          <w:rFonts w:ascii="Arial" w:hAnsi="Arial"/>
          <w:b/>
          <w:bCs/>
        </w:rPr>
        <w:t>B</w:t>
      </w:r>
      <w:r w:rsidR="003E242D" w:rsidRPr="006F4107">
        <w:rPr>
          <w:rFonts w:ascii="Arial" w:hAnsi="Arial"/>
          <w:b/>
          <w:bCs/>
          <w:rtl/>
        </w:rPr>
        <w:t xml:space="preserve">,  את </w:t>
      </w:r>
      <w:bookmarkStart w:id="577" w:name="_ETM_Q_1206821"/>
      <w:bookmarkEnd w:id="577"/>
      <w:r w:rsidR="003E242D" w:rsidRPr="006F4107">
        <w:rPr>
          <w:rFonts w:ascii="Arial" w:hAnsi="Arial"/>
          <w:b/>
          <w:bCs/>
          <w:rtl/>
        </w:rPr>
        <w:t xml:space="preserve">יודעת להסביר לי במה מדובר? מה הסכומים האלה? את דירקטורית </w:t>
      </w:r>
      <w:bookmarkStart w:id="578" w:name="_ETM_Q_1209416"/>
      <w:bookmarkEnd w:id="578"/>
      <w:r w:rsidR="003E242D" w:rsidRPr="006F4107">
        <w:rPr>
          <w:rFonts w:ascii="Arial" w:hAnsi="Arial"/>
          <w:b/>
          <w:bCs/>
          <w:rtl/>
        </w:rPr>
        <w:t xml:space="preserve">שם.  ת: לא, אני לא זוכרת, ש: סליחה? ת: אני דירקטורית אבל לא תמיד </w:t>
      </w:r>
      <w:bookmarkStart w:id="579" w:name="_ETM_Q_1218847"/>
      <w:bookmarkEnd w:id="579"/>
      <w:r w:rsidR="003E242D" w:rsidRPr="006F4107">
        <w:rPr>
          <w:rFonts w:ascii="Arial" w:hAnsi="Arial"/>
          <w:b/>
          <w:bCs/>
          <w:rtl/>
        </w:rPr>
        <w:t xml:space="preserve">אני יודעת מה, ש: את מסלולי הכסף. ת: קודם כל אני גם לא </w:t>
      </w:r>
      <w:bookmarkStart w:id="580" w:name="_ETM_Q_1221701"/>
      <w:bookmarkEnd w:id="580"/>
      <w:r w:rsidR="003E242D" w:rsidRPr="006F4107">
        <w:rPr>
          <w:rFonts w:ascii="Arial" w:hAnsi="Arial"/>
          <w:b/>
          <w:bCs/>
          <w:rtl/>
        </w:rPr>
        <w:t xml:space="preserve">זוכרת, אני לא זוכרת את הסכומים שאת מדברת עליהם.  ש: אוקי. </w:t>
      </w:r>
      <w:bookmarkStart w:id="581" w:name="_ETM_Q_1228963"/>
      <w:bookmarkStart w:id="582" w:name="_ETM_Q_1224556"/>
      <w:bookmarkEnd w:id="581"/>
      <w:bookmarkEnd w:id="582"/>
      <w:r w:rsidR="003E242D" w:rsidRPr="006F4107">
        <w:rPr>
          <w:rFonts w:ascii="Arial" w:hAnsi="Arial"/>
          <w:b/>
          <w:bCs/>
          <w:rtl/>
        </w:rPr>
        <w:t>...</w:t>
      </w:r>
      <w:bookmarkStart w:id="583" w:name="_ETM_Q_1252781"/>
      <w:bookmarkEnd w:id="583"/>
      <w:r w:rsidR="003E242D" w:rsidRPr="006F4107">
        <w:rPr>
          <w:rFonts w:ascii="Arial" w:hAnsi="Arial"/>
          <w:b/>
          <w:bCs/>
          <w:rtl/>
        </w:rPr>
        <w:t xml:space="preserve"> ש: את לא יודעת </w:t>
      </w:r>
      <w:bookmarkStart w:id="584" w:name="_ETM_Q_1254662"/>
      <w:bookmarkEnd w:id="584"/>
      <w:r w:rsidR="003E242D" w:rsidRPr="006F4107">
        <w:rPr>
          <w:rFonts w:ascii="Arial" w:hAnsi="Arial"/>
          <w:b/>
          <w:bCs/>
          <w:rtl/>
        </w:rPr>
        <w:t>על העברות כאלה? לא יצא לך לטפל אף פעם בא</w:t>
      </w:r>
      <w:bookmarkStart w:id="585" w:name="_ETM_Q_1257229"/>
      <w:bookmarkEnd w:id="585"/>
      <w:r w:rsidR="003E242D" w:rsidRPr="006F4107">
        <w:rPr>
          <w:rFonts w:ascii="Arial" w:hAnsi="Arial"/>
          <w:b/>
          <w:bCs/>
          <w:rtl/>
        </w:rPr>
        <w:t xml:space="preserve">ף העברה כזאת? ת: לא חושבת, לא זוכרת, לא נראה לי, לא </w:t>
      </w:r>
      <w:bookmarkStart w:id="586" w:name="_ETM_Q_1265040"/>
      <w:bookmarkEnd w:id="586"/>
      <w:r w:rsidR="003E242D" w:rsidRPr="006F4107">
        <w:rPr>
          <w:rFonts w:ascii="Arial" w:hAnsi="Arial"/>
          <w:b/>
          <w:bCs/>
          <w:rtl/>
        </w:rPr>
        <w:t>יודעת. ש: אז אין לי מה לשאול אותך על העברות של</w:t>
      </w:r>
      <w:bookmarkStart w:id="587" w:name="_ETM_Q_1268157"/>
      <w:bookmarkEnd w:id="587"/>
      <w:r w:rsidR="003E242D" w:rsidRPr="006F4107">
        <w:rPr>
          <w:rFonts w:ascii="Arial" w:hAnsi="Arial"/>
          <w:b/>
          <w:bCs/>
          <w:rtl/>
        </w:rPr>
        <w:t xml:space="preserve"> כמה מיליונים ותאריכים מסוימים לתוך הבנק שלו ב</w:t>
      </w:r>
      <w:r w:rsidR="005447F6">
        <w:rPr>
          <w:rFonts w:ascii="Arial" w:hAnsi="Arial" w:hint="cs"/>
          <w:b/>
          <w:bCs/>
          <w:rtl/>
        </w:rPr>
        <w:t>---</w:t>
      </w:r>
      <w:r w:rsidR="003E242D" w:rsidRPr="006F4107">
        <w:rPr>
          <w:rFonts w:ascii="Arial" w:hAnsi="Arial"/>
          <w:b/>
          <w:bCs/>
          <w:rtl/>
        </w:rPr>
        <w:t>, את לא</w:t>
      </w:r>
      <w:bookmarkStart w:id="588" w:name="_ETM_Q_1271745"/>
      <w:bookmarkEnd w:id="588"/>
      <w:r w:rsidR="003E242D" w:rsidRPr="006F4107">
        <w:rPr>
          <w:rFonts w:ascii="Arial" w:hAnsi="Arial"/>
          <w:b/>
          <w:bCs/>
          <w:rtl/>
        </w:rPr>
        <w:t xml:space="preserve"> יודעת להגיד לי כי אין לך נגיעה לזה. אין לך</w:t>
      </w:r>
      <w:bookmarkStart w:id="589" w:name="_ETM_Q_1276316"/>
      <w:bookmarkEnd w:id="589"/>
      <w:r w:rsidR="003E242D" w:rsidRPr="006F4107">
        <w:rPr>
          <w:rFonts w:ascii="Arial" w:hAnsi="Arial"/>
          <w:b/>
          <w:bCs/>
          <w:rtl/>
        </w:rPr>
        <w:t xml:space="preserve"> נגיעה לזה? ת: לא</w:t>
      </w:r>
      <w:r w:rsidR="004759D0" w:rsidRPr="006F4107">
        <w:rPr>
          <w:rFonts w:ascii="Arial" w:hAnsi="Arial" w:hint="cs"/>
          <w:rtl/>
        </w:rPr>
        <w:t>" (</w:t>
      </w:r>
      <w:r w:rsidR="003E242D" w:rsidRPr="006F4107">
        <w:rPr>
          <w:rFonts w:ascii="Arial" w:hAnsi="Arial"/>
          <w:rtl/>
        </w:rPr>
        <w:t>עמ' 973, ש' 20- עמ' 974, ש' 25</w:t>
      </w:r>
      <w:r w:rsidR="004759D0" w:rsidRPr="006F4107">
        <w:rPr>
          <w:rFonts w:ascii="Arial" w:hAnsi="Arial" w:hint="cs"/>
          <w:sz w:val="22"/>
          <w:szCs w:val="22"/>
          <w:rtl/>
        </w:rPr>
        <w:t>)</w:t>
      </w:r>
      <w:r w:rsidR="003E242D" w:rsidRPr="006F4107">
        <w:rPr>
          <w:rFonts w:ascii="Arial" w:hAnsi="Arial"/>
          <w:sz w:val="22"/>
          <w:szCs w:val="22"/>
          <w:rtl/>
        </w:rPr>
        <w:t xml:space="preserve">. </w:t>
      </w:r>
      <w:r w:rsidR="00004D22" w:rsidRPr="006F4107">
        <w:rPr>
          <w:rFonts w:ascii="Arial" w:hAnsi="Arial" w:hint="cs"/>
          <w:rtl/>
        </w:rPr>
        <w:t>התנהלות זו מלמד</w:t>
      </w:r>
      <w:r w:rsidR="006C1992" w:rsidRPr="006F4107">
        <w:rPr>
          <w:rFonts w:ascii="Arial" w:hAnsi="Arial" w:hint="cs"/>
          <w:rtl/>
        </w:rPr>
        <w:t>ת על</w:t>
      </w:r>
      <w:r w:rsidR="006D3C29" w:rsidRPr="006F4107">
        <w:rPr>
          <w:rFonts w:ascii="Arial" w:hAnsi="Arial" w:hint="cs"/>
          <w:rtl/>
        </w:rPr>
        <w:t xml:space="preserve"> התנהלות כספית מתוחכמת של הנתבע </w:t>
      </w:r>
      <w:r w:rsidR="0052009F">
        <w:rPr>
          <w:rFonts w:ascii="Arial" w:hAnsi="Arial" w:hint="cs"/>
          <w:rtl/>
        </w:rPr>
        <w:t xml:space="preserve">שפעל </w:t>
      </w:r>
      <w:r w:rsidR="006D3C29" w:rsidRPr="006F4107">
        <w:rPr>
          <w:rFonts w:ascii="Arial" w:hAnsi="Arial" w:hint="cs"/>
          <w:rtl/>
        </w:rPr>
        <w:t>להסתרת הכנסותיו מ</w:t>
      </w:r>
      <w:r w:rsidR="006C1992" w:rsidRPr="006F4107">
        <w:rPr>
          <w:rFonts w:ascii="Arial" w:hAnsi="Arial" w:hint="cs"/>
          <w:rtl/>
        </w:rPr>
        <w:t xml:space="preserve">חברת </w:t>
      </w:r>
      <w:r w:rsidR="004351AB">
        <w:rPr>
          <w:rFonts w:ascii="Arial" w:hAnsi="Arial" w:hint="cs"/>
        </w:rPr>
        <w:t>V</w:t>
      </w:r>
      <w:r w:rsidR="006C1992" w:rsidRPr="006F4107">
        <w:rPr>
          <w:rFonts w:ascii="Arial" w:hAnsi="Arial" w:hint="cs"/>
          <w:rtl/>
        </w:rPr>
        <w:t xml:space="preserve"> מעיני </w:t>
      </w:r>
      <w:r w:rsidR="00BA7428">
        <w:rPr>
          <w:rFonts w:ascii="Arial" w:hAnsi="Arial" w:hint="cs"/>
          <w:rtl/>
        </w:rPr>
        <w:t>כל</w:t>
      </w:r>
      <w:r w:rsidR="00C03644">
        <w:rPr>
          <w:rFonts w:ascii="Arial" w:hAnsi="Arial" w:hint="cs"/>
          <w:rtl/>
        </w:rPr>
        <w:t xml:space="preserve"> כאשר עד</w:t>
      </w:r>
      <w:r w:rsidR="00937F4A">
        <w:rPr>
          <w:rFonts w:ascii="Arial" w:hAnsi="Arial" w:hint="cs"/>
          <w:rtl/>
        </w:rPr>
        <w:t xml:space="preserve"> למועד זה "רב הנסתר על הגלוי" בקשר לפעילות של הנתבע מול חברת </w:t>
      </w:r>
      <w:r w:rsidR="004351AB">
        <w:rPr>
          <w:rFonts w:ascii="Arial" w:hAnsi="Arial" w:hint="cs"/>
        </w:rPr>
        <w:t>V</w:t>
      </w:r>
      <w:r w:rsidR="00937F4A">
        <w:rPr>
          <w:rFonts w:ascii="Arial" w:hAnsi="Arial" w:hint="cs"/>
          <w:rtl/>
        </w:rPr>
        <w:t xml:space="preserve"> ו</w:t>
      </w:r>
      <w:r w:rsidR="00C03644">
        <w:rPr>
          <w:rFonts w:ascii="Arial" w:hAnsi="Arial" w:hint="cs"/>
          <w:rtl/>
        </w:rPr>
        <w:t>נסיבות הפקת ה</w:t>
      </w:r>
      <w:r w:rsidR="00937F4A">
        <w:rPr>
          <w:rFonts w:ascii="Arial" w:hAnsi="Arial" w:hint="cs"/>
          <w:rtl/>
        </w:rPr>
        <w:t>כנסותיו</w:t>
      </w:r>
      <w:r w:rsidR="00C03644">
        <w:rPr>
          <w:rFonts w:ascii="Arial" w:hAnsi="Arial" w:hint="cs"/>
          <w:rtl/>
        </w:rPr>
        <w:t>, והתנהלות זו נזקפת לחובתו</w:t>
      </w:r>
      <w:r w:rsidR="006C1992" w:rsidRPr="006F4107">
        <w:rPr>
          <w:rFonts w:ascii="Arial" w:hAnsi="Arial" w:hint="cs"/>
          <w:rtl/>
        </w:rPr>
        <w:t xml:space="preserve">. </w:t>
      </w:r>
      <w:r w:rsidR="00004D22" w:rsidRPr="006F4107">
        <w:rPr>
          <w:rFonts w:ascii="Arial" w:hAnsi="Arial" w:hint="cs"/>
          <w:rtl/>
        </w:rPr>
        <w:t xml:space="preserve"> </w:t>
      </w:r>
    </w:p>
    <w:p w:rsidR="00004D22" w:rsidRPr="00004D22" w:rsidRDefault="00004D22" w:rsidP="00004D22">
      <w:pPr>
        <w:pStyle w:val="af3"/>
        <w:spacing w:line="360" w:lineRule="auto"/>
        <w:ind w:left="680"/>
        <w:jc w:val="both"/>
        <w:rPr>
          <w:rFonts w:ascii="Arial" w:hAnsi="Arial"/>
          <w:sz w:val="16"/>
          <w:szCs w:val="16"/>
        </w:rPr>
      </w:pPr>
    </w:p>
    <w:p w:rsidR="00004D22" w:rsidRPr="008417CB" w:rsidRDefault="00937F4A" w:rsidP="004351AB">
      <w:pPr>
        <w:pStyle w:val="af3"/>
        <w:numPr>
          <w:ilvl w:val="0"/>
          <w:numId w:val="2"/>
        </w:numPr>
        <w:spacing w:line="360" w:lineRule="auto"/>
        <w:ind w:left="680" w:hanging="680"/>
        <w:jc w:val="both"/>
        <w:rPr>
          <w:rFonts w:ascii="Arial" w:hAnsi="Arial"/>
        </w:rPr>
      </w:pPr>
      <w:r w:rsidRPr="00937F4A">
        <w:rPr>
          <w:rFonts w:ascii="Arial" w:hAnsi="Arial" w:hint="cs"/>
          <w:noProof w:val="0"/>
          <w:rtl/>
        </w:rPr>
        <w:lastRenderedPageBreak/>
        <w:t xml:space="preserve">אשר על כן, </w:t>
      </w:r>
      <w:r w:rsidR="008417CB" w:rsidRPr="00937F4A">
        <w:rPr>
          <w:rFonts w:ascii="Arial" w:hAnsi="Arial" w:hint="cs"/>
          <w:noProof w:val="0"/>
          <w:rtl/>
        </w:rPr>
        <w:t>נוכח</w:t>
      </w:r>
      <w:r w:rsidR="008417CB" w:rsidRPr="008417CB">
        <w:rPr>
          <w:rFonts w:ascii="Arial" w:hAnsi="Arial" w:hint="cs"/>
          <w:noProof w:val="0"/>
          <w:rtl/>
        </w:rPr>
        <w:t xml:space="preserve"> כל האמור לעיל, </w:t>
      </w:r>
      <w:r w:rsidR="008417CB" w:rsidRPr="008417CB">
        <w:rPr>
          <w:rFonts w:ascii="Arial" w:hAnsi="Arial"/>
          <w:noProof w:val="0"/>
          <w:rtl/>
        </w:rPr>
        <w:t xml:space="preserve">מצאתי לקבל את טענת התובעת לפיה </w:t>
      </w:r>
      <w:r>
        <w:rPr>
          <w:rFonts w:ascii="Arial" w:hAnsi="Arial" w:hint="cs"/>
          <w:noProof w:val="0"/>
          <w:rtl/>
        </w:rPr>
        <w:t>ה</w:t>
      </w:r>
      <w:r w:rsidR="008417CB" w:rsidRPr="008417CB">
        <w:rPr>
          <w:rFonts w:ascii="Arial" w:hAnsi="Arial"/>
          <w:noProof w:val="0"/>
          <w:rtl/>
        </w:rPr>
        <w:t xml:space="preserve">הכנסות </w:t>
      </w:r>
      <w:r>
        <w:rPr>
          <w:rFonts w:ascii="Arial" w:hAnsi="Arial" w:hint="cs"/>
          <w:noProof w:val="0"/>
          <w:rtl/>
        </w:rPr>
        <w:t xml:space="preserve">מחברת </w:t>
      </w:r>
      <w:r w:rsidR="004351AB">
        <w:rPr>
          <w:rFonts w:ascii="Arial" w:hAnsi="Arial" w:hint="cs"/>
          <w:noProof w:val="0"/>
        </w:rPr>
        <w:t>V</w:t>
      </w:r>
      <w:r>
        <w:rPr>
          <w:rFonts w:ascii="Arial" w:hAnsi="Arial" w:hint="cs"/>
          <w:noProof w:val="0"/>
          <w:rtl/>
        </w:rPr>
        <w:t xml:space="preserve">, התקבלו מכוח ההסכם שגובש עם חברת </w:t>
      </w:r>
      <w:r w:rsidR="004351AB">
        <w:rPr>
          <w:rFonts w:ascii="Arial" w:hAnsi="Arial" w:hint="cs"/>
          <w:noProof w:val="0"/>
        </w:rPr>
        <w:t>V</w:t>
      </w:r>
      <w:r w:rsidR="004351AB">
        <w:rPr>
          <w:rFonts w:ascii="Arial" w:hAnsi="Arial" w:hint="cs"/>
          <w:noProof w:val="0"/>
          <w:rtl/>
        </w:rPr>
        <w:t xml:space="preserve"> </w:t>
      </w:r>
      <w:r w:rsidR="00AF087E">
        <w:rPr>
          <w:rFonts w:ascii="Arial" w:hAnsi="Arial" w:hint="cs"/>
          <w:noProof w:val="0"/>
          <w:rtl/>
        </w:rPr>
        <w:t>בחודש דצמבר</w:t>
      </w:r>
      <w:r w:rsidR="008417CB" w:rsidRPr="008417CB">
        <w:rPr>
          <w:rFonts w:ascii="Arial" w:hAnsi="Arial" w:hint="cs"/>
          <w:noProof w:val="0"/>
          <w:rtl/>
        </w:rPr>
        <w:t xml:space="preserve"> </w:t>
      </w:r>
      <w:r>
        <w:rPr>
          <w:rFonts w:ascii="Arial" w:hAnsi="Arial"/>
          <w:noProof w:val="0"/>
          <w:rtl/>
        </w:rPr>
        <w:t>2013</w:t>
      </w:r>
      <w:r>
        <w:rPr>
          <w:rFonts w:ascii="Arial" w:hAnsi="Arial" w:hint="cs"/>
          <w:noProof w:val="0"/>
          <w:rtl/>
        </w:rPr>
        <w:t xml:space="preserve">, קרי </w:t>
      </w:r>
      <w:r w:rsidR="008417CB" w:rsidRPr="008417CB">
        <w:rPr>
          <w:rFonts w:ascii="Arial" w:hAnsi="Arial"/>
          <w:noProof w:val="0"/>
          <w:rtl/>
        </w:rPr>
        <w:t xml:space="preserve">עובר למועד הקרע ואף </w:t>
      </w:r>
      <w:r w:rsidR="00AF087E">
        <w:rPr>
          <w:rFonts w:ascii="Arial" w:hAnsi="Arial" w:hint="cs"/>
          <w:noProof w:val="0"/>
          <w:rtl/>
        </w:rPr>
        <w:t xml:space="preserve">חודשים </w:t>
      </w:r>
      <w:r w:rsidR="008417CB" w:rsidRPr="008417CB">
        <w:rPr>
          <w:rFonts w:ascii="Arial" w:hAnsi="Arial"/>
          <w:noProof w:val="0"/>
          <w:rtl/>
        </w:rPr>
        <w:t xml:space="preserve">קודם לכן במסגרת מסמך ההבנות כמפורט לעיל. כמו כן, בדומה להכנסות מחברת </w:t>
      </w:r>
      <w:r w:rsidR="007365AD">
        <w:rPr>
          <w:rFonts w:ascii="Arial" w:hAnsi="Arial"/>
          <w:noProof w:val="0"/>
        </w:rPr>
        <w:t>N</w:t>
      </w:r>
      <w:r w:rsidR="008417CB" w:rsidRPr="008417CB">
        <w:rPr>
          <w:rFonts w:ascii="Arial" w:hAnsi="Arial"/>
          <w:noProof w:val="0"/>
          <w:rtl/>
        </w:rPr>
        <w:t xml:space="preserve"> הוכח כי ההתקשרות עם </w:t>
      </w:r>
      <w:r w:rsidR="004351AB">
        <w:rPr>
          <w:rFonts w:ascii="Arial" w:hAnsi="Arial" w:hint="cs"/>
          <w:noProof w:val="0"/>
          <w:rtl/>
        </w:rPr>
        <w:t xml:space="preserve">חברת </w:t>
      </w:r>
      <w:r w:rsidR="004351AB">
        <w:rPr>
          <w:rFonts w:ascii="Arial" w:hAnsi="Arial" w:hint="cs"/>
          <w:noProof w:val="0"/>
        </w:rPr>
        <w:t>V</w:t>
      </w:r>
      <w:r w:rsidR="008417CB" w:rsidRPr="008417CB">
        <w:rPr>
          <w:rFonts w:ascii="Arial" w:hAnsi="Arial"/>
          <w:noProof w:val="0"/>
          <w:rtl/>
        </w:rPr>
        <w:t xml:space="preserve"> מבוססת </w:t>
      </w:r>
      <w:r w:rsidR="008417CB" w:rsidRPr="008417CB">
        <w:rPr>
          <w:rFonts w:ascii="Arial" w:hAnsi="Arial" w:hint="cs"/>
          <w:noProof w:val="0"/>
          <w:rtl/>
        </w:rPr>
        <w:t xml:space="preserve">על </w:t>
      </w:r>
      <w:r w:rsidR="008417CB" w:rsidRPr="008417CB">
        <w:rPr>
          <w:rFonts w:ascii="Arial" w:hAnsi="Arial"/>
          <w:noProof w:val="0"/>
          <w:rtl/>
        </w:rPr>
        <w:t xml:space="preserve"> המוניטין של הנתבע, העשייה הקודמת שלו, הקשרים, היכולות ו</w:t>
      </w:r>
      <w:r w:rsidR="00C03644">
        <w:rPr>
          <w:rFonts w:ascii="Arial" w:hAnsi="Arial" w:hint="cs"/>
          <w:noProof w:val="0"/>
          <w:rtl/>
        </w:rPr>
        <w:t xml:space="preserve">קיומו של </w:t>
      </w:r>
      <w:r w:rsidR="00C03644">
        <w:rPr>
          <w:rFonts w:ascii="Arial" w:hAnsi="Arial"/>
          <w:noProof w:val="0"/>
          <w:rtl/>
        </w:rPr>
        <w:t>לקוח הקצה שנ</w:t>
      </w:r>
      <w:r w:rsidR="00C03644">
        <w:rPr>
          <w:rFonts w:ascii="Arial" w:hAnsi="Arial" w:hint="cs"/>
          <w:noProof w:val="0"/>
          <w:rtl/>
        </w:rPr>
        <w:t xml:space="preserve">וצרו </w:t>
      </w:r>
      <w:r w:rsidR="008417CB" w:rsidRPr="008417CB">
        <w:rPr>
          <w:rFonts w:ascii="Arial" w:hAnsi="Arial"/>
          <w:noProof w:val="0"/>
          <w:rtl/>
        </w:rPr>
        <w:t xml:space="preserve">במהלך חייהם המשותפים של הצדדים </w:t>
      </w:r>
      <w:r w:rsidR="00AF087E">
        <w:rPr>
          <w:rFonts w:ascii="Arial" w:hAnsi="Arial" w:hint="cs"/>
          <w:noProof w:val="0"/>
          <w:rtl/>
        </w:rPr>
        <w:t>וכן הוצאו</w:t>
      </w:r>
      <w:r w:rsidR="00C03644">
        <w:rPr>
          <w:rFonts w:ascii="Arial" w:hAnsi="Arial" w:hint="cs"/>
          <w:noProof w:val="0"/>
          <w:rtl/>
        </w:rPr>
        <w:t xml:space="preserve"> הוצאות</w:t>
      </w:r>
      <w:r w:rsidR="00AF087E">
        <w:rPr>
          <w:rFonts w:ascii="Arial" w:hAnsi="Arial" w:hint="cs"/>
          <w:noProof w:val="0"/>
          <w:rtl/>
        </w:rPr>
        <w:t xml:space="preserve"> לביצוע העסקה עוד בתקופת השיתוף</w:t>
      </w:r>
      <w:r w:rsidR="008417CB" w:rsidRPr="008417CB">
        <w:rPr>
          <w:rFonts w:ascii="Arial" w:hAnsi="Arial"/>
          <w:noProof w:val="0"/>
          <w:rtl/>
        </w:rPr>
        <w:t xml:space="preserve">. </w:t>
      </w:r>
      <w:r>
        <w:rPr>
          <w:rFonts w:ascii="Arial" w:hAnsi="Arial" w:hint="cs"/>
          <w:noProof w:val="0"/>
          <w:rtl/>
        </w:rPr>
        <w:t>כן, הוכח כי מדובר בעסקה רציפה ש</w:t>
      </w:r>
      <w:r w:rsidR="00767DA2">
        <w:rPr>
          <w:rFonts w:ascii="Arial" w:hAnsi="Arial" w:hint="cs"/>
          <w:noProof w:val="0"/>
          <w:rtl/>
        </w:rPr>
        <w:t xml:space="preserve">קרמה עור וגידים בתקופת הנישואין כאשר </w:t>
      </w:r>
      <w:r>
        <w:rPr>
          <w:rFonts w:ascii="Arial" w:hAnsi="Arial" w:hint="cs"/>
          <w:noProof w:val="0"/>
          <w:rtl/>
        </w:rPr>
        <w:t xml:space="preserve">אין במועד קבלת התקבולים </w:t>
      </w:r>
      <w:r w:rsidR="00767DA2">
        <w:rPr>
          <w:rFonts w:ascii="Arial" w:hAnsi="Arial" w:hint="cs"/>
          <w:noProof w:val="0"/>
          <w:rtl/>
        </w:rPr>
        <w:t>לידי הנתבע כדי להעיד על ביצוע העסקאות מכוח הסכם ההתקשרות הנ"ל</w:t>
      </w:r>
      <w:r w:rsidR="00C03644">
        <w:rPr>
          <w:rFonts w:ascii="Arial" w:hAnsi="Arial" w:hint="cs"/>
          <w:noProof w:val="0"/>
          <w:rtl/>
        </w:rPr>
        <w:t>, והכל בתוך פרק זמן קצר של מספר חודשים לאחר מועד הפירוד</w:t>
      </w:r>
      <w:r w:rsidR="00767DA2">
        <w:rPr>
          <w:rFonts w:ascii="Arial" w:hAnsi="Arial" w:hint="cs"/>
          <w:noProof w:val="0"/>
          <w:rtl/>
        </w:rPr>
        <w:t xml:space="preserve">. </w:t>
      </w:r>
      <w:r w:rsidR="00AF087E">
        <w:rPr>
          <w:rFonts w:ascii="Arial" w:hAnsi="Arial" w:hint="cs"/>
          <w:noProof w:val="0"/>
          <w:rtl/>
        </w:rPr>
        <w:t xml:space="preserve">משכך, </w:t>
      </w:r>
      <w:r>
        <w:rPr>
          <w:rFonts w:ascii="Arial" w:hAnsi="Arial" w:hint="cs"/>
          <w:noProof w:val="0"/>
          <w:rtl/>
        </w:rPr>
        <w:t xml:space="preserve">מצאתי כי התובעת זכאית לשיתוף בהכנסות שהתקבלו </w:t>
      </w:r>
      <w:r w:rsidR="00AF087E">
        <w:rPr>
          <w:rFonts w:ascii="Arial" w:hAnsi="Arial" w:hint="cs"/>
          <w:noProof w:val="0"/>
          <w:rtl/>
        </w:rPr>
        <w:t xml:space="preserve">מעסקה זו בדומה להכנסות </w:t>
      </w:r>
      <w:r w:rsidR="00153D77">
        <w:rPr>
          <w:rFonts w:ascii="Arial" w:hAnsi="Arial" w:hint="cs"/>
          <w:noProof w:val="0"/>
          <w:rtl/>
        </w:rPr>
        <w:t xml:space="preserve">שהתקבלו </w:t>
      </w:r>
      <w:r w:rsidR="00AF087E">
        <w:rPr>
          <w:rFonts w:ascii="Arial" w:hAnsi="Arial" w:hint="cs"/>
          <w:noProof w:val="0"/>
          <w:rtl/>
        </w:rPr>
        <w:t xml:space="preserve">מחברת </w:t>
      </w:r>
      <w:r w:rsidR="007365AD">
        <w:rPr>
          <w:rFonts w:ascii="Arial" w:hAnsi="Arial" w:hint="cs"/>
          <w:noProof w:val="0"/>
        </w:rPr>
        <w:t>N</w:t>
      </w:r>
      <w:r w:rsidR="00767DA2">
        <w:rPr>
          <w:rFonts w:ascii="Arial" w:hAnsi="Arial" w:hint="cs"/>
          <w:noProof w:val="0"/>
          <w:rtl/>
        </w:rPr>
        <w:t xml:space="preserve">. </w:t>
      </w:r>
    </w:p>
    <w:p w:rsidR="003C1983" w:rsidRPr="003C1983" w:rsidRDefault="003C1983" w:rsidP="003C1983">
      <w:pPr>
        <w:pStyle w:val="af3"/>
        <w:spacing w:line="360" w:lineRule="auto"/>
        <w:ind w:left="680"/>
        <w:jc w:val="both"/>
        <w:rPr>
          <w:rFonts w:ascii="Arial" w:hAnsi="Arial"/>
          <w:sz w:val="16"/>
          <w:szCs w:val="16"/>
        </w:rPr>
      </w:pPr>
    </w:p>
    <w:p w:rsidR="003C1983" w:rsidRPr="00AF087E" w:rsidRDefault="009C40CD" w:rsidP="004351AB">
      <w:pPr>
        <w:pStyle w:val="af3"/>
        <w:numPr>
          <w:ilvl w:val="0"/>
          <w:numId w:val="2"/>
        </w:numPr>
        <w:spacing w:line="360" w:lineRule="auto"/>
        <w:ind w:left="680" w:hanging="680"/>
        <w:jc w:val="both"/>
        <w:rPr>
          <w:rFonts w:ascii="David" w:hAnsi="David"/>
          <w:b/>
          <w:bCs/>
          <w:rtl/>
        </w:rPr>
      </w:pPr>
      <w:r w:rsidRPr="00AF087E">
        <w:rPr>
          <w:rFonts w:ascii="David" w:hAnsi="David" w:hint="cs"/>
          <w:b/>
          <w:bCs/>
          <w:u w:val="single"/>
          <w:rtl/>
        </w:rPr>
        <w:t>אשר לשיעור השיתופיות</w:t>
      </w:r>
      <w:r w:rsidR="0052009F">
        <w:rPr>
          <w:rFonts w:ascii="David" w:hAnsi="David" w:hint="cs"/>
          <w:rtl/>
        </w:rPr>
        <w:t>:</w:t>
      </w:r>
      <w:r w:rsidRPr="00AF087E">
        <w:rPr>
          <w:rFonts w:ascii="David" w:hAnsi="David" w:hint="cs"/>
          <w:rtl/>
        </w:rPr>
        <w:t xml:space="preserve"> </w:t>
      </w:r>
      <w:r w:rsidR="003C1983" w:rsidRPr="00AF087E">
        <w:rPr>
          <w:rFonts w:ascii="David" w:hAnsi="David"/>
          <w:rtl/>
        </w:rPr>
        <w:t xml:space="preserve">בדומה לעסקת </w:t>
      </w:r>
      <w:r w:rsidR="007365AD">
        <w:rPr>
          <w:rFonts w:ascii="David" w:hAnsi="David"/>
        </w:rPr>
        <w:t>N</w:t>
      </w:r>
      <w:r w:rsidR="003C1983" w:rsidRPr="00AF087E">
        <w:rPr>
          <w:rFonts w:ascii="David" w:hAnsi="David"/>
          <w:rtl/>
        </w:rPr>
        <w:t xml:space="preserve"> </w:t>
      </w:r>
      <w:r w:rsidR="00004D22" w:rsidRPr="00AF087E">
        <w:rPr>
          <w:rFonts w:ascii="Arial" w:hAnsi="Arial" w:hint="cs"/>
          <w:noProof w:val="0"/>
          <w:rtl/>
        </w:rPr>
        <w:t xml:space="preserve">לא ניתן להתעלם מכך </w:t>
      </w:r>
      <w:r w:rsidR="00767DA2">
        <w:rPr>
          <w:rFonts w:ascii="Arial" w:hAnsi="Arial" w:hint="cs"/>
          <w:noProof w:val="0"/>
          <w:rtl/>
        </w:rPr>
        <w:t xml:space="preserve">שגם בקשר להכנסות שהתקבלו מחברת </w:t>
      </w:r>
      <w:r w:rsidR="004351AB">
        <w:rPr>
          <w:rFonts w:ascii="Arial" w:hAnsi="Arial" w:hint="cs"/>
          <w:noProof w:val="0"/>
        </w:rPr>
        <w:t>V</w:t>
      </w:r>
      <w:r w:rsidR="00767DA2">
        <w:rPr>
          <w:rFonts w:ascii="Arial" w:hAnsi="Arial" w:hint="cs"/>
          <w:noProof w:val="0"/>
          <w:rtl/>
        </w:rPr>
        <w:t xml:space="preserve"> נדרשה עבודה מאומצת של הנתבע. </w:t>
      </w:r>
      <w:r w:rsidR="00AF087E" w:rsidRPr="00AF087E">
        <w:rPr>
          <w:rFonts w:ascii="Arial" w:hAnsi="Arial" w:hint="cs"/>
          <w:noProof w:val="0"/>
          <w:rtl/>
        </w:rPr>
        <w:t>הדברים עולים מ</w:t>
      </w:r>
      <w:r w:rsidR="00C03644">
        <w:rPr>
          <w:rFonts w:ascii="Arial" w:hAnsi="Arial" w:hint="cs"/>
          <w:noProof w:val="0"/>
          <w:rtl/>
        </w:rPr>
        <w:t xml:space="preserve">העדויות השונות: </w:t>
      </w:r>
      <w:r w:rsidR="00C03644" w:rsidRPr="0052009F">
        <w:rPr>
          <w:rFonts w:ascii="Arial" w:hAnsi="Arial" w:hint="cs"/>
          <w:noProof w:val="0"/>
          <w:rtl/>
        </w:rPr>
        <w:t>כך,</w:t>
      </w:r>
      <w:r w:rsidR="00C03644">
        <w:rPr>
          <w:rFonts w:ascii="Arial" w:hAnsi="Arial" w:hint="cs"/>
          <w:b/>
          <w:bCs/>
          <w:noProof w:val="0"/>
          <w:rtl/>
        </w:rPr>
        <w:t xml:space="preserve"> </w:t>
      </w:r>
      <w:r w:rsidR="00C03644" w:rsidRPr="00C03644">
        <w:rPr>
          <w:rFonts w:ascii="Arial" w:hAnsi="Arial" w:hint="cs"/>
          <w:noProof w:val="0"/>
          <w:rtl/>
        </w:rPr>
        <w:t xml:space="preserve">העיד </w:t>
      </w:r>
      <w:r w:rsidR="004351AB">
        <w:rPr>
          <w:rFonts w:ascii="Arial" w:hAnsi="Arial" w:hint="cs"/>
          <w:b/>
          <w:bCs/>
          <w:noProof w:val="0"/>
          <w:u w:val="single"/>
          <w:rtl/>
        </w:rPr>
        <w:t>שותפו של הנתבע</w:t>
      </w:r>
      <w:r w:rsidR="00153D77">
        <w:rPr>
          <w:rFonts w:ascii="Arial" w:hAnsi="Arial" w:hint="cs"/>
          <w:noProof w:val="0"/>
          <w:rtl/>
        </w:rPr>
        <w:t xml:space="preserve"> במענה לשאלות ב"כ הנתבע</w:t>
      </w:r>
      <w:r w:rsidR="00AF087E" w:rsidRPr="00AF087E">
        <w:rPr>
          <w:rFonts w:ascii="Arial" w:hAnsi="Arial" w:hint="cs"/>
          <w:noProof w:val="0"/>
          <w:rtl/>
        </w:rPr>
        <w:t>: "</w:t>
      </w:r>
      <w:r w:rsidR="004351AB">
        <w:rPr>
          <w:rFonts w:ascii="Arial" w:hAnsi="Arial" w:hint="cs"/>
          <w:b/>
          <w:bCs/>
          <w:rtl/>
        </w:rPr>
        <w:t>ת</w:t>
      </w:r>
      <w:r w:rsidR="003C1983" w:rsidRPr="00AF087E">
        <w:rPr>
          <w:rFonts w:ascii="Arial" w:hAnsi="Arial"/>
          <w:b/>
          <w:bCs/>
          <w:rtl/>
        </w:rPr>
        <w:t xml:space="preserve">: אותו סיפור, אפילו, כן אותו סיפור הוא סיפור מיוחד. </w:t>
      </w:r>
      <w:bookmarkStart w:id="590" w:name="_ETM_Q_1067706"/>
      <w:bookmarkEnd w:id="590"/>
      <w:r w:rsidR="003C1983" w:rsidRPr="00AF087E">
        <w:rPr>
          <w:rFonts w:ascii="Arial" w:hAnsi="Arial"/>
          <w:b/>
          <w:bCs/>
          <w:rtl/>
        </w:rPr>
        <w:t xml:space="preserve">כן אותו סיפור, אותו מאמץ. יותר מזה, בסיפור של </w:t>
      </w:r>
      <w:r w:rsidR="004351AB">
        <w:rPr>
          <w:rFonts w:ascii="Arial" w:hAnsi="Arial" w:hint="cs"/>
          <w:b/>
          <w:bCs/>
        </w:rPr>
        <w:t>V</w:t>
      </w:r>
      <w:r w:rsidR="003C1983" w:rsidRPr="00AF087E">
        <w:rPr>
          <w:rFonts w:ascii="Arial" w:hAnsi="Arial"/>
          <w:b/>
          <w:bCs/>
          <w:rtl/>
        </w:rPr>
        <w:t xml:space="preserve"> </w:t>
      </w:r>
      <w:bookmarkStart w:id="591" w:name="_ETM_Q_1071917"/>
      <w:bookmarkEnd w:id="591"/>
      <w:r w:rsidR="003C1983" w:rsidRPr="00AF087E">
        <w:rPr>
          <w:rFonts w:ascii="Arial" w:hAnsi="Arial"/>
          <w:b/>
          <w:bCs/>
          <w:rtl/>
        </w:rPr>
        <w:t xml:space="preserve">אפילו במעלה הדרך הם כבר התחייבו עם חברה אחרת ואנחנו </w:t>
      </w:r>
      <w:bookmarkStart w:id="592" w:name="_ETM_Q_1074371"/>
      <w:bookmarkEnd w:id="592"/>
      <w:r w:rsidR="003C1983" w:rsidRPr="00AF087E">
        <w:rPr>
          <w:rFonts w:ascii="Arial" w:hAnsi="Arial"/>
          <w:b/>
          <w:bCs/>
          <w:rtl/>
        </w:rPr>
        <w:t xml:space="preserve">שכנענו אותם שיעזבו חברה אחרת </w:t>
      </w:r>
      <w:r w:rsidR="004351AB">
        <w:rPr>
          <w:rFonts w:ascii="Arial" w:hAnsi="Arial" w:hint="cs"/>
          <w:b/>
          <w:bCs/>
          <w:rtl/>
        </w:rPr>
        <w:t>---</w:t>
      </w:r>
      <w:r w:rsidR="003C1983" w:rsidRPr="00AF087E">
        <w:rPr>
          <w:rFonts w:ascii="Arial" w:hAnsi="Arial"/>
          <w:b/>
          <w:bCs/>
          <w:rtl/>
        </w:rPr>
        <w:t xml:space="preserve">. עו"ד מורן: מי התחייב לחברה אחרת? </w:t>
      </w:r>
      <w:r w:rsidR="004351AB">
        <w:rPr>
          <w:rFonts w:ascii="Arial" w:hAnsi="Arial" w:hint="cs"/>
          <w:b/>
          <w:bCs/>
          <w:rtl/>
        </w:rPr>
        <w:t>ת</w:t>
      </w:r>
      <w:r w:rsidR="003C1983" w:rsidRPr="00AF087E">
        <w:rPr>
          <w:rFonts w:ascii="Arial" w:hAnsi="Arial"/>
          <w:b/>
          <w:bCs/>
          <w:rtl/>
        </w:rPr>
        <w:t xml:space="preserve">: </w:t>
      </w:r>
      <w:r w:rsidR="004351AB">
        <w:rPr>
          <w:rFonts w:ascii="Arial" w:hAnsi="Arial" w:hint="cs"/>
          <w:b/>
          <w:bCs/>
        </w:rPr>
        <w:t>V</w:t>
      </w:r>
      <w:r w:rsidR="003C1983" w:rsidRPr="00AF087E">
        <w:rPr>
          <w:rFonts w:ascii="Arial" w:hAnsi="Arial"/>
          <w:b/>
          <w:bCs/>
          <w:rtl/>
        </w:rPr>
        <w:t xml:space="preserve">, סליחה </w:t>
      </w:r>
      <w:bookmarkStart w:id="593" w:name="_ETM_Q_1078370"/>
      <w:bookmarkEnd w:id="593"/>
      <w:r w:rsidR="003C1983" w:rsidRPr="00AF087E">
        <w:rPr>
          <w:rFonts w:ascii="Arial" w:hAnsi="Arial"/>
          <w:b/>
          <w:bCs/>
          <w:rtl/>
        </w:rPr>
        <w:t xml:space="preserve">הלקוח מול חברה אחרת, עו"ד מורן: הלקוח. </w:t>
      </w:r>
      <w:r w:rsidR="004351AB">
        <w:rPr>
          <w:rFonts w:ascii="Arial" w:hAnsi="Arial" w:hint="cs"/>
          <w:b/>
          <w:bCs/>
          <w:rtl/>
        </w:rPr>
        <w:t>ת</w:t>
      </w:r>
      <w:r w:rsidR="003C1983" w:rsidRPr="00AF087E">
        <w:rPr>
          <w:rFonts w:ascii="Arial" w:hAnsi="Arial"/>
          <w:b/>
          <w:bCs/>
          <w:rtl/>
        </w:rPr>
        <w:t xml:space="preserve">: ואנחנו שכנענו את הלקוח "תבדוק אותם, יש להם מוצר יותר טוב" והם שלחו </w:t>
      </w:r>
      <w:bookmarkStart w:id="594" w:name="_ETM_Q_1084621"/>
      <w:bookmarkEnd w:id="594"/>
      <w:r w:rsidR="003C1983" w:rsidRPr="00AF087E">
        <w:rPr>
          <w:rFonts w:ascii="Arial" w:hAnsi="Arial"/>
          <w:b/>
          <w:bCs/>
          <w:rtl/>
        </w:rPr>
        <w:t xml:space="preserve">מישהו להפסיק את זה כדי לעשות את זה. כלומר </w:t>
      </w:r>
      <w:bookmarkStart w:id="595" w:name="_ETM_Q_1086887"/>
      <w:bookmarkEnd w:id="595"/>
      <w:r w:rsidR="003C1983" w:rsidRPr="00AF087E">
        <w:rPr>
          <w:rFonts w:ascii="Arial" w:hAnsi="Arial"/>
          <w:b/>
          <w:bCs/>
          <w:rtl/>
        </w:rPr>
        <w:t xml:space="preserve">זו מערכה שלמה, באמת זו מערכה שלמה להשיג את העסקה. עו"ד מורן:  כל </w:t>
      </w:r>
      <w:bookmarkStart w:id="596" w:name="_ETM_Q_1092667"/>
      <w:bookmarkEnd w:id="596"/>
      <w:r w:rsidR="003C1983" w:rsidRPr="00AF087E">
        <w:rPr>
          <w:rFonts w:ascii="Arial" w:hAnsi="Arial"/>
          <w:b/>
          <w:bCs/>
          <w:rtl/>
        </w:rPr>
        <w:t xml:space="preserve">זה קורה בשנים שאחרי 2013? </w:t>
      </w:r>
      <w:r w:rsidR="004351AB">
        <w:rPr>
          <w:rFonts w:ascii="Arial" w:hAnsi="Arial" w:hint="cs"/>
          <w:b/>
          <w:bCs/>
          <w:rtl/>
        </w:rPr>
        <w:t>ת</w:t>
      </w:r>
      <w:r w:rsidR="003C1983" w:rsidRPr="00AF087E">
        <w:rPr>
          <w:rFonts w:ascii="Arial" w:hAnsi="Arial"/>
          <w:b/>
          <w:bCs/>
          <w:rtl/>
        </w:rPr>
        <w:t xml:space="preserve">: חד וחלק. עו"ד מורן: חד וחלק. </w:t>
      </w:r>
      <w:r w:rsidR="004351AB">
        <w:rPr>
          <w:rFonts w:ascii="Arial" w:hAnsi="Arial" w:hint="cs"/>
          <w:b/>
          <w:bCs/>
          <w:rtl/>
        </w:rPr>
        <w:t>ת</w:t>
      </w:r>
      <w:r w:rsidR="003C1983" w:rsidRPr="00AF087E">
        <w:rPr>
          <w:rFonts w:ascii="Arial" w:hAnsi="Arial"/>
          <w:b/>
          <w:bCs/>
          <w:rtl/>
        </w:rPr>
        <w:t xml:space="preserve">: ב2014, 2015, כן השנים </w:t>
      </w:r>
      <w:bookmarkStart w:id="597" w:name="_ETM_Q_1097106"/>
      <w:bookmarkEnd w:id="597"/>
      <w:r w:rsidR="003C1983" w:rsidRPr="00AF087E">
        <w:rPr>
          <w:rFonts w:ascii="Arial" w:hAnsi="Arial"/>
          <w:b/>
          <w:bCs/>
          <w:rtl/>
        </w:rPr>
        <w:t xml:space="preserve">האלה. עו"ד מורן: ותאשר לי שכמו שאישרת לי קודם על </w:t>
      </w:r>
      <w:r w:rsidR="007365AD">
        <w:rPr>
          <w:rFonts w:ascii="Arial" w:hAnsi="Arial"/>
          <w:b/>
          <w:bCs/>
        </w:rPr>
        <w:t>N</w:t>
      </w:r>
      <w:r w:rsidR="003C1983" w:rsidRPr="00AF087E">
        <w:rPr>
          <w:rFonts w:ascii="Arial" w:hAnsi="Arial"/>
          <w:b/>
          <w:bCs/>
          <w:rtl/>
        </w:rPr>
        <w:t xml:space="preserve">, שאותו </w:t>
      </w:r>
      <w:bookmarkStart w:id="598" w:name="_ETM_Q_1103309"/>
      <w:bookmarkEnd w:id="598"/>
      <w:r w:rsidR="003C1983" w:rsidRPr="00AF087E">
        <w:rPr>
          <w:rFonts w:ascii="Arial" w:hAnsi="Arial"/>
          <w:b/>
          <w:bCs/>
          <w:rtl/>
        </w:rPr>
        <w:t xml:space="preserve">חוזה שחתמתם עליו ב15 לדצמבר, שהוא זה שמייצר לכם </w:t>
      </w:r>
      <w:bookmarkStart w:id="599" w:name="_ETM_Q_1111172"/>
      <w:bookmarkEnd w:id="599"/>
      <w:r w:rsidR="003C1983" w:rsidRPr="00AF087E">
        <w:rPr>
          <w:rFonts w:ascii="Arial" w:hAnsi="Arial"/>
          <w:b/>
          <w:bCs/>
          <w:rtl/>
        </w:rPr>
        <w:t xml:space="preserve">את האופציה לקבל עמלות אם תעבדו ותביאו לקוחות, אותו </w:t>
      </w:r>
      <w:bookmarkStart w:id="600" w:name="_ETM_Q_1113300"/>
      <w:bookmarkEnd w:id="600"/>
      <w:r w:rsidR="003C1983" w:rsidRPr="00AF087E">
        <w:rPr>
          <w:rFonts w:ascii="Arial" w:hAnsi="Arial"/>
          <w:b/>
          <w:bCs/>
          <w:rtl/>
        </w:rPr>
        <w:t xml:space="preserve">חוזה הוא חסר ערך כלכלי לחלוטין, </w:t>
      </w:r>
      <w:r w:rsidR="004351AB">
        <w:rPr>
          <w:rFonts w:ascii="Arial" w:hAnsi="Arial" w:hint="cs"/>
          <w:b/>
          <w:bCs/>
          <w:rtl/>
        </w:rPr>
        <w:t>ת</w:t>
      </w:r>
      <w:r w:rsidR="003C1983" w:rsidRPr="00AF087E">
        <w:rPr>
          <w:rFonts w:ascii="Arial" w:hAnsi="Arial"/>
          <w:b/>
          <w:bCs/>
          <w:rtl/>
        </w:rPr>
        <w:t xml:space="preserve">: אם אין עסקה. עו"ד מורן: אם </w:t>
      </w:r>
      <w:bookmarkStart w:id="601" w:name="_ETM_Q_1119986"/>
      <w:bookmarkEnd w:id="601"/>
      <w:r w:rsidR="003C1983" w:rsidRPr="00AF087E">
        <w:rPr>
          <w:rFonts w:ascii="Arial" w:hAnsi="Arial"/>
          <w:b/>
          <w:bCs/>
          <w:rtl/>
        </w:rPr>
        <w:t xml:space="preserve">אין עסקאות. </w:t>
      </w:r>
      <w:r w:rsidR="004351AB">
        <w:rPr>
          <w:rFonts w:ascii="Arial" w:hAnsi="Arial" w:hint="cs"/>
          <w:b/>
          <w:bCs/>
          <w:rtl/>
        </w:rPr>
        <w:t>ת</w:t>
      </w:r>
      <w:r w:rsidR="003C1983" w:rsidRPr="00AF087E">
        <w:rPr>
          <w:rFonts w:ascii="Arial" w:hAnsi="Arial"/>
          <w:b/>
          <w:bCs/>
          <w:rtl/>
        </w:rPr>
        <w:t xml:space="preserve">: חד וחלק. עו"ד מורן: ב2013. </w:t>
      </w:r>
      <w:r w:rsidR="004351AB">
        <w:rPr>
          <w:rFonts w:ascii="Arial" w:hAnsi="Arial" w:hint="cs"/>
          <w:b/>
          <w:bCs/>
          <w:rtl/>
        </w:rPr>
        <w:t>ת</w:t>
      </w:r>
      <w:r w:rsidR="003C1983" w:rsidRPr="00AF087E">
        <w:rPr>
          <w:rFonts w:ascii="Arial" w:hAnsi="Arial"/>
          <w:b/>
          <w:bCs/>
          <w:rtl/>
        </w:rPr>
        <w:t xml:space="preserve">: אני הבהרתי את זה, אמרתי את זה קודם, בהחלט. עו"ד מורן: אוקיי. </w:t>
      </w:r>
      <w:r w:rsidR="004351AB">
        <w:rPr>
          <w:rFonts w:ascii="Arial" w:hAnsi="Arial" w:hint="cs"/>
          <w:b/>
          <w:bCs/>
          <w:rtl/>
        </w:rPr>
        <w:t>ת</w:t>
      </w:r>
      <w:r w:rsidR="003C1983" w:rsidRPr="00AF087E">
        <w:rPr>
          <w:rFonts w:ascii="Arial" w:hAnsi="Arial"/>
          <w:b/>
          <w:bCs/>
          <w:rtl/>
        </w:rPr>
        <w:t xml:space="preserve">: זה מסמך, עו"ד מורן: ותאשר לי שיש עוד אנשים כמוכם שמוכרים לכל </w:t>
      </w:r>
      <w:bookmarkStart w:id="602" w:name="_ETM_Q_1130587"/>
      <w:bookmarkEnd w:id="602"/>
      <w:r w:rsidR="003C1983" w:rsidRPr="00AF087E">
        <w:rPr>
          <w:rFonts w:ascii="Arial" w:hAnsi="Arial"/>
          <w:b/>
          <w:bCs/>
          <w:rtl/>
        </w:rPr>
        <w:t xml:space="preserve">מיני מקומות מוצרים מהסוג הזה? </w:t>
      </w:r>
      <w:r w:rsidR="004351AB">
        <w:rPr>
          <w:rFonts w:ascii="Arial" w:hAnsi="Arial" w:hint="cs"/>
          <w:b/>
          <w:bCs/>
          <w:rtl/>
        </w:rPr>
        <w:t>ת</w:t>
      </w:r>
      <w:r w:rsidR="003C1983" w:rsidRPr="00AF087E">
        <w:rPr>
          <w:rFonts w:ascii="Arial" w:hAnsi="Arial"/>
          <w:b/>
          <w:bCs/>
          <w:rtl/>
        </w:rPr>
        <w:t>: בהחלט, יש אנשים נוספים</w:t>
      </w:r>
      <w:r w:rsidR="003C1983" w:rsidRPr="00AF087E">
        <w:rPr>
          <w:rFonts w:ascii="Arial" w:hAnsi="Arial"/>
          <w:rtl/>
        </w:rPr>
        <w:t>"</w:t>
      </w:r>
      <w:r w:rsidR="00BF0AEC">
        <w:rPr>
          <w:rFonts w:ascii="Arial" w:hAnsi="Arial" w:hint="cs"/>
          <w:rtl/>
        </w:rPr>
        <w:t xml:space="preserve"> (עמ' 7914, ש' 17- עמ' 792, ש' 8)</w:t>
      </w:r>
      <w:r w:rsidR="003C1983" w:rsidRPr="00AF087E">
        <w:rPr>
          <w:rFonts w:ascii="Arial" w:hAnsi="Arial"/>
          <w:rtl/>
        </w:rPr>
        <w:t>.</w:t>
      </w:r>
      <w:r w:rsidR="00004D22" w:rsidRPr="00AF087E">
        <w:rPr>
          <w:rFonts w:ascii="Arial" w:hAnsi="Arial" w:hint="cs"/>
          <w:rtl/>
        </w:rPr>
        <w:t xml:space="preserve"> </w:t>
      </w:r>
      <w:r w:rsidR="00AF087E">
        <w:rPr>
          <w:rFonts w:ascii="David" w:hAnsi="David" w:hint="cs"/>
          <w:rtl/>
        </w:rPr>
        <w:t xml:space="preserve">וכן </w:t>
      </w:r>
      <w:r w:rsidR="00B37C71">
        <w:rPr>
          <w:rFonts w:ascii="David" w:hAnsi="David" w:hint="cs"/>
          <w:rtl/>
        </w:rPr>
        <w:t>מ</w:t>
      </w:r>
      <w:r w:rsidR="00004D22" w:rsidRPr="00AF087E">
        <w:rPr>
          <w:rFonts w:ascii="David" w:hAnsi="David"/>
          <w:rtl/>
        </w:rPr>
        <w:t xml:space="preserve">תוך </w:t>
      </w:r>
      <w:r w:rsidR="00004D22" w:rsidRPr="00C03644">
        <w:rPr>
          <w:rFonts w:ascii="David" w:hAnsi="David"/>
          <w:b/>
          <w:bCs/>
          <w:u w:val="single"/>
          <w:rtl/>
        </w:rPr>
        <w:t xml:space="preserve">עדות מנכ"ל </w:t>
      </w:r>
      <w:r w:rsidR="004351AB">
        <w:rPr>
          <w:rFonts w:ascii="David" w:hAnsi="David" w:hint="cs"/>
          <w:b/>
          <w:bCs/>
          <w:u w:val="single"/>
        </w:rPr>
        <w:t>V</w:t>
      </w:r>
      <w:r w:rsidR="00004D22" w:rsidRPr="00AF087E">
        <w:rPr>
          <w:rFonts w:ascii="David" w:hAnsi="David"/>
          <w:rtl/>
        </w:rPr>
        <w:t>: "</w:t>
      </w:r>
      <w:r w:rsidR="00004D22" w:rsidRPr="00AF087E">
        <w:rPr>
          <w:rFonts w:ascii="Arial" w:hAnsi="Arial"/>
          <w:b/>
          <w:bCs/>
          <w:rtl/>
        </w:rPr>
        <w:t xml:space="preserve">עו"ד מורן: אתה יודע להגיד </w:t>
      </w:r>
      <w:bookmarkStart w:id="603" w:name="_ETM_Q_2791742"/>
      <w:bookmarkEnd w:id="603"/>
      <w:r w:rsidR="00004D22" w:rsidRPr="00AF087E">
        <w:rPr>
          <w:rFonts w:ascii="Arial" w:hAnsi="Arial"/>
          <w:b/>
          <w:bCs/>
          <w:rtl/>
        </w:rPr>
        <w:t xml:space="preserve">לי כמה עבודה, אני רוצה להגיד מאות שעות </w:t>
      </w:r>
      <w:bookmarkStart w:id="604" w:name="_ETM_Q_2799246"/>
      <w:bookmarkEnd w:id="604"/>
      <w:r w:rsidR="00004D22" w:rsidRPr="00AF087E">
        <w:rPr>
          <w:rFonts w:ascii="Arial" w:hAnsi="Arial"/>
          <w:b/>
          <w:bCs/>
          <w:rtl/>
        </w:rPr>
        <w:t xml:space="preserve">עבודה, ימים, מאמצים וכולי, הושקעו בשביל להגיע לעסקה שבעקבותיה מרוויחים </w:t>
      </w:r>
      <w:bookmarkStart w:id="605" w:name="_ETM_Q_2807836"/>
      <w:bookmarkEnd w:id="605"/>
      <w:r w:rsidR="00BF0AEC">
        <w:rPr>
          <w:rFonts w:ascii="Arial" w:hAnsi="Arial"/>
          <w:b/>
          <w:bCs/>
          <w:rtl/>
        </w:rPr>
        <w:t xml:space="preserve">כסף? </w:t>
      </w:r>
      <w:r w:rsidR="004351AB">
        <w:rPr>
          <w:rFonts w:ascii="Arial" w:hAnsi="Arial" w:hint="cs"/>
          <w:b/>
          <w:bCs/>
          <w:rtl/>
        </w:rPr>
        <w:t>ת</w:t>
      </w:r>
      <w:r w:rsidR="00004D22" w:rsidRPr="00AF087E">
        <w:rPr>
          <w:rFonts w:ascii="Arial" w:hAnsi="Arial"/>
          <w:b/>
          <w:bCs/>
          <w:rtl/>
        </w:rPr>
        <w:t>:</w:t>
      </w:r>
      <w:r w:rsidR="00BF0AEC">
        <w:rPr>
          <w:rFonts w:ascii="Arial" w:hAnsi="Arial" w:hint="cs"/>
          <w:b/>
          <w:bCs/>
          <w:rtl/>
        </w:rPr>
        <w:t xml:space="preserve"> </w:t>
      </w:r>
      <w:r w:rsidR="00004D22" w:rsidRPr="00AF087E">
        <w:rPr>
          <w:rFonts w:ascii="Arial" w:hAnsi="Arial"/>
          <w:b/>
          <w:bCs/>
          <w:rtl/>
        </w:rPr>
        <w:t xml:space="preserve">אתה שואל, עו"ד מורן: אני שואל אותך על </w:t>
      </w:r>
      <w:r w:rsidR="004351AB">
        <w:rPr>
          <w:rFonts w:ascii="Arial" w:hAnsi="Arial" w:hint="cs"/>
          <w:b/>
          <w:bCs/>
          <w:rtl/>
        </w:rPr>
        <w:t>הנתבע</w:t>
      </w:r>
      <w:r w:rsidR="00004D22" w:rsidRPr="00AF087E">
        <w:rPr>
          <w:rFonts w:ascii="Arial" w:hAnsi="Arial"/>
          <w:b/>
          <w:bCs/>
          <w:rtl/>
        </w:rPr>
        <w:t xml:space="preserve">. </w:t>
      </w:r>
      <w:r w:rsidR="004351AB">
        <w:rPr>
          <w:rFonts w:ascii="Arial" w:hAnsi="Arial" w:hint="cs"/>
          <w:b/>
          <w:bCs/>
          <w:rtl/>
        </w:rPr>
        <w:t>ת</w:t>
      </w:r>
      <w:r w:rsidR="00004D22" w:rsidRPr="00AF087E">
        <w:rPr>
          <w:rFonts w:ascii="Arial" w:hAnsi="Arial"/>
          <w:b/>
          <w:bCs/>
          <w:rtl/>
        </w:rPr>
        <w:t xml:space="preserve">: אתה שואל על </w:t>
      </w:r>
      <w:r w:rsidR="004351AB">
        <w:rPr>
          <w:rFonts w:ascii="Arial" w:hAnsi="Arial" w:hint="cs"/>
          <w:b/>
          <w:bCs/>
          <w:rtl/>
        </w:rPr>
        <w:t>הנתבע</w:t>
      </w:r>
      <w:r w:rsidR="00004D22" w:rsidRPr="00AF087E">
        <w:rPr>
          <w:rFonts w:ascii="Arial" w:hAnsi="Arial"/>
          <w:b/>
          <w:bCs/>
          <w:rtl/>
        </w:rPr>
        <w:t xml:space="preserve">? עו"ד מורן: כן. </w:t>
      </w:r>
      <w:r w:rsidR="004351AB">
        <w:rPr>
          <w:rFonts w:ascii="Arial" w:hAnsi="Arial" w:hint="cs"/>
          <w:b/>
          <w:bCs/>
          <w:rtl/>
        </w:rPr>
        <w:t>ת</w:t>
      </w:r>
      <w:r w:rsidR="00004D22" w:rsidRPr="00AF087E">
        <w:rPr>
          <w:rFonts w:ascii="Arial" w:hAnsi="Arial"/>
          <w:b/>
          <w:bCs/>
          <w:rtl/>
        </w:rPr>
        <w:t xml:space="preserve">: אני לא יודע מתי וכמה מאמצים </w:t>
      </w:r>
      <w:r w:rsidR="004351AB">
        <w:rPr>
          <w:rFonts w:ascii="Arial" w:hAnsi="Arial" w:hint="cs"/>
          <w:b/>
          <w:bCs/>
          <w:rtl/>
        </w:rPr>
        <w:t xml:space="preserve">הנתבע </w:t>
      </w:r>
      <w:r w:rsidR="00004D22" w:rsidRPr="00AF087E">
        <w:rPr>
          <w:rFonts w:ascii="Arial" w:hAnsi="Arial"/>
          <w:b/>
          <w:bCs/>
          <w:rtl/>
        </w:rPr>
        <w:t xml:space="preserve">השקיע. אני </w:t>
      </w:r>
      <w:bookmarkStart w:id="606" w:name="_ETM_Q_2818449"/>
      <w:bookmarkEnd w:id="606"/>
      <w:r w:rsidR="00004D22" w:rsidRPr="00AF087E">
        <w:rPr>
          <w:rFonts w:ascii="Arial" w:hAnsi="Arial"/>
          <w:b/>
          <w:bCs/>
          <w:rtl/>
        </w:rPr>
        <w:t>מניח שכדי להביא עסקה צריך להשקיע מאמצים. עו"ד מורן: אוקיי. מניסיונך ומההיכרות שלך</w:t>
      </w:r>
      <w:bookmarkStart w:id="607" w:name="_ETM_Q_2825908"/>
      <w:bookmarkEnd w:id="607"/>
      <w:r w:rsidR="00004D22" w:rsidRPr="00AF087E">
        <w:rPr>
          <w:rFonts w:ascii="Arial" w:hAnsi="Arial"/>
          <w:b/>
          <w:bCs/>
          <w:rtl/>
        </w:rPr>
        <w:t xml:space="preserve"> בהיותך מנכ"ל, באופן כללי זה משהו שככה או שזה אתה </w:t>
      </w:r>
      <w:bookmarkStart w:id="608" w:name="_ETM_Q_2831409"/>
      <w:bookmarkEnd w:id="608"/>
      <w:r w:rsidR="00004D22" w:rsidRPr="00AF087E">
        <w:rPr>
          <w:rFonts w:ascii="Arial" w:hAnsi="Arial"/>
          <w:b/>
          <w:bCs/>
          <w:rtl/>
        </w:rPr>
        <w:t xml:space="preserve">בעצם צריך לעבוד משמעותית כדי להשיג עסקה כזאת? </w:t>
      </w:r>
      <w:r w:rsidR="004351AB">
        <w:rPr>
          <w:rFonts w:ascii="Arial" w:hAnsi="Arial" w:hint="cs"/>
          <w:b/>
          <w:bCs/>
          <w:rtl/>
        </w:rPr>
        <w:t>ת</w:t>
      </w:r>
      <w:r w:rsidR="00004D22" w:rsidRPr="00AF087E">
        <w:rPr>
          <w:rFonts w:ascii="Arial" w:hAnsi="Arial"/>
          <w:b/>
          <w:bCs/>
          <w:rtl/>
        </w:rPr>
        <w:t>: לא. צריך לעבוד</w:t>
      </w:r>
      <w:bookmarkStart w:id="609" w:name="_ETM_Q_2837854"/>
      <w:bookmarkEnd w:id="609"/>
      <w:r w:rsidR="00004D22" w:rsidRPr="00AF087E">
        <w:rPr>
          <w:rFonts w:ascii="Arial" w:hAnsi="Arial"/>
          <w:b/>
          <w:bCs/>
          <w:rtl/>
        </w:rPr>
        <w:t xml:space="preserve"> כדי להשיג עסקה.  עו"ד מורן: לא. צריך לעבוד בשביל להשיג עסקה, נכון? </w:t>
      </w:r>
      <w:r w:rsidR="004351AB">
        <w:rPr>
          <w:rFonts w:ascii="Arial" w:hAnsi="Arial" w:hint="cs"/>
          <w:b/>
          <w:bCs/>
          <w:rtl/>
        </w:rPr>
        <w:t>ת</w:t>
      </w:r>
      <w:r w:rsidR="00004D22" w:rsidRPr="00AF087E">
        <w:rPr>
          <w:rFonts w:ascii="Arial" w:hAnsi="Arial"/>
          <w:b/>
          <w:bCs/>
          <w:rtl/>
        </w:rPr>
        <w:t xml:space="preserve">: בוודאי.  עו"ד מורן: כי </w:t>
      </w:r>
      <w:bookmarkStart w:id="610" w:name="_ETM_Q_2845119"/>
      <w:bookmarkEnd w:id="610"/>
      <w:r w:rsidR="00004D22" w:rsidRPr="00AF087E">
        <w:rPr>
          <w:rFonts w:ascii="Arial" w:hAnsi="Arial"/>
          <w:b/>
          <w:bCs/>
          <w:rtl/>
        </w:rPr>
        <w:t xml:space="preserve">אפשר היה לכתוב, אפשר היה לשמוע את זה לא. </w:t>
      </w:r>
      <w:r w:rsidR="004351AB">
        <w:rPr>
          <w:rFonts w:ascii="Arial" w:hAnsi="Arial" w:hint="cs"/>
          <w:b/>
          <w:bCs/>
          <w:rtl/>
        </w:rPr>
        <w:t>ת</w:t>
      </w:r>
      <w:r w:rsidR="00004D22" w:rsidRPr="00AF087E">
        <w:rPr>
          <w:rFonts w:ascii="Arial" w:hAnsi="Arial"/>
          <w:b/>
          <w:bCs/>
          <w:rtl/>
        </w:rPr>
        <w:t xml:space="preserve">: צריך לעבוד </w:t>
      </w:r>
      <w:bookmarkStart w:id="611" w:name="_ETM_Q_2849203"/>
      <w:bookmarkEnd w:id="611"/>
      <w:r w:rsidR="00004D22" w:rsidRPr="00AF087E">
        <w:rPr>
          <w:rFonts w:ascii="Arial" w:hAnsi="Arial"/>
          <w:b/>
          <w:bCs/>
          <w:rtl/>
        </w:rPr>
        <w:t xml:space="preserve">בשביל להשיג עסקה, בוודאי, כן. עו"ד מורן: תאמר לי בבקשה, זה נכון </w:t>
      </w:r>
      <w:bookmarkStart w:id="612" w:name="_ETM_Q_2855152"/>
      <w:bookmarkEnd w:id="612"/>
      <w:r w:rsidR="00004D22" w:rsidRPr="00AF087E">
        <w:rPr>
          <w:rFonts w:ascii="Arial" w:hAnsi="Arial"/>
          <w:b/>
          <w:bCs/>
          <w:rtl/>
        </w:rPr>
        <w:t xml:space="preserve">יהיה להגיד שלהסכם </w:t>
      </w:r>
      <w:r w:rsidR="00004D22" w:rsidRPr="00AF087E">
        <w:rPr>
          <w:rFonts w:ascii="Arial" w:hAnsi="Arial"/>
          <w:b/>
          <w:bCs/>
          <w:rtl/>
        </w:rPr>
        <w:lastRenderedPageBreak/>
        <w:t xml:space="preserve">המסגרת הזאת מדצמבר 2013, ללא העבודה וללא </w:t>
      </w:r>
      <w:bookmarkStart w:id="613" w:name="_ETM_Q_2863583"/>
      <w:bookmarkEnd w:id="613"/>
      <w:r w:rsidR="00004D22" w:rsidRPr="00AF087E">
        <w:rPr>
          <w:rFonts w:ascii="Arial" w:hAnsi="Arial"/>
          <w:b/>
          <w:bCs/>
          <w:rtl/>
        </w:rPr>
        <w:t xml:space="preserve">ההצלחה אין לו שום ערך כלכלי? </w:t>
      </w:r>
      <w:r w:rsidR="004351AB">
        <w:rPr>
          <w:rFonts w:ascii="Arial" w:hAnsi="Arial" w:hint="cs"/>
          <w:b/>
          <w:bCs/>
          <w:rtl/>
        </w:rPr>
        <w:t>ת</w:t>
      </w:r>
      <w:r w:rsidR="00004D22" w:rsidRPr="00AF087E">
        <w:rPr>
          <w:rFonts w:ascii="Arial" w:hAnsi="Arial"/>
          <w:b/>
          <w:bCs/>
          <w:rtl/>
        </w:rPr>
        <w:t xml:space="preserve">: נכון. עו"ד מורן: תאשר לי ששום עסקה </w:t>
      </w:r>
      <w:bookmarkStart w:id="614" w:name="_ETM_Q_2872180"/>
      <w:bookmarkEnd w:id="614"/>
      <w:r w:rsidR="00004D22" w:rsidRPr="00AF087E">
        <w:rPr>
          <w:rFonts w:ascii="Arial" w:hAnsi="Arial"/>
          <w:b/>
          <w:bCs/>
          <w:rtl/>
        </w:rPr>
        <w:t xml:space="preserve">לא בוצעה ב2013, שאתה יודע עליה. </w:t>
      </w:r>
      <w:r w:rsidR="004351AB">
        <w:rPr>
          <w:rFonts w:ascii="Arial" w:hAnsi="Arial" w:hint="cs"/>
          <w:b/>
          <w:bCs/>
          <w:rtl/>
        </w:rPr>
        <w:t>ת</w:t>
      </w:r>
      <w:r w:rsidR="00004D22" w:rsidRPr="00AF087E">
        <w:rPr>
          <w:rFonts w:ascii="Arial" w:hAnsi="Arial"/>
          <w:b/>
          <w:bCs/>
          <w:rtl/>
        </w:rPr>
        <w:t xml:space="preserve">: למיטב זיכרוני העסקה הראשונה </w:t>
      </w:r>
      <w:bookmarkStart w:id="615" w:name="_ETM_Q_2880159"/>
      <w:bookmarkEnd w:id="615"/>
      <w:r w:rsidR="00004D22" w:rsidRPr="00AF087E">
        <w:rPr>
          <w:rFonts w:ascii="Arial" w:hAnsi="Arial"/>
          <w:b/>
          <w:bCs/>
          <w:rtl/>
        </w:rPr>
        <w:t>ביעד הספציפי זה מ2014</w:t>
      </w:r>
      <w:r w:rsidR="00004D22" w:rsidRPr="00AF087E">
        <w:rPr>
          <w:rFonts w:ascii="Arial" w:hAnsi="Arial"/>
          <w:rtl/>
        </w:rPr>
        <w:t>"</w:t>
      </w:r>
      <w:r w:rsidR="00BF0AEC">
        <w:rPr>
          <w:rFonts w:ascii="Arial" w:hAnsi="Arial" w:hint="cs"/>
          <w:rtl/>
        </w:rPr>
        <w:t xml:space="preserve"> (עמ' 824, ש 26- עמ' 825, ש' 10)</w:t>
      </w:r>
      <w:r w:rsidR="00004D22" w:rsidRPr="00AF087E">
        <w:rPr>
          <w:rFonts w:ascii="Arial" w:hAnsi="Arial"/>
          <w:rtl/>
        </w:rPr>
        <w:t>.</w:t>
      </w:r>
      <w:r w:rsidR="00004D22" w:rsidRPr="00AF087E">
        <w:rPr>
          <w:rFonts w:ascii="David" w:hAnsi="David" w:hint="cs"/>
          <w:rtl/>
        </w:rPr>
        <w:t xml:space="preserve"> </w:t>
      </w:r>
      <w:r w:rsidR="00B37C71">
        <w:rPr>
          <w:rFonts w:ascii="David" w:hAnsi="David" w:hint="cs"/>
          <w:rtl/>
        </w:rPr>
        <w:t xml:space="preserve">וכן מתוך עדות </w:t>
      </w:r>
      <w:r w:rsidR="003C1983" w:rsidRPr="00C03644">
        <w:rPr>
          <w:rFonts w:ascii="David" w:hAnsi="David"/>
          <w:b/>
          <w:bCs/>
          <w:u w:val="single"/>
          <w:rtl/>
        </w:rPr>
        <w:t xml:space="preserve">סמנכ"ל </w:t>
      </w:r>
      <w:r w:rsidR="00004D22" w:rsidRPr="00C03644">
        <w:rPr>
          <w:rFonts w:ascii="David" w:hAnsi="David" w:hint="cs"/>
          <w:b/>
          <w:bCs/>
          <w:u w:val="single"/>
          <w:rtl/>
        </w:rPr>
        <w:t xml:space="preserve">מכירות </w:t>
      </w:r>
      <w:r w:rsidR="004351AB">
        <w:rPr>
          <w:rFonts w:ascii="David" w:hAnsi="David" w:hint="cs"/>
          <w:b/>
          <w:bCs/>
          <w:u w:val="single"/>
        </w:rPr>
        <w:t>V</w:t>
      </w:r>
      <w:r w:rsidR="003C1983" w:rsidRPr="00AF087E">
        <w:rPr>
          <w:rFonts w:ascii="David" w:hAnsi="David"/>
          <w:rtl/>
        </w:rPr>
        <w:t>: "</w:t>
      </w:r>
      <w:r w:rsidR="003C1983" w:rsidRPr="00AF087E">
        <w:rPr>
          <w:rFonts w:ascii="David" w:hAnsi="David"/>
          <w:b/>
          <w:bCs/>
          <w:rtl/>
        </w:rPr>
        <w:t xml:space="preserve">עו"ד מורן: אוקיי. עכשיו כל שעות העבודה, כל העבודה שאמורה להיות מבוצעת, </w:t>
      </w:r>
      <w:bookmarkStart w:id="616" w:name="_ETM_Q_4628786"/>
      <w:bookmarkEnd w:id="616"/>
      <w:r w:rsidR="003C1983" w:rsidRPr="00AF087E">
        <w:rPr>
          <w:rFonts w:ascii="David" w:hAnsi="David"/>
          <w:b/>
          <w:bCs/>
          <w:rtl/>
        </w:rPr>
        <w:t xml:space="preserve">כל הקשרים, כל הסיכונים, הכל על גבו של הסוכן. זה </w:t>
      </w:r>
      <w:bookmarkStart w:id="617" w:name="_ETM_Q_4633110"/>
      <w:bookmarkEnd w:id="617"/>
      <w:r w:rsidR="003C1983" w:rsidRPr="00AF087E">
        <w:rPr>
          <w:rFonts w:ascii="David" w:hAnsi="David"/>
          <w:b/>
          <w:bCs/>
          <w:rtl/>
        </w:rPr>
        <w:t xml:space="preserve">נכון? </w:t>
      </w:r>
      <w:r w:rsidR="004351AB">
        <w:rPr>
          <w:rFonts w:ascii="David" w:hAnsi="David" w:hint="cs"/>
          <w:b/>
          <w:bCs/>
          <w:rtl/>
        </w:rPr>
        <w:t>ת</w:t>
      </w:r>
      <w:r w:rsidR="003C1983" w:rsidRPr="00AF087E">
        <w:rPr>
          <w:rFonts w:ascii="David" w:hAnsi="David"/>
          <w:b/>
          <w:bCs/>
          <w:rtl/>
        </w:rPr>
        <w:t xml:space="preserve">: נכון. עו"ד מורן: נכון. נכון גם שאתם לא עושים ניכוי מס במקור? זאת </w:t>
      </w:r>
      <w:bookmarkStart w:id="618" w:name="_ETM_Q_4641821"/>
      <w:bookmarkEnd w:id="618"/>
      <w:r w:rsidR="003C1983" w:rsidRPr="00AF087E">
        <w:rPr>
          <w:rFonts w:ascii="David" w:hAnsi="David"/>
          <w:b/>
          <w:bCs/>
          <w:rtl/>
        </w:rPr>
        <w:t>אומרת מהכסף שאתם משלמים זו בעיה של הסוכן, הו</w:t>
      </w:r>
      <w:bookmarkStart w:id="619" w:name="_ETM_Q_4646481"/>
      <w:bookmarkEnd w:id="619"/>
      <w:r w:rsidR="003C1983" w:rsidRPr="00AF087E">
        <w:rPr>
          <w:rFonts w:ascii="David" w:hAnsi="David"/>
          <w:b/>
          <w:bCs/>
          <w:rtl/>
        </w:rPr>
        <w:t xml:space="preserve">א משלם את המיסוי? </w:t>
      </w:r>
      <w:r w:rsidR="00BF0AEC">
        <w:rPr>
          <w:rFonts w:ascii="David" w:hAnsi="David" w:hint="cs"/>
          <w:b/>
          <w:bCs/>
          <w:rtl/>
        </w:rPr>
        <w:t>...</w:t>
      </w:r>
      <w:r w:rsidR="003C1983" w:rsidRPr="00AF087E">
        <w:rPr>
          <w:rFonts w:ascii="David" w:hAnsi="David"/>
          <w:b/>
          <w:bCs/>
          <w:rtl/>
        </w:rPr>
        <w:t xml:space="preserve"> </w:t>
      </w:r>
      <w:r w:rsidR="004351AB">
        <w:rPr>
          <w:rFonts w:ascii="David" w:hAnsi="David" w:hint="cs"/>
          <w:b/>
          <w:bCs/>
          <w:rtl/>
        </w:rPr>
        <w:t>ת</w:t>
      </w:r>
      <w:r w:rsidR="003C1983" w:rsidRPr="00AF087E">
        <w:rPr>
          <w:rFonts w:ascii="David" w:hAnsi="David"/>
          <w:b/>
          <w:bCs/>
          <w:rtl/>
        </w:rPr>
        <w:t xml:space="preserve">: כן. </w:t>
      </w:r>
      <w:r w:rsidR="00BF0AEC">
        <w:rPr>
          <w:rFonts w:ascii="David" w:hAnsi="David" w:hint="cs"/>
          <w:b/>
          <w:bCs/>
          <w:rtl/>
        </w:rPr>
        <w:t xml:space="preserve">... </w:t>
      </w:r>
      <w:r w:rsidR="003C1983" w:rsidRPr="00AF087E">
        <w:rPr>
          <w:rFonts w:ascii="David" w:hAnsi="David"/>
          <w:b/>
          <w:bCs/>
          <w:rtl/>
        </w:rPr>
        <w:t xml:space="preserve">עו"ד מורן: </w:t>
      </w:r>
      <w:r w:rsidR="00DF698E" w:rsidRPr="00AF087E">
        <w:rPr>
          <w:rFonts w:ascii="David" w:hAnsi="David" w:hint="cs"/>
          <w:b/>
          <w:bCs/>
          <w:rtl/>
        </w:rPr>
        <w:t>...</w:t>
      </w:r>
      <w:r w:rsidR="003C1983" w:rsidRPr="00AF087E">
        <w:rPr>
          <w:rFonts w:ascii="David" w:hAnsi="David"/>
          <w:b/>
          <w:bCs/>
          <w:rtl/>
        </w:rPr>
        <w:t xml:space="preserve"> זאת אומרת הסכומים </w:t>
      </w:r>
      <w:bookmarkStart w:id="620" w:name="_ETM_Q_4666280"/>
      <w:bookmarkEnd w:id="620"/>
      <w:r w:rsidR="003C1983" w:rsidRPr="00AF087E">
        <w:rPr>
          <w:rFonts w:ascii="David" w:hAnsi="David"/>
          <w:b/>
          <w:bCs/>
          <w:rtl/>
        </w:rPr>
        <w:t>שנמסרו כאן הם סכומים שנמסרים ל</w:t>
      </w:r>
      <w:r w:rsidR="004351AB">
        <w:rPr>
          <w:rFonts w:ascii="David" w:hAnsi="David" w:hint="cs"/>
          <w:b/>
          <w:bCs/>
          <w:rtl/>
        </w:rPr>
        <w:t>נתבע</w:t>
      </w:r>
      <w:r w:rsidR="003C1983" w:rsidRPr="00AF087E">
        <w:rPr>
          <w:rFonts w:ascii="David" w:hAnsi="David"/>
          <w:b/>
          <w:bCs/>
          <w:rtl/>
        </w:rPr>
        <w:t xml:space="preserve"> כנגד חשבונית, או ל</w:t>
      </w:r>
      <w:r w:rsidR="004351AB">
        <w:rPr>
          <w:rFonts w:ascii="David" w:hAnsi="David" w:hint="cs"/>
          <w:b/>
          <w:bCs/>
          <w:rtl/>
        </w:rPr>
        <w:t>נתבע</w:t>
      </w:r>
      <w:r w:rsidR="003C1983" w:rsidRPr="00AF087E">
        <w:rPr>
          <w:rFonts w:ascii="David" w:hAnsi="David"/>
          <w:b/>
          <w:bCs/>
          <w:rtl/>
        </w:rPr>
        <w:t xml:space="preserve"> </w:t>
      </w:r>
      <w:bookmarkStart w:id="621" w:name="_ETM_Q_4667308"/>
      <w:bookmarkEnd w:id="621"/>
      <w:r w:rsidR="003C1983" w:rsidRPr="00AF087E">
        <w:rPr>
          <w:rFonts w:ascii="David" w:hAnsi="David"/>
          <w:b/>
          <w:bCs/>
          <w:rtl/>
        </w:rPr>
        <w:t xml:space="preserve">או למי שהוא מורה. </w:t>
      </w:r>
      <w:r w:rsidR="004351AB">
        <w:rPr>
          <w:rFonts w:ascii="David" w:hAnsi="David" w:hint="cs"/>
          <w:b/>
          <w:bCs/>
          <w:rtl/>
        </w:rPr>
        <w:t>ת</w:t>
      </w:r>
      <w:r w:rsidR="003C1983" w:rsidRPr="00AF087E">
        <w:rPr>
          <w:rFonts w:ascii="David" w:hAnsi="David"/>
          <w:b/>
          <w:bCs/>
          <w:rtl/>
        </w:rPr>
        <w:t>: נכון. עו"ד מורן: כנגד חשבונית ל</w:t>
      </w:r>
      <w:r w:rsidR="004351AB">
        <w:rPr>
          <w:rFonts w:ascii="David" w:hAnsi="David" w:hint="cs"/>
          <w:b/>
          <w:bCs/>
          <w:rtl/>
        </w:rPr>
        <w:t xml:space="preserve">- </w:t>
      </w:r>
      <w:r w:rsidR="004351AB">
        <w:rPr>
          <w:rFonts w:ascii="David" w:hAnsi="David" w:hint="cs"/>
          <w:b/>
          <w:bCs/>
        </w:rPr>
        <w:t>V</w:t>
      </w:r>
      <w:r w:rsidR="003C1983" w:rsidRPr="00AF087E">
        <w:rPr>
          <w:rFonts w:ascii="David" w:hAnsi="David"/>
          <w:b/>
          <w:bCs/>
          <w:rtl/>
        </w:rPr>
        <w:t xml:space="preserve">, </w:t>
      </w:r>
      <w:r w:rsidR="004351AB">
        <w:rPr>
          <w:rFonts w:ascii="David" w:hAnsi="David" w:hint="cs"/>
          <w:b/>
          <w:bCs/>
        </w:rPr>
        <w:t>V</w:t>
      </w:r>
      <w:r w:rsidR="003C1983" w:rsidRPr="00AF087E">
        <w:rPr>
          <w:rFonts w:ascii="David" w:hAnsi="David"/>
          <w:b/>
          <w:bCs/>
          <w:rtl/>
        </w:rPr>
        <w:t xml:space="preserve"> או מי ששילם </w:t>
      </w:r>
      <w:bookmarkStart w:id="622" w:name="_ETM_Q_4674345"/>
      <w:bookmarkEnd w:id="622"/>
      <w:r w:rsidR="003C1983" w:rsidRPr="00AF087E">
        <w:rPr>
          <w:rFonts w:ascii="David" w:hAnsi="David"/>
          <w:b/>
          <w:bCs/>
          <w:rtl/>
        </w:rPr>
        <w:t xml:space="preserve">את זה. </w:t>
      </w:r>
      <w:r w:rsidR="004351AB">
        <w:rPr>
          <w:rFonts w:ascii="David" w:hAnsi="David" w:hint="cs"/>
          <w:b/>
          <w:bCs/>
          <w:rtl/>
        </w:rPr>
        <w:t>ת</w:t>
      </w:r>
      <w:r w:rsidR="003C1983" w:rsidRPr="00AF087E">
        <w:rPr>
          <w:rFonts w:ascii="David" w:hAnsi="David"/>
          <w:b/>
          <w:bCs/>
          <w:rtl/>
        </w:rPr>
        <w:t xml:space="preserve">: נכון. עו"ד מורן: משלמת לו והוא עם הבעיות שלו ועם </w:t>
      </w:r>
      <w:bookmarkStart w:id="623" w:name="_ETM_Q_4676215"/>
      <w:bookmarkEnd w:id="623"/>
      <w:r w:rsidR="003C1983" w:rsidRPr="00AF087E">
        <w:rPr>
          <w:rFonts w:ascii="David" w:hAnsi="David"/>
          <w:b/>
          <w:bCs/>
          <w:rtl/>
        </w:rPr>
        <w:t xml:space="preserve">העניינים שלו בענייני מיסוי? </w:t>
      </w:r>
      <w:r w:rsidR="004351AB">
        <w:rPr>
          <w:rFonts w:ascii="David" w:hAnsi="David" w:hint="cs"/>
          <w:b/>
          <w:bCs/>
          <w:rtl/>
        </w:rPr>
        <w:t>ת</w:t>
      </w:r>
      <w:r w:rsidR="003C1983" w:rsidRPr="00AF087E">
        <w:rPr>
          <w:rFonts w:ascii="David" w:hAnsi="David"/>
          <w:b/>
          <w:bCs/>
          <w:rtl/>
        </w:rPr>
        <w:t xml:space="preserve">: נכון. עו"ד מורן: נכון, אוקיי. תאשר לי בעצם במילים אחרות </w:t>
      </w:r>
      <w:bookmarkStart w:id="624" w:name="_ETM_Q_4694955"/>
      <w:bookmarkEnd w:id="624"/>
      <w:r w:rsidR="003C1983" w:rsidRPr="00AF087E">
        <w:rPr>
          <w:rFonts w:ascii="David" w:hAnsi="David"/>
          <w:b/>
          <w:bCs/>
          <w:rtl/>
        </w:rPr>
        <w:t xml:space="preserve">שללא כל מה שבוצע בפועל לאחר 2014, 2013 ואילך, אחרי </w:t>
      </w:r>
      <w:bookmarkStart w:id="625" w:name="_ETM_Q_4707647"/>
      <w:bookmarkEnd w:id="625"/>
      <w:r w:rsidR="003C1983" w:rsidRPr="00AF087E">
        <w:rPr>
          <w:rFonts w:ascii="David" w:hAnsi="David"/>
          <w:b/>
          <w:bCs/>
          <w:rtl/>
        </w:rPr>
        <w:t xml:space="preserve">זה, אחרי 2013, ללא הבאת עסקאות, ללא כל העבודה שבוצעה, </w:t>
      </w:r>
      <w:bookmarkStart w:id="626" w:name="_ETM_Q_4710257"/>
      <w:bookmarkEnd w:id="626"/>
      <w:r w:rsidR="003C1983" w:rsidRPr="00AF087E">
        <w:rPr>
          <w:rFonts w:ascii="David" w:hAnsi="David"/>
          <w:b/>
          <w:bCs/>
          <w:rtl/>
        </w:rPr>
        <w:t xml:space="preserve">ללא כל השעות, ללא כל ההוצאות שהוצאו, להסכם עצמו אין </w:t>
      </w:r>
      <w:bookmarkStart w:id="627" w:name="_ETM_Q_4715277"/>
      <w:bookmarkEnd w:id="627"/>
      <w:r w:rsidR="003C1983" w:rsidRPr="00AF087E">
        <w:rPr>
          <w:rFonts w:ascii="David" w:hAnsi="David"/>
          <w:b/>
          <w:bCs/>
          <w:rtl/>
        </w:rPr>
        <w:t xml:space="preserve">ערך כלכלי. זאת אומרת הוא לא יכול היה לבוא והייתם </w:t>
      </w:r>
      <w:bookmarkStart w:id="628" w:name="_ETM_Q_4719880"/>
      <w:bookmarkEnd w:id="628"/>
      <w:r w:rsidR="003C1983" w:rsidRPr="00AF087E">
        <w:rPr>
          <w:rFonts w:ascii="David" w:hAnsi="David"/>
          <w:b/>
          <w:bCs/>
          <w:rtl/>
        </w:rPr>
        <w:t xml:space="preserve">צריכים לשלם לו משהו על פי ההסכם הזה? </w:t>
      </w:r>
      <w:r w:rsidR="00B37C71">
        <w:rPr>
          <w:rFonts w:ascii="David" w:hAnsi="David" w:hint="cs"/>
          <w:b/>
          <w:bCs/>
          <w:rtl/>
        </w:rPr>
        <w:t>...</w:t>
      </w:r>
      <w:r w:rsidR="003C1983" w:rsidRPr="00AF087E">
        <w:rPr>
          <w:rFonts w:ascii="David" w:hAnsi="David"/>
          <w:b/>
          <w:bCs/>
          <w:rtl/>
        </w:rPr>
        <w:t xml:space="preserve"> </w:t>
      </w:r>
      <w:bookmarkStart w:id="629" w:name="_ETM_Q_4721378"/>
      <w:bookmarkEnd w:id="629"/>
      <w:r w:rsidR="003C1983" w:rsidRPr="00AF087E">
        <w:rPr>
          <w:rFonts w:ascii="David" w:hAnsi="David"/>
          <w:b/>
          <w:bCs/>
          <w:rtl/>
        </w:rPr>
        <w:t xml:space="preserve"> </w:t>
      </w:r>
      <w:r w:rsidR="004351AB">
        <w:rPr>
          <w:rFonts w:ascii="David" w:hAnsi="David" w:hint="cs"/>
          <w:b/>
          <w:bCs/>
          <w:rtl/>
        </w:rPr>
        <w:t>ת</w:t>
      </w:r>
      <w:r w:rsidR="003C1983" w:rsidRPr="00AF087E">
        <w:rPr>
          <w:rFonts w:ascii="David" w:hAnsi="David"/>
          <w:b/>
          <w:bCs/>
          <w:rtl/>
        </w:rPr>
        <w:t>: אני לא רוצה להגיד, אבל רוב הניירות האלה לא נגמרים בעסק</w:t>
      </w:r>
      <w:r w:rsidR="00B37C71">
        <w:rPr>
          <w:rFonts w:ascii="David" w:hAnsi="David"/>
          <w:b/>
          <w:bCs/>
          <w:rtl/>
        </w:rPr>
        <w:t>אות</w:t>
      </w:r>
      <w:r w:rsidR="00B37C71">
        <w:rPr>
          <w:rFonts w:ascii="David" w:hAnsi="David" w:hint="cs"/>
          <w:b/>
          <w:bCs/>
          <w:rtl/>
        </w:rPr>
        <w:t xml:space="preserve"> ... </w:t>
      </w:r>
      <w:r w:rsidR="003C1983" w:rsidRPr="00AF087E">
        <w:rPr>
          <w:rFonts w:ascii="David" w:hAnsi="David"/>
          <w:b/>
          <w:bCs/>
          <w:rtl/>
        </w:rPr>
        <w:t xml:space="preserve">הנייר זה התחלה של תהליך שמפרמל את היחסים בין </w:t>
      </w:r>
      <w:bookmarkStart w:id="630" w:name="_ETM_Q_4734976"/>
      <w:bookmarkEnd w:id="630"/>
      <w:r w:rsidR="003C1983" w:rsidRPr="00AF087E">
        <w:rPr>
          <w:rFonts w:ascii="David" w:hAnsi="David"/>
          <w:b/>
          <w:bCs/>
          <w:rtl/>
        </w:rPr>
        <w:t>החברה לבין הסוכנים וגם מרוב ה</w:t>
      </w:r>
      <w:r w:rsidR="003C1983" w:rsidRPr="00AF087E">
        <w:rPr>
          <w:rFonts w:ascii="David" w:hAnsi="David"/>
          <w:b/>
          <w:bCs/>
        </w:rPr>
        <w:t>opportunities</w:t>
      </w:r>
      <w:r w:rsidR="003C1983" w:rsidRPr="00AF087E">
        <w:rPr>
          <w:rFonts w:ascii="David" w:hAnsi="David"/>
          <w:b/>
          <w:bCs/>
          <w:rtl/>
        </w:rPr>
        <w:t xml:space="preserve"> שאנחנו עובדים עליהם, זה </w:t>
      </w:r>
      <w:bookmarkStart w:id="631" w:name="_ETM_Q_4740817"/>
      <w:bookmarkEnd w:id="631"/>
      <w:r w:rsidR="003C1983" w:rsidRPr="00AF087E">
        <w:rPr>
          <w:rFonts w:ascii="David" w:hAnsi="David"/>
          <w:b/>
          <w:bCs/>
          <w:rtl/>
        </w:rPr>
        <w:t>לא קשור לביצועי הסוכן, רוב ה</w:t>
      </w:r>
      <w:r w:rsidR="003C1983" w:rsidRPr="00AF087E">
        <w:rPr>
          <w:rFonts w:ascii="David" w:hAnsi="David"/>
          <w:b/>
          <w:bCs/>
        </w:rPr>
        <w:t>opportunities</w:t>
      </w:r>
      <w:r w:rsidR="003C1983" w:rsidRPr="00AF087E">
        <w:rPr>
          <w:rFonts w:ascii="David" w:hAnsi="David"/>
          <w:b/>
          <w:bCs/>
          <w:rtl/>
        </w:rPr>
        <w:t xml:space="preserve"> שאנחנו עובדים עליהם לא נגמרים, זה לא נגמר בעסקאות. </w:t>
      </w:r>
      <w:r w:rsidR="003C1983" w:rsidRPr="00B37C71">
        <w:rPr>
          <w:rFonts w:ascii="David" w:hAnsi="David"/>
          <w:b/>
          <w:bCs/>
          <w:u w:val="single"/>
          <w:rtl/>
        </w:rPr>
        <w:t xml:space="preserve">אז ההסכם זה התחלה של </w:t>
      </w:r>
      <w:bookmarkStart w:id="632" w:name="_ETM_Q_4751799"/>
      <w:bookmarkEnd w:id="632"/>
      <w:r w:rsidR="003C1983" w:rsidRPr="00B37C71">
        <w:rPr>
          <w:rFonts w:ascii="David" w:hAnsi="David"/>
          <w:b/>
          <w:bCs/>
          <w:u w:val="single"/>
          <w:rtl/>
        </w:rPr>
        <w:t xml:space="preserve">תהליך שמ9 - 10 הסכמים כאלה יש הסכם אחד שבסוף </w:t>
      </w:r>
      <w:bookmarkStart w:id="633" w:name="_ETM_Q_4757144"/>
      <w:bookmarkEnd w:id="633"/>
      <w:r w:rsidR="003C1983" w:rsidRPr="00B37C71">
        <w:rPr>
          <w:rFonts w:ascii="David" w:hAnsi="David"/>
          <w:b/>
          <w:bCs/>
          <w:u w:val="single"/>
          <w:rtl/>
        </w:rPr>
        <w:t xml:space="preserve">נגמר בהצלחה, ובמקרה הזה זו הצלחה כבירה, גם להם </w:t>
      </w:r>
      <w:bookmarkStart w:id="634" w:name="_ETM_Q_4762566"/>
      <w:bookmarkEnd w:id="634"/>
      <w:r w:rsidR="003C1983" w:rsidRPr="00B37C71">
        <w:rPr>
          <w:rFonts w:ascii="David" w:hAnsi="David"/>
          <w:b/>
          <w:bCs/>
          <w:u w:val="single"/>
          <w:rtl/>
        </w:rPr>
        <w:t>וגם לחברה</w:t>
      </w:r>
      <w:r w:rsidR="003C1983" w:rsidRPr="00AF087E">
        <w:rPr>
          <w:rFonts w:ascii="David" w:hAnsi="David"/>
          <w:b/>
          <w:bCs/>
          <w:rtl/>
        </w:rPr>
        <w:t xml:space="preserve">. אבל חתמתי על המון ניירות כאלה שלא הביאו </w:t>
      </w:r>
      <w:bookmarkStart w:id="635" w:name="_ETM_Q_4767374"/>
      <w:bookmarkEnd w:id="635"/>
      <w:r w:rsidR="003C1983" w:rsidRPr="00AF087E">
        <w:rPr>
          <w:rFonts w:ascii="David" w:hAnsi="David"/>
          <w:b/>
          <w:bCs/>
          <w:rtl/>
        </w:rPr>
        <w:t>כלום, לא לנו ולא לסוכנים שחתמו עליהם</w:t>
      </w:r>
      <w:r w:rsidR="003C1983" w:rsidRPr="00AF087E">
        <w:rPr>
          <w:rFonts w:ascii="David" w:hAnsi="David"/>
          <w:rtl/>
        </w:rPr>
        <w:t>"</w:t>
      </w:r>
      <w:r w:rsidR="00BF0AEC">
        <w:rPr>
          <w:rFonts w:ascii="David" w:hAnsi="David" w:hint="cs"/>
          <w:rtl/>
        </w:rPr>
        <w:t xml:space="preserve"> (עמ' 840, ש' 31- עמ' 842, ש' 4)</w:t>
      </w:r>
      <w:r w:rsidR="003C1983" w:rsidRPr="00AF087E">
        <w:rPr>
          <w:rFonts w:ascii="David" w:hAnsi="David"/>
          <w:rtl/>
        </w:rPr>
        <w:t>.</w:t>
      </w:r>
    </w:p>
    <w:p w:rsidR="008417CB" w:rsidRPr="008417CB" w:rsidRDefault="008417CB" w:rsidP="008417CB">
      <w:pPr>
        <w:pStyle w:val="af3"/>
        <w:rPr>
          <w:rFonts w:ascii="Arial" w:hAnsi="Arial"/>
          <w:sz w:val="16"/>
          <w:szCs w:val="16"/>
          <w:rtl/>
        </w:rPr>
      </w:pPr>
    </w:p>
    <w:p w:rsidR="008417CB" w:rsidRPr="00736A2D" w:rsidRDefault="00C03644" w:rsidP="005447F6">
      <w:pPr>
        <w:pStyle w:val="af3"/>
        <w:numPr>
          <w:ilvl w:val="0"/>
          <w:numId w:val="2"/>
        </w:numPr>
        <w:spacing w:line="360" w:lineRule="auto"/>
        <w:ind w:left="680" w:hanging="680"/>
        <w:jc w:val="both"/>
        <w:rPr>
          <w:rFonts w:ascii="Arial" w:hAnsi="Arial"/>
          <w:noProof w:val="0"/>
        </w:rPr>
      </w:pPr>
      <w:r>
        <w:rPr>
          <w:rFonts w:ascii="Arial" w:hAnsi="Arial" w:hint="cs"/>
          <w:rtl/>
        </w:rPr>
        <w:t xml:space="preserve">אשר </w:t>
      </w:r>
      <w:r w:rsidR="00767DA2">
        <w:rPr>
          <w:rFonts w:ascii="Arial" w:hAnsi="Arial" w:hint="cs"/>
          <w:rtl/>
        </w:rPr>
        <w:t xml:space="preserve">על כן, בדומה להכנסות שהתקבלו מחברת </w:t>
      </w:r>
      <w:r w:rsidR="007365AD">
        <w:rPr>
          <w:rFonts w:ascii="Arial" w:hAnsi="Arial" w:hint="cs"/>
        </w:rPr>
        <w:t>N</w:t>
      </w:r>
      <w:r w:rsidR="005C1C2A">
        <w:rPr>
          <w:rFonts w:ascii="Arial" w:hAnsi="Arial" w:hint="cs"/>
          <w:rtl/>
        </w:rPr>
        <w:t xml:space="preserve"> גם כאן יש </w:t>
      </w:r>
      <w:r w:rsidR="00736A2D" w:rsidRPr="001919DB">
        <w:rPr>
          <w:rFonts w:ascii="Arial" w:hAnsi="Arial" w:hint="cs"/>
          <w:rtl/>
        </w:rPr>
        <w:t xml:space="preserve">לבצע איזון שישקף מחד את תרומתה של התובעת להפקת הפירות, ומאידך ישקף את </w:t>
      </w:r>
      <w:r w:rsidR="00736A2D">
        <w:rPr>
          <w:rFonts w:ascii="Arial" w:hAnsi="Arial" w:hint="cs"/>
          <w:rtl/>
        </w:rPr>
        <w:t xml:space="preserve">המאמץ המיוחד של </w:t>
      </w:r>
      <w:r w:rsidR="00736A2D" w:rsidRPr="001919DB">
        <w:rPr>
          <w:rFonts w:ascii="Arial" w:hAnsi="Arial" w:hint="cs"/>
          <w:rtl/>
        </w:rPr>
        <w:t>הנתבע ל</w:t>
      </w:r>
      <w:r w:rsidR="00BF0AEC">
        <w:rPr>
          <w:rFonts w:ascii="Arial" w:hAnsi="Arial" w:hint="cs"/>
          <w:rtl/>
        </w:rPr>
        <w:t>הפקת</w:t>
      </w:r>
      <w:r>
        <w:rPr>
          <w:rFonts w:ascii="Arial" w:hAnsi="Arial" w:hint="cs"/>
          <w:rtl/>
        </w:rPr>
        <w:t>ם</w:t>
      </w:r>
      <w:r w:rsidR="00736A2D" w:rsidRPr="001919DB">
        <w:rPr>
          <w:rFonts w:ascii="Arial" w:hAnsi="Arial" w:hint="cs"/>
          <w:rtl/>
        </w:rPr>
        <w:t>.</w:t>
      </w:r>
      <w:r w:rsidR="00736A2D">
        <w:rPr>
          <w:rFonts w:ascii="Arial" w:hAnsi="Arial" w:hint="cs"/>
          <w:rtl/>
        </w:rPr>
        <w:t xml:space="preserve"> בהקשר זה </w:t>
      </w:r>
      <w:r w:rsidR="008417CB" w:rsidRPr="00736A2D">
        <w:rPr>
          <w:rFonts w:ascii="Arial" w:hAnsi="Arial" w:hint="cs"/>
          <w:noProof w:val="0"/>
          <w:rtl/>
        </w:rPr>
        <w:t xml:space="preserve">יש </w:t>
      </w:r>
      <w:r>
        <w:rPr>
          <w:rFonts w:ascii="Arial" w:hAnsi="Arial" w:hint="cs"/>
          <w:noProof w:val="0"/>
          <w:rtl/>
        </w:rPr>
        <w:t xml:space="preserve">כאמור </w:t>
      </w:r>
      <w:r w:rsidR="008417CB" w:rsidRPr="00736A2D">
        <w:rPr>
          <w:rFonts w:ascii="Arial" w:hAnsi="Arial" w:hint="cs"/>
          <w:noProof w:val="0"/>
          <w:rtl/>
        </w:rPr>
        <w:t xml:space="preserve">לקחת בחשבון כי </w:t>
      </w:r>
      <w:r w:rsidR="008417CB" w:rsidRPr="00736A2D">
        <w:rPr>
          <w:rFonts w:ascii="David" w:hAnsi="David" w:hint="cs"/>
          <w:rtl/>
        </w:rPr>
        <w:t xml:space="preserve">העסקה הראשונה כבר בוצעה במאי 2014, קרי מספר חודשים בלבד לאחר מועד הקרע וכי העסקה השניה בוצעה אף היא בשנת 2014 וכדברי מנכ"ל </w:t>
      </w:r>
      <w:r w:rsidR="005447F6">
        <w:rPr>
          <w:rFonts w:ascii="David" w:hAnsi="David" w:hint="cs"/>
        </w:rPr>
        <w:t>V</w:t>
      </w:r>
      <w:r w:rsidR="008417CB" w:rsidRPr="00736A2D">
        <w:rPr>
          <w:rFonts w:ascii="David" w:hAnsi="David" w:hint="cs"/>
          <w:rtl/>
        </w:rPr>
        <w:t xml:space="preserve"> </w:t>
      </w:r>
      <w:r w:rsidR="008417CB" w:rsidRPr="00736A2D">
        <w:rPr>
          <w:rFonts w:ascii="Arial" w:hAnsi="Arial" w:hint="cs"/>
          <w:rtl/>
        </w:rPr>
        <w:t>"</w:t>
      </w:r>
      <w:r w:rsidR="008417CB" w:rsidRPr="00736A2D">
        <w:rPr>
          <w:rFonts w:ascii="Arial" w:hAnsi="Arial"/>
          <w:b/>
          <w:bCs/>
          <w:rtl/>
        </w:rPr>
        <w:t>הפרויקטים עצמם נחתמו ב2014 שניהם</w:t>
      </w:r>
      <w:r w:rsidR="008417CB" w:rsidRPr="00736A2D">
        <w:rPr>
          <w:rFonts w:ascii="Arial" w:hAnsi="Arial" w:hint="cs"/>
          <w:rtl/>
        </w:rPr>
        <w:t>" (שם)</w:t>
      </w:r>
      <w:r w:rsidR="008417CB" w:rsidRPr="00736A2D">
        <w:rPr>
          <w:rFonts w:ascii="David" w:hAnsi="David" w:hint="cs"/>
          <w:rtl/>
        </w:rPr>
        <w:t>.</w:t>
      </w:r>
      <w:r w:rsidR="008417CB" w:rsidRPr="00736A2D">
        <w:rPr>
          <w:rFonts w:ascii="Arial" w:hAnsi="Arial" w:hint="cs"/>
          <w:noProof w:val="0"/>
          <w:rtl/>
        </w:rPr>
        <w:t xml:space="preserve"> </w:t>
      </w:r>
      <w:r>
        <w:rPr>
          <w:rFonts w:ascii="Arial" w:hAnsi="Arial" w:hint="cs"/>
          <w:noProof w:val="0"/>
          <w:rtl/>
        </w:rPr>
        <w:t xml:space="preserve">לפיכך, נוכח כל </w:t>
      </w:r>
      <w:r w:rsidR="008417CB" w:rsidRPr="00736A2D">
        <w:rPr>
          <w:rFonts w:ascii="Arial" w:hAnsi="Arial" w:hint="cs"/>
          <w:noProof w:val="0"/>
          <w:rtl/>
        </w:rPr>
        <w:t xml:space="preserve">האמור לעיל, מצאתי לקבוע </w:t>
      </w:r>
      <w:r>
        <w:rPr>
          <w:rFonts w:ascii="Arial" w:hAnsi="Arial" w:hint="cs"/>
          <w:noProof w:val="0"/>
          <w:rtl/>
        </w:rPr>
        <w:t xml:space="preserve">גם במקרה זה את </w:t>
      </w:r>
      <w:r w:rsidR="008417CB" w:rsidRPr="00736A2D">
        <w:rPr>
          <w:rFonts w:ascii="Arial" w:hAnsi="Arial"/>
          <w:noProof w:val="0"/>
          <w:rtl/>
        </w:rPr>
        <w:t>חלקה של התובעת ב</w:t>
      </w:r>
      <w:r w:rsidR="008417CB" w:rsidRPr="00736A2D">
        <w:rPr>
          <w:rFonts w:ascii="Arial" w:hAnsi="Arial" w:hint="cs"/>
          <w:noProof w:val="0"/>
          <w:rtl/>
        </w:rPr>
        <w:t xml:space="preserve">הכנסות מחברת </w:t>
      </w:r>
      <w:r w:rsidR="004351AB">
        <w:rPr>
          <w:rFonts w:ascii="Arial" w:hAnsi="Arial" w:hint="cs"/>
          <w:noProof w:val="0"/>
        </w:rPr>
        <w:t>V</w:t>
      </w:r>
      <w:r w:rsidR="004351AB">
        <w:rPr>
          <w:rFonts w:ascii="Arial" w:hAnsi="Arial" w:hint="cs"/>
          <w:noProof w:val="0"/>
          <w:rtl/>
        </w:rPr>
        <w:t xml:space="preserve"> </w:t>
      </w:r>
      <w:r w:rsidR="008417CB" w:rsidRPr="00736A2D">
        <w:rPr>
          <w:rFonts w:ascii="Arial" w:hAnsi="Arial" w:hint="cs"/>
          <w:noProof w:val="0"/>
          <w:rtl/>
        </w:rPr>
        <w:t xml:space="preserve">בשיעור של </w:t>
      </w:r>
      <w:r w:rsidR="008417CB" w:rsidRPr="00736A2D">
        <w:rPr>
          <w:rFonts w:ascii="Arial" w:hAnsi="Arial"/>
          <w:noProof w:val="0"/>
          <w:rtl/>
        </w:rPr>
        <w:t xml:space="preserve">35% מהיקף ההכנסות שהתקבלו במהלך השנים 2014-2015. </w:t>
      </w:r>
    </w:p>
    <w:p w:rsidR="003E242D" w:rsidRPr="008417CB" w:rsidRDefault="003E242D" w:rsidP="003E242D">
      <w:pPr>
        <w:pStyle w:val="af3"/>
        <w:spacing w:line="360" w:lineRule="auto"/>
        <w:ind w:left="680"/>
        <w:jc w:val="both"/>
        <w:rPr>
          <w:rFonts w:ascii="Arial" w:hAnsi="Arial"/>
          <w:sz w:val="16"/>
          <w:szCs w:val="16"/>
        </w:rPr>
      </w:pPr>
    </w:p>
    <w:p w:rsidR="00602BAA" w:rsidRPr="003E242D" w:rsidRDefault="003E242D" w:rsidP="00602BAA">
      <w:pPr>
        <w:pStyle w:val="af1"/>
        <w:shd w:val="clear" w:color="auto" w:fill="auto"/>
        <w:spacing w:line="360" w:lineRule="auto"/>
        <w:ind w:left="2643" w:hanging="2643"/>
        <w:jc w:val="both"/>
        <w:rPr>
          <w:rFonts w:ascii="David" w:hAnsi="David" w:cs="David"/>
          <w:b w:val="0"/>
          <w:bCs w:val="0"/>
          <w:sz w:val="24"/>
          <w:szCs w:val="24"/>
          <w:u w:val="none"/>
          <w:rtl/>
        </w:rPr>
      </w:pPr>
      <w:r w:rsidRPr="003E242D">
        <w:rPr>
          <w:rFonts w:ascii="David" w:hAnsi="David" w:cs="David" w:hint="cs"/>
          <w:sz w:val="24"/>
          <w:szCs w:val="24"/>
          <w:rtl/>
        </w:rPr>
        <w:t>שווי והיקף ההכנסות לחלוקה</w:t>
      </w:r>
      <w:r w:rsidRPr="003E242D">
        <w:rPr>
          <w:rFonts w:ascii="David" w:hAnsi="David" w:cs="David" w:hint="cs"/>
          <w:b w:val="0"/>
          <w:bCs w:val="0"/>
          <w:sz w:val="24"/>
          <w:szCs w:val="24"/>
          <w:u w:val="none"/>
          <w:rtl/>
        </w:rPr>
        <w:t xml:space="preserve">: </w:t>
      </w:r>
    </w:p>
    <w:p w:rsidR="00474B39" w:rsidRPr="00697C3C" w:rsidRDefault="00474B39" w:rsidP="00474B39">
      <w:pPr>
        <w:pStyle w:val="af3"/>
        <w:rPr>
          <w:rFonts w:ascii="David" w:hAnsi="David"/>
          <w:sz w:val="16"/>
          <w:szCs w:val="16"/>
          <w:rtl/>
        </w:rPr>
      </w:pPr>
    </w:p>
    <w:p w:rsidR="00602BAA" w:rsidRPr="00AA3414" w:rsidRDefault="00602BAA" w:rsidP="00672399">
      <w:pPr>
        <w:pStyle w:val="af3"/>
        <w:numPr>
          <w:ilvl w:val="0"/>
          <w:numId w:val="2"/>
        </w:numPr>
        <w:spacing w:line="360" w:lineRule="auto"/>
        <w:ind w:left="680" w:hanging="680"/>
        <w:jc w:val="both"/>
        <w:rPr>
          <w:rFonts w:ascii="Arial" w:hAnsi="Arial"/>
        </w:rPr>
      </w:pPr>
      <w:r w:rsidRPr="00AA3414">
        <w:rPr>
          <w:rFonts w:ascii="David" w:hAnsi="David"/>
          <w:rtl/>
        </w:rPr>
        <w:t xml:space="preserve">הוכח כי </w:t>
      </w:r>
      <w:r w:rsidRPr="00AA3414">
        <w:rPr>
          <w:rFonts w:ascii="Arial" w:hAnsi="Arial"/>
          <w:noProof w:val="0"/>
          <w:rtl/>
        </w:rPr>
        <w:t xml:space="preserve">על פי ההסכם משנת 2013 לנתבע זכות לקבל עמלה בשיעור 6% על כל העסקאות בטרטוריה. מנכ"ל </w:t>
      </w:r>
      <w:r w:rsidR="004351AB">
        <w:rPr>
          <w:rFonts w:ascii="Arial" w:hAnsi="Arial" w:hint="cs"/>
          <w:noProof w:val="0"/>
        </w:rPr>
        <w:t>V</w:t>
      </w:r>
      <w:r w:rsidRPr="00AA3414">
        <w:rPr>
          <w:rFonts w:ascii="Arial" w:hAnsi="Arial"/>
          <w:noProof w:val="0"/>
          <w:rtl/>
        </w:rPr>
        <w:t xml:space="preserve"> הצביע בעדותו על שתי עסקאות שנחתמו בטריטוריה, אשר זיכו את הנתבע בעמלות כאשר בהתאם לכרטסת שהציג מנכ"ל </w:t>
      </w:r>
      <w:r w:rsidR="004351AB">
        <w:rPr>
          <w:rFonts w:ascii="Arial" w:hAnsi="Arial" w:hint="cs"/>
          <w:noProof w:val="0"/>
        </w:rPr>
        <w:t>V</w:t>
      </w:r>
      <w:r w:rsidRPr="00AA3414">
        <w:rPr>
          <w:rFonts w:ascii="Arial" w:hAnsi="Arial"/>
          <w:noProof w:val="0"/>
          <w:rtl/>
        </w:rPr>
        <w:t xml:space="preserve"> </w:t>
      </w:r>
      <w:r w:rsidR="00BF0AEC" w:rsidRPr="00AA3414">
        <w:rPr>
          <w:rFonts w:ascii="Arial" w:hAnsi="Arial" w:hint="cs"/>
          <w:noProof w:val="0"/>
          <w:rtl/>
        </w:rPr>
        <w:t>ב</w:t>
      </w:r>
      <w:r w:rsidRPr="00AA3414">
        <w:rPr>
          <w:rFonts w:ascii="Arial" w:hAnsi="Arial"/>
          <w:noProof w:val="0"/>
          <w:rtl/>
        </w:rPr>
        <w:t xml:space="preserve">גין שתי העסקאות קיבל הנתבע </w:t>
      </w:r>
      <w:r w:rsidR="00C03644">
        <w:rPr>
          <w:rFonts w:ascii="Arial" w:hAnsi="Arial" w:hint="cs"/>
          <w:noProof w:val="0"/>
          <w:rtl/>
        </w:rPr>
        <w:t xml:space="preserve">עד לשנת 2015 </w:t>
      </w:r>
      <w:r w:rsidRPr="00AA3414">
        <w:rPr>
          <w:rFonts w:ascii="Arial" w:hAnsi="Arial"/>
          <w:noProof w:val="0"/>
          <w:rtl/>
        </w:rPr>
        <w:t>עמלות מ</w:t>
      </w:r>
      <w:r w:rsidR="004351AB">
        <w:rPr>
          <w:rFonts w:ascii="Arial" w:hAnsi="Arial" w:hint="cs"/>
          <w:noProof w:val="0"/>
          <w:rtl/>
        </w:rPr>
        <w:t xml:space="preserve">- </w:t>
      </w:r>
      <w:r w:rsidR="004351AB">
        <w:rPr>
          <w:rFonts w:ascii="Arial" w:hAnsi="Arial" w:hint="cs"/>
          <w:noProof w:val="0"/>
        </w:rPr>
        <w:t>V</w:t>
      </w:r>
      <w:r w:rsidRPr="00AA3414">
        <w:rPr>
          <w:rFonts w:ascii="Arial" w:hAnsi="Arial"/>
          <w:noProof w:val="0"/>
          <w:rtl/>
        </w:rPr>
        <w:t xml:space="preserve"> </w:t>
      </w:r>
      <w:r w:rsidR="00154F3A">
        <w:rPr>
          <w:rFonts w:ascii="Arial" w:hAnsi="Arial" w:hint="cs"/>
          <w:b/>
          <w:bCs/>
          <w:noProof w:val="0"/>
          <w:u w:val="single"/>
          <w:rtl/>
        </w:rPr>
        <w:t>ב</w:t>
      </w:r>
      <w:r w:rsidR="00BF0AEC" w:rsidRPr="005C1C2A">
        <w:rPr>
          <w:rFonts w:ascii="Arial" w:hAnsi="Arial"/>
          <w:b/>
          <w:bCs/>
          <w:noProof w:val="0"/>
          <w:u w:val="single"/>
          <w:rtl/>
        </w:rPr>
        <w:t>סך 10,005,796 $</w:t>
      </w:r>
      <w:r w:rsidR="00BF0AEC" w:rsidRPr="00AA3414">
        <w:rPr>
          <w:rFonts w:ascii="Arial" w:hAnsi="Arial" w:hint="cs"/>
          <w:noProof w:val="0"/>
          <w:rtl/>
        </w:rPr>
        <w:t xml:space="preserve"> (בימ"ש/ 63 א).</w:t>
      </w:r>
      <w:r w:rsidRPr="00AA3414">
        <w:rPr>
          <w:rFonts w:ascii="Arial" w:hAnsi="Arial"/>
          <w:noProof w:val="0"/>
          <w:rtl/>
        </w:rPr>
        <w:t xml:space="preserve"> </w:t>
      </w:r>
      <w:r w:rsidR="00180425">
        <w:rPr>
          <w:rFonts w:ascii="Arial" w:hAnsi="Arial" w:hint="cs"/>
          <w:b/>
          <w:bCs/>
          <w:noProof w:val="0"/>
          <w:rtl/>
        </w:rPr>
        <w:t>סמ</w:t>
      </w:r>
      <w:r w:rsidRPr="00180425">
        <w:rPr>
          <w:rFonts w:ascii="Arial" w:hAnsi="Arial"/>
          <w:b/>
          <w:bCs/>
          <w:noProof w:val="0"/>
          <w:rtl/>
        </w:rPr>
        <w:t xml:space="preserve">נכ"ל </w:t>
      </w:r>
      <w:r w:rsidR="00180425">
        <w:rPr>
          <w:rFonts w:ascii="Arial" w:hAnsi="Arial" w:hint="cs"/>
          <w:b/>
          <w:bCs/>
          <w:noProof w:val="0"/>
          <w:rtl/>
        </w:rPr>
        <w:t>המכירות</w:t>
      </w:r>
      <w:r w:rsidRPr="00180425">
        <w:rPr>
          <w:rFonts w:ascii="Arial" w:hAnsi="Arial"/>
          <w:b/>
          <w:bCs/>
          <w:noProof w:val="0"/>
          <w:rtl/>
        </w:rPr>
        <w:t xml:space="preserve"> של </w:t>
      </w:r>
      <w:r w:rsidR="004351AB">
        <w:rPr>
          <w:rFonts w:ascii="Arial" w:hAnsi="Arial" w:hint="cs"/>
          <w:b/>
          <w:bCs/>
          <w:noProof w:val="0"/>
        </w:rPr>
        <w:t>V</w:t>
      </w:r>
      <w:r w:rsidRPr="00AA3414">
        <w:rPr>
          <w:rFonts w:ascii="Arial" w:hAnsi="Arial"/>
          <w:noProof w:val="0"/>
          <w:rtl/>
        </w:rPr>
        <w:t xml:space="preserve"> אישר את הדברים</w:t>
      </w:r>
      <w:r w:rsidR="00154F3A">
        <w:rPr>
          <w:rFonts w:ascii="Arial" w:hAnsi="Arial" w:hint="cs"/>
          <w:noProof w:val="0"/>
          <w:rtl/>
        </w:rPr>
        <w:t xml:space="preserve"> בעדותו</w:t>
      </w:r>
      <w:r w:rsidRPr="00AA3414">
        <w:rPr>
          <w:rFonts w:ascii="Arial" w:hAnsi="Arial"/>
          <w:noProof w:val="0"/>
          <w:rtl/>
        </w:rPr>
        <w:t xml:space="preserve">: </w:t>
      </w:r>
      <w:r w:rsidRPr="00AA3414">
        <w:rPr>
          <w:rFonts w:ascii="Arial" w:hAnsi="Arial"/>
          <w:b/>
          <w:bCs/>
          <w:rtl/>
        </w:rPr>
        <w:t xml:space="preserve">עו"ד שטיינפלד: .. תאשר לי, ככל שאתה </w:t>
      </w:r>
      <w:bookmarkStart w:id="636" w:name="_ETM_Q_3992135"/>
      <w:bookmarkEnd w:id="636"/>
      <w:r w:rsidRPr="00AA3414">
        <w:rPr>
          <w:rFonts w:ascii="Arial" w:hAnsi="Arial"/>
          <w:b/>
          <w:bCs/>
          <w:rtl/>
        </w:rPr>
        <w:t xml:space="preserve">יכול, סך הכל אנחנו מדברים פה על 2 עסקאות מכוח </w:t>
      </w:r>
      <w:bookmarkStart w:id="637" w:name="_ETM_Q_3995832"/>
      <w:bookmarkEnd w:id="637"/>
      <w:r w:rsidRPr="00AA3414">
        <w:rPr>
          <w:rFonts w:ascii="Arial" w:hAnsi="Arial"/>
          <w:b/>
          <w:bCs/>
          <w:rtl/>
        </w:rPr>
        <w:t xml:space="preserve">ההסכם הזה של דצמבר 13, </w:t>
      </w:r>
      <w:r w:rsidR="00B13731" w:rsidRPr="00AA3414">
        <w:rPr>
          <w:rFonts w:ascii="Arial" w:hAnsi="Arial" w:hint="cs"/>
          <w:b/>
          <w:bCs/>
          <w:rtl/>
        </w:rPr>
        <w:t>....</w:t>
      </w:r>
      <w:r w:rsidRPr="00AA3414">
        <w:rPr>
          <w:rFonts w:ascii="Arial" w:hAnsi="Arial"/>
          <w:b/>
          <w:bCs/>
          <w:rtl/>
        </w:rPr>
        <w:t xml:space="preserve"> פעם אחת </w:t>
      </w:r>
      <w:r w:rsidR="004351AB">
        <w:rPr>
          <w:rFonts w:ascii="Arial" w:hAnsi="Arial" w:hint="cs"/>
          <w:b/>
          <w:bCs/>
        </w:rPr>
        <w:t>V</w:t>
      </w:r>
      <w:r w:rsidRPr="00AA3414">
        <w:rPr>
          <w:rFonts w:ascii="Arial" w:hAnsi="Arial"/>
          <w:b/>
          <w:bCs/>
          <w:rtl/>
        </w:rPr>
        <w:t xml:space="preserve"> ואחר כך מערכות </w:t>
      </w:r>
      <w:bookmarkStart w:id="638" w:name="_ETM_Q_4065221"/>
      <w:bookmarkEnd w:id="638"/>
      <w:r w:rsidR="004351AB">
        <w:rPr>
          <w:rFonts w:ascii="Arial" w:hAnsi="Arial" w:hint="cs"/>
          <w:b/>
          <w:bCs/>
          <w:rtl/>
        </w:rPr>
        <w:t>---</w:t>
      </w:r>
      <w:r w:rsidRPr="00AA3414">
        <w:rPr>
          <w:rFonts w:ascii="Arial" w:hAnsi="Arial"/>
          <w:b/>
          <w:bCs/>
          <w:rtl/>
        </w:rPr>
        <w:t xml:space="preserve"> נכון? </w:t>
      </w:r>
      <w:r w:rsidR="004351AB">
        <w:rPr>
          <w:rFonts w:ascii="Arial" w:hAnsi="Arial" w:hint="cs"/>
          <w:b/>
          <w:bCs/>
          <w:rtl/>
        </w:rPr>
        <w:t>ת</w:t>
      </w:r>
      <w:r w:rsidRPr="00AA3414">
        <w:rPr>
          <w:rFonts w:ascii="Arial" w:hAnsi="Arial"/>
          <w:b/>
          <w:bCs/>
          <w:rtl/>
        </w:rPr>
        <w:t xml:space="preserve">: כן. עו"ד שטיינפלד: זה 2 העסקאות? </w:t>
      </w:r>
      <w:r w:rsidR="004351AB">
        <w:rPr>
          <w:rFonts w:ascii="Arial" w:hAnsi="Arial" w:hint="cs"/>
          <w:b/>
          <w:bCs/>
          <w:rtl/>
        </w:rPr>
        <w:lastRenderedPageBreak/>
        <w:t>ת</w:t>
      </w:r>
      <w:r w:rsidRPr="00AA3414">
        <w:rPr>
          <w:rFonts w:ascii="Arial" w:hAnsi="Arial"/>
          <w:b/>
          <w:bCs/>
          <w:rtl/>
        </w:rPr>
        <w:t>: כן</w:t>
      </w:r>
      <w:r w:rsidRPr="00AA3414">
        <w:rPr>
          <w:rFonts w:ascii="Arial" w:hAnsi="Arial"/>
          <w:rtl/>
        </w:rPr>
        <w:t>"</w:t>
      </w:r>
      <w:r w:rsidR="00AA3414">
        <w:rPr>
          <w:rFonts w:ascii="Arial" w:hAnsi="Arial" w:hint="cs"/>
          <w:rtl/>
        </w:rPr>
        <w:t xml:space="preserve"> (עמ' 835, ש' 12- עמ' 836, ש' 5)</w:t>
      </w:r>
      <w:r w:rsidRPr="00AA3414">
        <w:rPr>
          <w:rFonts w:ascii="Arial" w:hAnsi="Arial"/>
          <w:rtl/>
        </w:rPr>
        <w:t xml:space="preserve">. </w:t>
      </w:r>
      <w:r w:rsidR="00154F3A">
        <w:rPr>
          <w:rFonts w:ascii="Arial" w:hAnsi="Arial" w:hint="cs"/>
          <w:rtl/>
        </w:rPr>
        <w:t>גם</w:t>
      </w:r>
      <w:r w:rsidR="00154F3A">
        <w:rPr>
          <w:rFonts w:ascii="Arial" w:hAnsi="Arial" w:hint="cs"/>
          <w:noProof w:val="0"/>
          <w:rtl/>
        </w:rPr>
        <w:t xml:space="preserve"> </w:t>
      </w:r>
      <w:r w:rsidRPr="009F32E5">
        <w:rPr>
          <w:rFonts w:ascii="Arial" w:hAnsi="Arial"/>
          <w:b/>
          <w:bCs/>
          <w:noProof w:val="0"/>
          <w:rtl/>
        </w:rPr>
        <w:t xml:space="preserve">מנכ"ל </w:t>
      </w:r>
      <w:r w:rsidR="004351AB">
        <w:rPr>
          <w:rFonts w:ascii="Arial" w:hAnsi="Arial" w:hint="cs"/>
          <w:b/>
          <w:bCs/>
          <w:noProof w:val="0"/>
        </w:rPr>
        <w:t>V</w:t>
      </w:r>
      <w:r w:rsidRPr="00AA3414">
        <w:rPr>
          <w:rFonts w:ascii="Arial" w:hAnsi="Arial"/>
          <w:noProof w:val="0"/>
          <w:rtl/>
        </w:rPr>
        <w:t xml:space="preserve"> אישר את הסכומים שהתקבלו: "</w:t>
      </w:r>
      <w:r w:rsidRPr="00AA3414">
        <w:rPr>
          <w:rFonts w:ascii="Arial" w:hAnsi="Arial"/>
          <w:b/>
          <w:bCs/>
          <w:rtl/>
        </w:rPr>
        <w:t xml:space="preserve">עו"ד שטיינפלד: </w:t>
      </w:r>
      <w:bookmarkStart w:id="639" w:name="_ETM_Q_1886368"/>
      <w:bookmarkEnd w:id="639"/>
      <w:r w:rsidR="00B13731" w:rsidRPr="00AA3414">
        <w:rPr>
          <w:rFonts w:ascii="Arial" w:hAnsi="Arial" w:hint="cs"/>
          <w:b/>
          <w:bCs/>
          <w:rtl/>
        </w:rPr>
        <w:t>...</w:t>
      </w:r>
      <w:r w:rsidRPr="00AA3414">
        <w:rPr>
          <w:rFonts w:ascii="Arial" w:hAnsi="Arial"/>
          <w:b/>
          <w:bCs/>
          <w:rtl/>
        </w:rPr>
        <w:t xml:space="preserve"> אז אני רק רוצה שתאשר שמה </w:t>
      </w:r>
      <w:bookmarkStart w:id="640" w:name="_ETM_Q_1890456"/>
      <w:bookmarkEnd w:id="640"/>
      <w:r w:rsidRPr="00AA3414">
        <w:rPr>
          <w:rFonts w:ascii="Arial" w:hAnsi="Arial"/>
          <w:b/>
          <w:bCs/>
          <w:rtl/>
        </w:rPr>
        <w:t xml:space="preserve">שצורף פה לבית משפט, 63 א', זה לא אחוזים, אבל זה הסכומים דה פקטו </w:t>
      </w:r>
      <w:r w:rsidR="004351AB">
        <w:rPr>
          <w:rFonts w:ascii="Arial" w:hAnsi="Arial" w:hint="cs"/>
          <w:b/>
          <w:bCs/>
          <w:rtl/>
        </w:rPr>
        <w:t>שהנתבע</w:t>
      </w:r>
      <w:r w:rsidRPr="00AA3414">
        <w:rPr>
          <w:rFonts w:ascii="Arial" w:hAnsi="Arial"/>
          <w:b/>
          <w:bCs/>
          <w:rtl/>
        </w:rPr>
        <w:t xml:space="preserve"> מקבל</w:t>
      </w:r>
      <w:bookmarkStart w:id="641" w:name="_ETM_Q_1896903"/>
      <w:bookmarkEnd w:id="641"/>
      <w:r w:rsidRPr="00AA3414">
        <w:rPr>
          <w:rFonts w:ascii="Arial" w:hAnsi="Arial"/>
          <w:b/>
          <w:bCs/>
          <w:rtl/>
        </w:rPr>
        <w:t xml:space="preserve">, הוא וחברות שקשורות בו? </w:t>
      </w:r>
      <w:r w:rsidR="004351AB">
        <w:rPr>
          <w:rFonts w:ascii="Arial" w:hAnsi="Arial" w:hint="cs"/>
          <w:b/>
          <w:bCs/>
          <w:rtl/>
        </w:rPr>
        <w:t>ת</w:t>
      </w:r>
      <w:r w:rsidRPr="00AA3414">
        <w:rPr>
          <w:rFonts w:ascii="Arial" w:hAnsi="Arial"/>
          <w:b/>
          <w:bCs/>
          <w:rtl/>
        </w:rPr>
        <w:t xml:space="preserve">: נכון. עו"ד שטיינפלד: אתה מאשר? </w:t>
      </w:r>
      <w:r w:rsidR="004351AB">
        <w:rPr>
          <w:rFonts w:ascii="Arial" w:hAnsi="Arial" w:hint="cs"/>
          <w:b/>
          <w:bCs/>
          <w:rtl/>
        </w:rPr>
        <w:t>ת</w:t>
      </w:r>
      <w:r w:rsidRPr="00AA3414">
        <w:rPr>
          <w:rFonts w:ascii="Arial" w:hAnsi="Arial"/>
          <w:b/>
          <w:bCs/>
          <w:rtl/>
        </w:rPr>
        <w:t>: כן</w:t>
      </w:r>
      <w:r w:rsidRPr="00AA3414">
        <w:rPr>
          <w:rFonts w:ascii="Arial" w:hAnsi="Arial"/>
          <w:rtl/>
        </w:rPr>
        <w:t>"</w:t>
      </w:r>
      <w:r w:rsidR="00AA3414">
        <w:rPr>
          <w:rFonts w:ascii="Arial" w:hAnsi="Arial" w:hint="cs"/>
          <w:rtl/>
        </w:rPr>
        <w:t xml:space="preserve"> (עמ' 817, ש' 14-19)</w:t>
      </w:r>
      <w:r w:rsidRPr="00AA3414">
        <w:rPr>
          <w:rFonts w:ascii="Arial" w:hAnsi="Arial"/>
          <w:rtl/>
        </w:rPr>
        <w:t xml:space="preserve">. בנוסף, </w:t>
      </w:r>
      <w:r w:rsidRPr="00AA3414">
        <w:rPr>
          <w:rFonts w:ascii="Arial" w:hAnsi="Arial"/>
          <w:noProof w:val="0"/>
          <w:rtl/>
        </w:rPr>
        <w:t xml:space="preserve">מנכ"ל </w:t>
      </w:r>
      <w:r w:rsidR="004351AB">
        <w:rPr>
          <w:rFonts w:ascii="Arial" w:hAnsi="Arial" w:hint="cs"/>
          <w:noProof w:val="0"/>
        </w:rPr>
        <w:t>V</w:t>
      </w:r>
      <w:r w:rsidRPr="00AA3414">
        <w:rPr>
          <w:rFonts w:ascii="Arial" w:hAnsi="Arial"/>
          <w:noProof w:val="0"/>
          <w:rtl/>
        </w:rPr>
        <w:t xml:space="preserve"> </w:t>
      </w:r>
      <w:r w:rsidR="005C1C2A">
        <w:rPr>
          <w:rFonts w:ascii="Arial" w:hAnsi="Arial" w:hint="cs"/>
          <w:noProof w:val="0"/>
          <w:rtl/>
        </w:rPr>
        <w:t xml:space="preserve">אישר כי </w:t>
      </w:r>
      <w:r w:rsidRPr="00AA3414">
        <w:rPr>
          <w:rFonts w:ascii="Arial" w:hAnsi="Arial"/>
          <w:noProof w:val="0"/>
          <w:rtl/>
        </w:rPr>
        <w:t xml:space="preserve">ההכנסות </w:t>
      </w:r>
      <w:r w:rsidR="005C1C2A">
        <w:rPr>
          <w:rFonts w:ascii="Arial" w:hAnsi="Arial" w:hint="cs"/>
          <w:noProof w:val="0"/>
          <w:rtl/>
        </w:rPr>
        <w:t xml:space="preserve">הנ"ל הן </w:t>
      </w:r>
      <w:r w:rsidRPr="00AA3414">
        <w:rPr>
          <w:rFonts w:ascii="Arial" w:hAnsi="Arial"/>
          <w:noProof w:val="0"/>
          <w:rtl/>
        </w:rPr>
        <w:t xml:space="preserve">בגבולות הצו שניתן ע"י בימ"ש עד 2015 בלבד </w:t>
      </w:r>
      <w:r w:rsidR="00AA3414">
        <w:rPr>
          <w:rFonts w:ascii="Arial" w:hAnsi="Arial"/>
          <w:noProof w:val="0"/>
          <w:rtl/>
        </w:rPr>
        <w:t>(עמ' 800, ש' 1-5)</w:t>
      </w:r>
      <w:r w:rsidR="009F32E5">
        <w:rPr>
          <w:rFonts w:ascii="Arial" w:hAnsi="Arial" w:hint="cs"/>
          <w:noProof w:val="0"/>
          <w:rtl/>
        </w:rPr>
        <w:t>;</w:t>
      </w:r>
      <w:r w:rsidR="00AA3414">
        <w:rPr>
          <w:rFonts w:ascii="Arial" w:hAnsi="Arial" w:hint="cs"/>
          <w:noProof w:val="0"/>
          <w:rtl/>
        </w:rPr>
        <w:t xml:space="preserve"> כך ש</w:t>
      </w:r>
      <w:r w:rsidR="009F32E5">
        <w:rPr>
          <w:rFonts w:ascii="Arial" w:hAnsi="Arial" w:hint="cs"/>
          <w:noProof w:val="0"/>
          <w:rtl/>
        </w:rPr>
        <w:t>ייתכן ש</w:t>
      </w:r>
      <w:r w:rsidRPr="00AA3414">
        <w:rPr>
          <w:rFonts w:ascii="Arial" w:hAnsi="Arial"/>
          <w:noProof w:val="0"/>
          <w:rtl/>
        </w:rPr>
        <w:t>קיימות הכנסות נוספות המאוחרות למועד זה</w:t>
      </w:r>
      <w:r w:rsidR="005C1C2A">
        <w:rPr>
          <w:rFonts w:ascii="Arial" w:hAnsi="Arial" w:hint="cs"/>
          <w:noProof w:val="0"/>
          <w:rtl/>
        </w:rPr>
        <w:t xml:space="preserve"> </w:t>
      </w:r>
      <w:r w:rsidR="009F32E5">
        <w:rPr>
          <w:rFonts w:ascii="Arial" w:hAnsi="Arial" w:hint="cs"/>
          <w:noProof w:val="0"/>
          <w:rtl/>
        </w:rPr>
        <w:t>ש</w:t>
      </w:r>
      <w:r w:rsidR="00154F3A">
        <w:rPr>
          <w:rFonts w:ascii="Arial" w:hAnsi="Arial" w:hint="cs"/>
          <w:noProof w:val="0"/>
          <w:rtl/>
        </w:rPr>
        <w:t>אין ידיעה לגביהן</w:t>
      </w:r>
      <w:r w:rsidRPr="00AA3414">
        <w:rPr>
          <w:rFonts w:ascii="Arial" w:hAnsi="Arial"/>
          <w:noProof w:val="0"/>
          <w:rtl/>
        </w:rPr>
        <w:t>.</w:t>
      </w:r>
    </w:p>
    <w:p w:rsidR="00602BAA" w:rsidRPr="00663430" w:rsidRDefault="00602BAA" w:rsidP="00602BAA">
      <w:pPr>
        <w:pStyle w:val="af3"/>
        <w:rPr>
          <w:rFonts w:ascii="Arial" w:hAnsi="Arial"/>
          <w:noProof w:val="0"/>
          <w:sz w:val="16"/>
          <w:szCs w:val="16"/>
          <w:rtl/>
        </w:rPr>
      </w:pPr>
    </w:p>
    <w:p w:rsidR="00602BAA" w:rsidRPr="003E242D" w:rsidRDefault="003E242D" w:rsidP="004351AB">
      <w:pPr>
        <w:pStyle w:val="af3"/>
        <w:numPr>
          <w:ilvl w:val="0"/>
          <w:numId w:val="2"/>
        </w:numPr>
        <w:spacing w:line="360" w:lineRule="auto"/>
        <w:ind w:left="680" w:hanging="680"/>
        <w:jc w:val="both"/>
        <w:rPr>
          <w:rFonts w:ascii="Arial" w:hAnsi="Arial"/>
          <w:noProof w:val="0"/>
        </w:rPr>
      </w:pPr>
      <w:r w:rsidRPr="003E242D">
        <w:rPr>
          <w:rFonts w:ascii="Arial" w:hAnsi="Arial" w:hint="cs"/>
          <w:noProof w:val="0"/>
          <w:rtl/>
        </w:rPr>
        <w:t xml:space="preserve">על כן, </w:t>
      </w:r>
      <w:r w:rsidR="00602BAA" w:rsidRPr="003E242D">
        <w:rPr>
          <w:rFonts w:ascii="Arial" w:hAnsi="Arial"/>
          <w:noProof w:val="0"/>
          <w:rtl/>
        </w:rPr>
        <w:t>שיעור השיתוף של התובעת הוא 3</w:t>
      </w:r>
      <w:r w:rsidR="009C597D" w:rsidRPr="003E242D">
        <w:rPr>
          <w:rFonts w:ascii="Arial" w:hAnsi="Arial" w:hint="cs"/>
          <w:noProof w:val="0"/>
          <w:rtl/>
        </w:rPr>
        <w:t>5</w:t>
      </w:r>
      <w:r w:rsidR="00602BAA" w:rsidRPr="003E242D">
        <w:rPr>
          <w:rFonts w:ascii="Arial" w:hAnsi="Arial"/>
          <w:noProof w:val="0"/>
          <w:rtl/>
        </w:rPr>
        <w:t xml:space="preserve">% מהתקבולים שהתקבלו במהלך השנים עד סוף שנת 2015 </w:t>
      </w:r>
      <w:r w:rsidR="00154F3A">
        <w:rPr>
          <w:rFonts w:ascii="Arial" w:hAnsi="Arial" w:hint="cs"/>
          <w:b/>
          <w:bCs/>
          <w:noProof w:val="0"/>
          <w:rtl/>
        </w:rPr>
        <w:t xml:space="preserve">מסך של </w:t>
      </w:r>
      <w:r w:rsidR="00602BAA" w:rsidRPr="0038476A">
        <w:rPr>
          <w:rFonts w:ascii="Arial" w:hAnsi="Arial"/>
          <w:b/>
          <w:bCs/>
          <w:noProof w:val="0"/>
          <w:rtl/>
        </w:rPr>
        <w:t>10,005,796 $</w:t>
      </w:r>
      <w:r w:rsidRPr="0038476A">
        <w:rPr>
          <w:rFonts w:ascii="Arial" w:hAnsi="Arial" w:hint="cs"/>
          <w:noProof w:val="0"/>
          <w:rtl/>
        </w:rPr>
        <w:t>.</w:t>
      </w:r>
      <w:r w:rsidR="005C1C2A">
        <w:rPr>
          <w:rFonts w:ascii="Arial" w:hAnsi="Arial" w:hint="cs"/>
          <w:noProof w:val="0"/>
          <w:rtl/>
        </w:rPr>
        <w:t xml:space="preserve"> יצוין, כי הנתבע לא הוכיח כי הוציא </w:t>
      </w:r>
      <w:r w:rsidRPr="003E242D">
        <w:rPr>
          <w:rFonts w:ascii="Arial" w:hAnsi="Arial" w:hint="cs"/>
          <w:noProof w:val="0"/>
          <w:rtl/>
        </w:rPr>
        <w:t>הוצאות בגין עסק</w:t>
      </w:r>
      <w:r w:rsidR="00B13731">
        <w:rPr>
          <w:rFonts w:ascii="Arial" w:hAnsi="Arial" w:hint="cs"/>
          <w:noProof w:val="0"/>
          <w:rtl/>
        </w:rPr>
        <w:t>אות</w:t>
      </w:r>
      <w:r w:rsidRPr="003E242D">
        <w:rPr>
          <w:rFonts w:ascii="Arial" w:hAnsi="Arial" w:hint="cs"/>
          <w:noProof w:val="0"/>
          <w:rtl/>
        </w:rPr>
        <w:t xml:space="preserve"> זו </w:t>
      </w:r>
      <w:r w:rsidR="005C1C2A">
        <w:rPr>
          <w:rFonts w:ascii="Arial" w:hAnsi="Arial" w:hint="cs"/>
          <w:noProof w:val="0"/>
          <w:rtl/>
        </w:rPr>
        <w:t xml:space="preserve">שכן ביקש להסתיר במכוון כל פעילות בנוגע לחברת </w:t>
      </w:r>
      <w:r w:rsidR="004351AB">
        <w:rPr>
          <w:rFonts w:ascii="Arial" w:hAnsi="Arial" w:hint="cs"/>
          <w:noProof w:val="0"/>
        </w:rPr>
        <w:t>V</w:t>
      </w:r>
      <w:r w:rsidR="005C1C2A">
        <w:rPr>
          <w:rFonts w:ascii="Arial" w:hAnsi="Arial" w:hint="cs"/>
          <w:noProof w:val="0"/>
          <w:rtl/>
        </w:rPr>
        <w:t xml:space="preserve">. כמו כן, הנתבע לא הוכיח כי </w:t>
      </w:r>
      <w:r w:rsidRPr="003E242D">
        <w:rPr>
          <w:rFonts w:ascii="Arial" w:hAnsi="Arial" w:hint="cs"/>
          <w:noProof w:val="0"/>
          <w:rtl/>
        </w:rPr>
        <w:t>מדובר בהוצאות שאינן חלק מההוצאות ש</w:t>
      </w:r>
      <w:r w:rsidR="005C1C2A">
        <w:rPr>
          <w:rFonts w:ascii="Arial" w:hAnsi="Arial" w:hint="cs"/>
          <w:noProof w:val="0"/>
          <w:rtl/>
        </w:rPr>
        <w:t xml:space="preserve">כבר הוצאו בגין </w:t>
      </w:r>
      <w:r w:rsidRPr="003E242D">
        <w:rPr>
          <w:rFonts w:ascii="Arial" w:hAnsi="Arial" w:hint="cs"/>
          <w:noProof w:val="0"/>
          <w:rtl/>
        </w:rPr>
        <w:t xml:space="preserve">הפעילות מול חברת </w:t>
      </w:r>
      <w:r w:rsidR="007365AD">
        <w:rPr>
          <w:rFonts w:ascii="Arial" w:hAnsi="Arial" w:hint="cs"/>
          <w:noProof w:val="0"/>
        </w:rPr>
        <w:t>N</w:t>
      </w:r>
      <w:r w:rsidRPr="003E242D">
        <w:rPr>
          <w:rFonts w:ascii="Arial" w:hAnsi="Arial" w:hint="cs"/>
          <w:noProof w:val="0"/>
          <w:rtl/>
        </w:rPr>
        <w:t xml:space="preserve"> </w:t>
      </w:r>
      <w:r w:rsidR="00F80891">
        <w:rPr>
          <w:rFonts w:ascii="Arial" w:hAnsi="Arial" w:hint="cs"/>
          <w:noProof w:val="0"/>
          <w:rtl/>
        </w:rPr>
        <w:t>ו/או הוצאות שהושבו לו</w:t>
      </w:r>
      <w:r w:rsidR="005C1C2A">
        <w:rPr>
          <w:rFonts w:ascii="Arial" w:hAnsi="Arial" w:hint="cs"/>
          <w:noProof w:val="0"/>
          <w:rtl/>
        </w:rPr>
        <w:t xml:space="preserve"> ע"י חברת </w:t>
      </w:r>
      <w:r w:rsidR="004351AB">
        <w:rPr>
          <w:rFonts w:ascii="Arial" w:hAnsi="Arial" w:hint="cs"/>
          <w:noProof w:val="0"/>
        </w:rPr>
        <w:t>V</w:t>
      </w:r>
      <w:r w:rsidR="00B13731">
        <w:rPr>
          <w:rFonts w:ascii="Arial" w:hAnsi="Arial" w:hint="cs"/>
          <w:noProof w:val="0"/>
          <w:rtl/>
        </w:rPr>
        <w:t xml:space="preserve"> ו/או הוצאות שהוש</w:t>
      </w:r>
      <w:r w:rsidR="005C1C2A">
        <w:rPr>
          <w:rFonts w:ascii="Arial" w:hAnsi="Arial" w:hint="cs"/>
          <w:noProof w:val="0"/>
          <w:rtl/>
        </w:rPr>
        <w:t xml:space="preserve">בו לו ע"י </w:t>
      </w:r>
      <w:r w:rsidR="004351AB">
        <w:rPr>
          <w:rFonts w:ascii="Arial" w:hAnsi="Arial" w:hint="cs"/>
          <w:noProof w:val="0"/>
          <w:rtl/>
        </w:rPr>
        <w:t>שותפו של הנתבע</w:t>
      </w:r>
      <w:r w:rsidR="005C1C2A">
        <w:rPr>
          <w:rFonts w:ascii="Arial" w:hAnsi="Arial" w:hint="cs"/>
          <w:noProof w:val="0"/>
          <w:rtl/>
        </w:rPr>
        <w:t xml:space="preserve"> ונלקחו בחשבון </w:t>
      </w:r>
      <w:r w:rsidR="00180425">
        <w:rPr>
          <w:rFonts w:ascii="Arial" w:hAnsi="Arial" w:hint="cs"/>
          <w:noProof w:val="0"/>
          <w:rtl/>
        </w:rPr>
        <w:t xml:space="preserve">בסע' 216 </w:t>
      </w:r>
      <w:r w:rsidR="005C1C2A">
        <w:rPr>
          <w:rFonts w:ascii="Arial" w:hAnsi="Arial" w:hint="cs"/>
          <w:noProof w:val="0"/>
          <w:rtl/>
        </w:rPr>
        <w:t xml:space="preserve">לעיל; </w:t>
      </w:r>
      <w:r w:rsidRPr="003E242D">
        <w:rPr>
          <w:rFonts w:ascii="Arial" w:hAnsi="Arial" w:hint="cs"/>
          <w:noProof w:val="0"/>
          <w:rtl/>
        </w:rPr>
        <w:t xml:space="preserve">ועל כן, תחשיב חלקה של התובעת </w:t>
      </w:r>
      <w:r w:rsidR="005C1C2A">
        <w:rPr>
          <w:rFonts w:ascii="Arial" w:hAnsi="Arial" w:hint="cs"/>
          <w:noProof w:val="0"/>
          <w:rtl/>
        </w:rPr>
        <w:t xml:space="preserve">בהכנסות נטו </w:t>
      </w:r>
      <w:r w:rsidRPr="003E242D">
        <w:rPr>
          <w:rFonts w:ascii="Arial" w:hAnsi="Arial" w:hint="cs"/>
          <w:noProof w:val="0"/>
          <w:rtl/>
        </w:rPr>
        <w:t xml:space="preserve">יהיה בקיזוז עלויות מיסוי בלבד. </w:t>
      </w:r>
      <w:r w:rsidR="00602BAA" w:rsidRPr="003E242D">
        <w:rPr>
          <w:rFonts w:ascii="Arial" w:hAnsi="Arial"/>
          <w:noProof w:val="0"/>
          <w:rtl/>
        </w:rPr>
        <w:t xml:space="preserve"> </w:t>
      </w:r>
    </w:p>
    <w:p w:rsidR="00602BAA" w:rsidRDefault="00602BAA" w:rsidP="00602BAA">
      <w:pPr>
        <w:pStyle w:val="af1"/>
        <w:shd w:val="clear" w:color="auto" w:fill="auto"/>
        <w:spacing w:line="360" w:lineRule="auto"/>
        <w:ind w:left="0" w:firstLine="0"/>
        <w:jc w:val="both"/>
        <w:rPr>
          <w:rFonts w:ascii="David" w:hAnsi="David" w:cs="David"/>
          <w:sz w:val="16"/>
          <w:szCs w:val="16"/>
          <w:rtl/>
        </w:rPr>
      </w:pPr>
    </w:p>
    <w:p w:rsidR="009F32E5" w:rsidRPr="009F32E5" w:rsidRDefault="009F32E5" w:rsidP="00602BAA">
      <w:pPr>
        <w:pStyle w:val="af1"/>
        <w:shd w:val="clear" w:color="auto" w:fill="auto"/>
        <w:spacing w:line="360" w:lineRule="auto"/>
        <w:ind w:left="0" w:firstLine="0"/>
        <w:jc w:val="both"/>
        <w:rPr>
          <w:rFonts w:ascii="David" w:hAnsi="David" w:cs="David"/>
          <w:sz w:val="16"/>
          <w:szCs w:val="16"/>
        </w:rPr>
      </w:pPr>
    </w:p>
    <w:p w:rsidR="00602BAA" w:rsidRPr="00663430" w:rsidRDefault="00602BAA" w:rsidP="004351AB">
      <w:pPr>
        <w:pStyle w:val="af1"/>
        <w:shd w:val="clear" w:color="auto" w:fill="auto"/>
        <w:spacing w:line="360" w:lineRule="auto"/>
        <w:ind w:left="0" w:firstLine="0"/>
        <w:jc w:val="both"/>
        <w:rPr>
          <w:rFonts w:ascii="David" w:hAnsi="David" w:cs="David"/>
          <w:sz w:val="26"/>
          <w:szCs w:val="26"/>
          <w:rtl/>
        </w:rPr>
      </w:pPr>
      <w:r w:rsidRPr="00663430">
        <w:rPr>
          <w:rFonts w:ascii="David" w:hAnsi="David" w:cs="David"/>
          <w:sz w:val="26"/>
          <w:szCs w:val="26"/>
          <w:rtl/>
        </w:rPr>
        <w:t>ג.3.</w:t>
      </w:r>
      <w:r w:rsidRPr="00663430">
        <w:rPr>
          <w:rFonts w:ascii="David" w:hAnsi="David" w:cs="David"/>
          <w:sz w:val="26"/>
          <w:szCs w:val="26"/>
          <w:rtl/>
        </w:rPr>
        <w:tab/>
        <w:t xml:space="preserve">הכנסות הנתבע מחברת </w:t>
      </w:r>
      <w:r w:rsidR="004351AB">
        <w:rPr>
          <w:rFonts w:ascii="David" w:hAnsi="David" w:cs="David" w:hint="cs"/>
          <w:sz w:val="26"/>
          <w:szCs w:val="26"/>
        </w:rPr>
        <w:t>G</w:t>
      </w:r>
      <w:r w:rsidRPr="00663430">
        <w:rPr>
          <w:rFonts w:ascii="David" w:hAnsi="David" w:cs="David"/>
          <w:sz w:val="26"/>
          <w:szCs w:val="26"/>
        </w:rPr>
        <w:t xml:space="preserve"> </w:t>
      </w:r>
      <w:r w:rsidRPr="00663430">
        <w:rPr>
          <w:rFonts w:ascii="David" w:hAnsi="David" w:cs="David"/>
          <w:sz w:val="26"/>
          <w:szCs w:val="26"/>
          <w:rtl/>
        </w:rPr>
        <w:t xml:space="preserve"> (להלן: "חברת </w:t>
      </w:r>
      <w:r w:rsidR="004351AB">
        <w:rPr>
          <w:rFonts w:ascii="David" w:hAnsi="David" w:cs="David" w:hint="cs"/>
          <w:sz w:val="26"/>
          <w:szCs w:val="26"/>
        </w:rPr>
        <w:t>G</w:t>
      </w:r>
      <w:r w:rsidRPr="00663430">
        <w:rPr>
          <w:rFonts w:ascii="David" w:hAnsi="David" w:cs="David"/>
          <w:sz w:val="26"/>
          <w:szCs w:val="26"/>
          <w:rtl/>
        </w:rPr>
        <w:t xml:space="preserve">") ומחברת </w:t>
      </w:r>
      <w:r w:rsidR="004351AB">
        <w:rPr>
          <w:rFonts w:ascii="David" w:hAnsi="David" w:cs="David" w:hint="cs"/>
          <w:sz w:val="26"/>
          <w:szCs w:val="26"/>
        </w:rPr>
        <w:t>L</w:t>
      </w:r>
      <w:r w:rsidRPr="00663430">
        <w:rPr>
          <w:rFonts w:ascii="David" w:hAnsi="David" w:cs="David"/>
          <w:sz w:val="26"/>
          <w:szCs w:val="26"/>
          <w:rtl/>
        </w:rPr>
        <w:t xml:space="preserve"> בע"מ (להלן: "חברת </w:t>
      </w:r>
      <w:r w:rsidR="004351AB">
        <w:rPr>
          <w:rFonts w:ascii="David" w:hAnsi="David" w:cs="David" w:hint="cs"/>
          <w:sz w:val="26"/>
          <w:szCs w:val="26"/>
        </w:rPr>
        <w:t>L</w:t>
      </w:r>
      <w:r w:rsidRPr="00663430">
        <w:rPr>
          <w:rFonts w:ascii="David" w:hAnsi="David" w:cs="David"/>
          <w:sz w:val="26"/>
          <w:szCs w:val="26"/>
          <w:rtl/>
        </w:rPr>
        <w:t>")</w:t>
      </w:r>
      <w:r w:rsidR="002C3E8F">
        <w:rPr>
          <w:rFonts w:ascii="David" w:hAnsi="David" w:cs="David" w:hint="cs"/>
          <w:b w:val="0"/>
          <w:bCs w:val="0"/>
          <w:sz w:val="26"/>
          <w:szCs w:val="26"/>
          <w:u w:val="none"/>
          <w:rtl/>
        </w:rPr>
        <w:t>:</w:t>
      </w:r>
    </w:p>
    <w:p w:rsidR="00602BAA" w:rsidRPr="00663430" w:rsidRDefault="00602BAA" w:rsidP="00602BAA">
      <w:pPr>
        <w:spacing w:line="360" w:lineRule="auto"/>
        <w:jc w:val="both"/>
        <w:rPr>
          <w:rFonts w:ascii="Arial" w:hAnsi="Arial"/>
          <w:noProof w:val="0"/>
          <w:sz w:val="16"/>
          <w:szCs w:val="16"/>
        </w:rPr>
      </w:pPr>
    </w:p>
    <w:p w:rsidR="00602BAA" w:rsidRDefault="00574748" w:rsidP="004351AB">
      <w:pPr>
        <w:pStyle w:val="af3"/>
        <w:numPr>
          <w:ilvl w:val="0"/>
          <w:numId w:val="2"/>
        </w:numPr>
        <w:spacing w:line="360" w:lineRule="auto"/>
        <w:ind w:left="680" w:hanging="680"/>
        <w:jc w:val="both"/>
        <w:rPr>
          <w:rFonts w:ascii="Arial" w:hAnsi="Arial"/>
          <w:b/>
          <w:bCs/>
          <w:noProof w:val="0"/>
          <w:sz w:val="16"/>
          <w:szCs w:val="16"/>
        </w:rPr>
      </w:pPr>
      <w:r w:rsidRPr="009B5D88">
        <w:rPr>
          <w:rFonts w:ascii="Arial" w:hAnsi="Arial" w:hint="cs"/>
          <w:noProof w:val="0"/>
          <w:rtl/>
        </w:rPr>
        <w:t xml:space="preserve">בעמ' 60 לחוו"ד קבע המומחה בקשר לחברת </w:t>
      </w:r>
      <w:r w:rsidR="004351AB">
        <w:rPr>
          <w:rFonts w:ascii="Arial" w:hAnsi="Arial" w:hint="cs"/>
          <w:noProof w:val="0"/>
        </w:rPr>
        <w:t>G</w:t>
      </w:r>
      <w:r w:rsidRPr="009B5D88">
        <w:rPr>
          <w:rFonts w:ascii="Arial" w:hAnsi="Arial" w:hint="cs"/>
          <w:noProof w:val="0"/>
          <w:rtl/>
        </w:rPr>
        <w:t xml:space="preserve"> כך: "</w:t>
      </w:r>
      <w:r w:rsidR="00A2723F" w:rsidRPr="009B5D88">
        <w:rPr>
          <w:rFonts w:ascii="Arial" w:hAnsi="Arial" w:hint="cs"/>
          <w:b/>
          <w:bCs/>
          <w:noProof w:val="0"/>
          <w:rtl/>
        </w:rPr>
        <w:t>מסקירת כלל הנתונים שנמסרו למשרדנו ו/או הועברו לעיוננו ניתן להסיק את המסקנות הבאות: 9.1</w:t>
      </w:r>
      <w:r w:rsidR="00A2723F" w:rsidRPr="009B5D88">
        <w:rPr>
          <w:rFonts w:ascii="Arial" w:hAnsi="Arial" w:hint="cs"/>
          <w:noProof w:val="0"/>
          <w:rtl/>
        </w:rPr>
        <w:t xml:space="preserve"> </w:t>
      </w:r>
      <w:r w:rsidR="00B3630F" w:rsidRPr="009B5D88">
        <w:rPr>
          <w:rFonts w:ascii="Arial" w:hAnsi="Arial" w:hint="cs"/>
          <w:b/>
          <w:bCs/>
          <w:noProof w:val="0"/>
          <w:rtl/>
        </w:rPr>
        <w:t xml:space="preserve">החברה הוקמה באמצע שנת 2013. כבר בשנה זו התקשרה החברה עם צד ג' בחו"ל לצורך מתן שרותי תיווך ופיתוח של מוצרים מתקדמים בתחום הביטחון וההגנה </w:t>
      </w:r>
      <w:r w:rsidR="00602BAA" w:rsidRPr="009B5D88">
        <w:rPr>
          <w:rFonts w:ascii="Arial" w:hAnsi="Arial"/>
          <w:b/>
          <w:bCs/>
          <w:noProof w:val="0"/>
          <w:rtl/>
        </w:rPr>
        <w:t>(</w:t>
      </w:r>
      <w:r w:rsidR="00B3630F" w:rsidRPr="009B5D88">
        <w:rPr>
          <w:rFonts w:ascii="Arial" w:hAnsi="Arial" w:hint="cs"/>
          <w:b/>
          <w:bCs/>
          <w:noProof w:val="0"/>
          <w:rtl/>
        </w:rPr>
        <w:t xml:space="preserve">רצ"ב </w:t>
      </w:r>
      <w:r w:rsidR="00602BAA" w:rsidRPr="009B5D88">
        <w:rPr>
          <w:rFonts w:ascii="Arial" w:hAnsi="Arial"/>
          <w:b/>
          <w:bCs/>
          <w:noProof w:val="0"/>
          <w:rtl/>
        </w:rPr>
        <w:t>נספח ס"ב לחוו"ד</w:t>
      </w:r>
      <w:r w:rsidR="00B3630F" w:rsidRPr="009B5D88">
        <w:rPr>
          <w:rFonts w:ascii="Arial" w:hAnsi="Arial" w:hint="cs"/>
          <w:b/>
          <w:bCs/>
          <w:noProof w:val="0"/>
          <w:rtl/>
        </w:rPr>
        <w:t xml:space="preserve">- פעילות החברה בהתאם לתצהיר </w:t>
      </w:r>
      <w:r w:rsidR="004351AB">
        <w:rPr>
          <w:rFonts w:ascii="Arial" w:hAnsi="Arial" w:hint="cs"/>
          <w:b/>
          <w:bCs/>
          <w:noProof w:val="0"/>
          <w:rtl/>
        </w:rPr>
        <w:t>שותפו של הנתבע</w:t>
      </w:r>
      <w:r w:rsidR="00602BAA" w:rsidRPr="009B5D88">
        <w:rPr>
          <w:rFonts w:ascii="Arial" w:hAnsi="Arial"/>
          <w:b/>
          <w:bCs/>
          <w:noProof w:val="0"/>
          <w:rtl/>
        </w:rPr>
        <w:t>)</w:t>
      </w:r>
      <w:r w:rsidR="00B3630F" w:rsidRPr="009B5D88">
        <w:rPr>
          <w:rFonts w:ascii="Arial" w:hAnsi="Arial" w:hint="cs"/>
          <w:b/>
          <w:bCs/>
          <w:noProof w:val="0"/>
          <w:rtl/>
        </w:rPr>
        <w:t xml:space="preserve">. 9.2. בין השנים 2013-2015 פעלה החברה לצורך הקמת תאגיד שיעסוק בפיתוח המוצרים, כפי שסוכם עם הלקוחות בחו"ל. 9.3 בחודש 4/2015 הוקמה חברת </w:t>
      </w:r>
      <w:r w:rsidR="004351AB">
        <w:rPr>
          <w:rFonts w:ascii="Arial" w:hAnsi="Arial" w:hint="cs"/>
          <w:b/>
          <w:bCs/>
          <w:noProof w:val="0"/>
        </w:rPr>
        <w:t>L</w:t>
      </w:r>
      <w:r w:rsidR="00B3630F" w:rsidRPr="009B5D88">
        <w:rPr>
          <w:rFonts w:ascii="Arial" w:hAnsi="Arial" w:hint="cs"/>
          <w:b/>
          <w:bCs/>
          <w:noProof w:val="0"/>
          <w:rtl/>
        </w:rPr>
        <w:t xml:space="preserve"> בע"מ ע"י </w:t>
      </w:r>
      <w:r w:rsidR="004351AB">
        <w:rPr>
          <w:rFonts w:ascii="Arial" w:hAnsi="Arial" w:hint="cs"/>
          <w:b/>
          <w:bCs/>
          <w:noProof w:val="0"/>
          <w:rtl/>
        </w:rPr>
        <w:t>הנתבע</w:t>
      </w:r>
      <w:r w:rsidR="00B3630F" w:rsidRPr="009B5D88">
        <w:rPr>
          <w:rFonts w:ascii="Arial" w:hAnsi="Arial" w:hint="cs"/>
          <w:b/>
          <w:bCs/>
          <w:noProof w:val="0"/>
          <w:rtl/>
        </w:rPr>
        <w:t xml:space="preserve"> ובעל מניות הנוסף בחברת </w:t>
      </w:r>
      <w:r w:rsidR="004351AB">
        <w:rPr>
          <w:rFonts w:ascii="Arial" w:hAnsi="Arial" w:hint="cs"/>
          <w:b/>
          <w:bCs/>
          <w:noProof w:val="0"/>
        </w:rPr>
        <w:t>G</w:t>
      </w:r>
      <w:r w:rsidR="00B3630F" w:rsidRPr="009B5D88">
        <w:rPr>
          <w:rFonts w:ascii="Arial" w:hAnsi="Arial" w:hint="cs"/>
          <w:b/>
          <w:bCs/>
          <w:noProof w:val="0"/>
          <w:rtl/>
        </w:rPr>
        <w:t xml:space="preserve">. כל צד מחזיק 23% ממניות חברת </w:t>
      </w:r>
      <w:r w:rsidR="004351AB">
        <w:rPr>
          <w:rFonts w:ascii="Arial" w:hAnsi="Arial" w:hint="cs"/>
          <w:b/>
          <w:bCs/>
          <w:noProof w:val="0"/>
        </w:rPr>
        <w:t>L</w:t>
      </w:r>
      <w:r w:rsidR="00B3630F" w:rsidRPr="009B5D88">
        <w:rPr>
          <w:rFonts w:ascii="Arial" w:hAnsi="Arial" w:hint="cs"/>
          <w:b/>
          <w:bCs/>
          <w:noProof w:val="0"/>
          <w:rtl/>
        </w:rPr>
        <w:t xml:space="preserve"> ויתר המניות מוחזקות ע"י משקיעים נוספים. החברה ממוקמת בישראל ועוסקת בפיתוח תכנות בתחום </w:t>
      </w:r>
      <w:r w:rsidR="004351AB">
        <w:rPr>
          <w:rFonts w:ascii="Arial" w:hAnsi="Arial" w:hint="cs"/>
          <w:b/>
          <w:bCs/>
          <w:noProof w:val="0"/>
          <w:rtl/>
        </w:rPr>
        <w:t>---</w:t>
      </w:r>
      <w:r w:rsidR="00B3630F" w:rsidRPr="009B5D88">
        <w:rPr>
          <w:rFonts w:ascii="Arial" w:hAnsi="Arial" w:hint="cs"/>
          <w:b/>
          <w:bCs/>
          <w:noProof w:val="0"/>
          <w:rtl/>
        </w:rPr>
        <w:t>.</w:t>
      </w:r>
      <w:r w:rsidR="00CF4ECE" w:rsidRPr="009B5D88">
        <w:rPr>
          <w:rFonts w:ascii="Arial" w:hAnsi="Arial" w:hint="cs"/>
          <w:b/>
          <w:bCs/>
          <w:noProof w:val="0"/>
          <w:rtl/>
        </w:rPr>
        <w:t xml:space="preserve"> ... בפועל, החברה החלה בפיתוח המוצר בשנת 2015, אשר יצא לשיווק רק בשנת 2017. מקדמות שהתקבלו מלקוחות בחו"ל עבור פיתוח מוצר זה</w:t>
      </w:r>
      <w:r w:rsidR="004351AB">
        <w:rPr>
          <w:rFonts w:ascii="Arial" w:hAnsi="Arial" w:hint="cs"/>
          <w:b/>
          <w:bCs/>
          <w:noProof w:val="0"/>
          <w:rtl/>
        </w:rPr>
        <w:t xml:space="preserve"> עברו באמצעות חברת </w:t>
      </w:r>
      <w:r w:rsidR="004351AB">
        <w:rPr>
          <w:rFonts w:ascii="Arial" w:hAnsi="Arial" w:hint="cs"/>
          <w:b/>
          <w:bCs/>
          <w:noProof w:val="0"/>
        </w:rPr>
        <w:t>G</w:t>
      </w:r>
      <w:r w:rsidR="004351AB">
        <w:rPr>
          <w:rFonts w:ascii="Arial" w:hAnsi="Arial" w:hint="cs"/>
          <w:b/>
          <w:bCs/>
          <w:noProof w:val="0"/>
          <w:rtl/>
        </w:rPr>
        <w:t xml:space="preserve"> </w:t>
      </w:r>
      <w:r w:rsidR="00CF4ECE" w:rsidRPr="009B5D88">
        <w:rPr>
          <w:rFonts w:ascii="Arial" w:hAnsi="Arial" w:hint="cs"/>
          <w:b/>
          <w:bCs/>
          <w:noProof w:val="0"/>
          <w:rtl/>
        </w:rPr>
        <w:t xml:space="preserve">לחברה המפתחת בארץ החל משנת 2015 ואילך (לפני שנת 2015 אין לחברה בחו"ל כל פעילות). הוצגו בפנינו דוחות החברה והחברה המפתחת לשנים 2015-2017 בהן ניתן למצוא הכנסות מצטברות בגובה 5,000,000 $ אשר הועברו מהלקוח הסופי לחברת </w:t>
      </w:r>
      <w:r w:rsidR="004351AB">
        <w:rPr>
          <w:rFonts w:ascii="Arial" w:hAnsi="Arial" w:hint="cs"/>
          <w:b/>
          <w:bCs/>
          <w:noProof w:val="0"/>
        </w:rPr>
        <w:t>G</w:t>
      </w:r>
      <w:r w:rsidR="00CF4ECE" w:rsidRPr="009B5D88">
        <w:rPr>
          <w:rFonts w:ascii="Arial" w:hAnsi="Arial" w:hint="cs"/>
          <w:b/>
          <w:bCs/>
          <w:noProof w:val="0"/>
          <w:rtl/>
        </w:rPr>
        <w:t xml:space="preserve"> ומחברת </w:t>
      </w:r>
      <w:r w:rsidR="004351AB">
        <w:rPr>
          <w:rFonts w:ascii="Arial" w:hAnsi="Arial" w:hint="cs"/>
          <w:b/>
          <w:bCs/>
          <w:noProof w:val="0"/>
        </w:rPr>
        <w:t>G</w:t>
      </w:r>
      <w:r w:rsidR="00CF4ECE" w:rsidRPr="009B5D88">
        <w:rPr>
          <w:rFonts w:ascii="Arial" w:hAnsi="Arial" w:hint="cs"/>
          <w:b/>
          <w:bCs/>
          <w:noProof w:val="0"/>
          <w:rtl/>
        </w:rPr>
        <w:t xml:space="preserve"> לחברה המפתחת בארץ. לצורך העברות אלו נערך הסכם </w:t>
      </w:r>
      <w:r w:rsidR="00CF4ECE" w:rsidRPr="009B5D88">
        <w:rPr>
          <w:rFonts w:ascii="Arial" w:hAnsi="Arial"/>
          <w:b/>
          <w:bCs/>
          <w:noProof w:val="0"/>
        </w:rPr>
        <w:t>back to back</w:t>
      </w:r>
      <w:r w:rsidR="00602BAA" w:rsidRPr="009B5D88">
        <w:rPr>
          <w:rFonts w:ascii="Arial" w:hAnsi="Arial"/>
          <w:b/>
          <w:bCs/>
          <w:noProof w:val="0"/>
          <w:rtl/>
        </w:rPr>
        <w:t xml:space="preserve"> </w:t>
      </w:r>
      <w:r w:rsidR="00CF4ECE" w:rsidRPr="009B5D88">
        <w:rPr>
          <w:rFonts w:ascii="Arial" w:hAnsi="Arial" w:hint="cs"/>
          <w:b/>
          <w:bCs/>
          <w:noProof w:val="0"/>
          <w:rtl/>
        </w:rPr>
        <w:t xml:space="preserve">בין החברות. ההסכם הוצג בפנינו... כמו כן, נמצאו הוצאות פיתוח בסכום דומה, כך שלכאורה לא היו לחברה רווחים מעסקה זו. לסיכום </w:t>
      </w:r>
      <w:r w:rsidR="00CF4ECE" w:rsidRPr="009B5D88">
        <w:rPr>
          <w:rFonts w:ascii="Arial" w:hAnsi="Arial"/>
          <w:b/>
          <w:bCs/>
          <w:noProof w:val="0"/>
          <w:rtl/>
        </w:rPr>
        <w:t>–</w:t>
      </w:r>
      <w:r w:rsidR="00CF4ECE" w:rsidRPr="009B5D88">
        <w:rPr>
          <w:rFonts w:ascii="Arial" w:hAnsi="Arial" w:hint="cs"/>
          <w:b/>
          <w:bCs/>
          <w:noProof w:val="0"/>
          <w:rtl/>
        </w:rPr>
        <w:t xml:space="preserve"> הפעילות בחברה זו אינה רלוונטית כ</w:t>
      </w:r>
      <w:r w:rsidR="009B5D88" w:rsidRPr="009B5D88">
        <w:rPr>
          <w:rFonts w:ascii="Arial" w:hAnsi="Arial" w:hint="cs"/>
          <w:b/>
          <w:bCs/>
          <w:noProof w:val="0"/>
          <w:rtl/>
        </w:rPr>
        <w:t xml:space="preserve">לל ועיקר למועדי הקרע החלים בשנת </w:t>
      </w:r>
      <w:r w:rsidR="009B5D88">
        <w:rPr>
          <w:rFonts w:ascii="Arial" w:hAnsi="Arial" w:hint="cs"/>
          <w:b/>
          <w:bCs/>
          <w:noProof w:val="0"/>
          <w:rtl/>
        </w:rPr>
        <w:t xml:space="preserve">2013. על אף שחברת </w:t>
      </w:r>
      <w:r w:rsidR="004351AB">
        <w:rPr>
          <w:rFonts w:ascii="Arial" w:hAnsi="Arial" w:hint="cs"/>
          <w:b/>
          <w:bCs/>
          <w:noProof w:val="0"/>
        </w:rPr>
        <w:t>G</w:t>
      </w:r>
      <w:r w:rsidR="009B5D88">
        <w:rPr>
          <w:rFonts w:ascii="Arial" w:hAnsi="Arial" w:hint="cs"/>
          <w:b/>
          <w:bCs/>
          <w:noProof w:val="0"/>
          <w:rtl/>
        </w:rPr>
        <w:t xml:space="preserve"> הוקמה כבר בשנת 2013 וחתמה על הסכם עם לקוח בחו</w:t>
      </w:r>
      <w:r w:rsidR="00CC5608">
        <w:rPr>
          <w:rFonts w:ascii="Arial" w:hAnsi="Arial" w:hint="cs"/>
          <w:b/>
          <w:bCs/>
          <w:noProof w:val="0"/>
          <w:rtl/>
        </w:rPr>
        <w:t>"ל כבר בשנת 2013, גיבוש העסקה ויצירת ההכנסות בגינה נעשו בשנים 2015-2017 בלבד</w:t>
      </w:r>
      <w:r w:rsidR="00CC5608" w:rsidRPr="00CC5608">
        <w:rPr>
          <w:rFonts w:ascii="Arial" w:hAnsi="Arial" w:hint="cs"/>
          <w:noProof w:val="0"/>
          <w:rtl/>
        </w:rPr>
        <w:t>".</w:t>
      </w:r>
      <w:r w:rsidR="00CC5608">
        <w:rPr>
          <w:rFonts w:ascii="Arial" w:hAnsi="Arial" w:hint="cs"/>
          <w:b/>
          <w:bCs/>
          <w:noProof w:val="0"/>
          <w:rtl/>
        </w:rPr>
        <w:t xml:space="preserve"> </w:t>
      </w:r>
    </w:p>
    <w:p w:rsidR="00CC5608" w:rsidRPr="00CF4ECE" w:rsidRDefault="00CC5608" w:rsidP="00CC5608">
      <w:pPr>
        <w:pStyle w:val="af3"/>
        <w:spacing w:line="360" w:lineRule="auto"/>
        <w:ind w:left="680"/>
        <w:jc w:val="both"/>
        <w:rPr>
          <w:rFonts w:ascii="Arial" w:hAnsi="Arial"/>
          <w:b/>
          <w:bCs/>
          <w:noProof w:val="0"/>
          <w:sz w:val="16"/>
          <w:szCs w:val="16"/>
          <w:rtl/>
        </w:rPr>
      </w:pPr>
    </w:p>
    <w:p w:rsidR="00602BAA" w:rsidRPr="00663430" w:rsidRDefault="00602BAA" w:rsidP="004351AB">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lastRenderedPageBreak/>
        <w:t xml:space="preserve">לטענת התובעת, </w:t>
      </w:r>
      <w:r w:rsidR="00CF4ECE">
        <w:rPr>
          <w:rFonts w:ascii="Arial" w:hAnsi="Arial" w:hint="cs"/>
          <w:noProof w:val="0"/>
          <w:rtl/>
        </w:rPr>
        <w:t xml:space="preserve">המומחה </w:t>
      </w:r>
      <w:r w:rsidR="00AB2D90">
        <w:rPr>
          <w:rFonts w:ascii="Arial" w:hAnsi="Arial" w:hint="cs"/>
          <w:noProof w:val="0"/>
          <w:rtl/>
        </w:rPr>
        <w:t xml:space="preserve">שגה </w:t>
      </w:r>
      <w:r w:rsidR="00CF4ECE">
        <w:rPr>
          <w:rFonts w:ascii="Arial" w:hAnsi="Arial" w:hint="cs"/>
          <w:noProof w:val="0"/>
          <w:rtl/>
        </w:rPr>
        <w:t>במסקנתו ו</w:t>
      </w:r>
      <w:r w:rsidRPr="00663430">
        <w:rPr>
          <w:rFonts w:ascii="Arial" w:hAnsi="Arial"/>
          <w:noProof w:val="0"/>
          <w:rtl/>
        </w:rPr>
        <w:t xml:space="preserve">יש לכלול את הכנסותיו של הנתבע מחברות </w:t>
      </w:r>
      <w:r w:rsidR="004351AB">
        <w:rPr>
          <w:rFonts w:ascii="Arial" w:hAnsi="Arial" w:hint="cs"/>
          <w:noProof w:val="0"/>
        </w:rPr>
        <w:t>G</w:t>
      </w:r>
      <w:r w:rsidRPr="00663430">
        <w:rPr>
          <w:rFonts w:ascii="Arial" w:hAnsi="Arial"/>
          <w:noProof w:val="0"/>
          <w:rtl/>
        </w:rPr>
        <w:t xml:space="preserve"> ו</w:t>
      </w:r>
      <w:r w:rsidR="004351AB">
        <w:rPr>
          <w:rFonts w:ascii="Arial" w:hAnsi="Arial" w:hint="cs"/>
          <w:noProof w:val="0"/>
          <w:rtl/>
        </w:rPr>
        <w:t xml:space="preserve">- </w:t>
      </w:r>
      <w:r w:rsidR="004351AB">
        <w:rPr>
          <w:rFonts w:ascii="Arial" w:hAnsi="Arial" w:hint="cs"/>
          <w:noProof w:val="0"/>
        </w:rPr>
        <w:t>L</w:t>
      </w:r>
      <w:r w:rsidRPr="00663430">
        <w:rPr>
          <w:rFonts w:ascii="Arial" w:hAnsi="Arial"/>
          <w:noProof w:val="0"/>
          <w:rtl/>
        </w:rPr>
        <w:t>, ואלו טעמיה;</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4351AB">
      <w:pPr>
        <w:pStyle w:val="af3"/>
        <w:numPr>
          <w:ilvl w:val="0"/>
          <w:numId w:val="20"/>
        </w:numPr>
        <w:spacing w:line="360" w:lineRule="auto"/>
        <w:jc w:val="both"/>
        <w:rPr>
          <w:rFonts w:ascii="Arial" w:hAnsi="Arial"/>
          <w:noProof w:val="0"/>
        </w:rPr>
      </w:pPr>
      <w:r w:rsidRPr="00663430">
        <w:rPr>
          <w:rFonts w:ascii="Arial" w:hAnsi="Arial"/>
          <w:noProof w:val="0"/>
          <w:rtl/>
        </w:rPr>
        <w:t>במסגרת פעילותם המשותפת של הנתבע ו</w:t>
      </w:r>
      <w:r w:rsidR="004351AB">
        <w:rPr>
          <w:rFonts w:ascii="Arial" w:hAnsi="Arial" w:hint="cs"/>
          <w:noProof w:val="0"/>
          <w:rtl/>
        </w:rPr>
        <w:t xml:space="preserve">שותפו </w:t>
      </w:r>
      <w:r w:rsidRPr="00663430">
        <w:rPr>
          <w:rFonts w:ascii="Arial" w:hAnsi="Arial"/>
          <w:noProof w:val="0"/>
          <w:rtl/>
        </w:rPr>
        <w:t>ב</w:t>
      </w:r>
      <w:r w:rsidR="004351AB">
        <w:rPr>
          <w:rFonts w:ascii="Arial" w:hAnsi="Arial" w:hint="cs"/>
          <w:noProof w:val="0"/>
          <w:rtl/>
        </w:rPr>
        <w:t xml:space="preserve">--- </w:t>
      </w:r>
      <w:r w:rsidRPr="00663430">
        <w:rPr>
          <w:rFonts w:ascii="Arial" w:hAnsi="Arial"/>
          <w:noProof w:val="0"/>
          <w:rtl/>
        </w:rPr>
        <w:t>אל מול אותו לקוח קצה שעמו ביצעו עסקאות עבור</w:t>
      </w:r>
      <w:r w:rsidR="00AB2D90">
        <w:rPr>
          <w:rFonts w:ascii="Arial" w:hAnsi="Arial" w:hint="cs"/>
          <w:noProof w:val="0"/>
          <w:rtl/>
        </w:rPr>
        <w:t xml:space="preserve"> חברת</w:t>
      </w:r>
      <w:r w:rsidRPr="00663430">
        <w:rPr>
          <w:rFonts w:ascii="Arial" w:hAnsi="Arial"/>
          <w:noProof w:val="0"/>
          <w:rtl/>
        </w:rPr>
        <w:t xml:space="preserve"> </w:t>
      </w:r>
      <w:r w:rsidR="007365AD">
        <w:rPr>
          <w:rFonts w:ascii="Arial" w:hAnsi="Arial"/>
          <w:noProof w:val="0"/>
        </w:rPr>
        <w:t>N</w:t>
      </w:r>
      <w:r w:rsidRPr="00663430">
        <w:rPr>
          <w:rFonts w:ascii="Arial" w:hAnsi="Arial"/>
          <w:noProof w:val="0"/>
          <w:rtl/>
        </w:rPr>
        <w:t xml:space="preserve"> ו</w:t>
      </w:r>
      <w:r w:rsidR="00CF4ECE">
        <w:rPr>
          <w:rFonts w:ascii="Arial" w:hAnsi="Arial" w:hint="cs"/>
          <w:noProof w:val="0"/>
          <w:rtl/>
        </w:rPr>
        <w:t xml:space="preserve">חברת </w:t>
      </w:r>
      <w:r w:rsidR="004351AB">
        <w:rPr>
          <w:rFonts w:ascii="Arial" w:hAnsi="Arial" w:hint="cs"/>
          <w:noProof w:val="0"/>
        </w:rPr>
        <w:t>V</w:t>
      </w:r>
      <w:r w:rsidRPr="00663430">
        <w:rPr>
          <w:rFonts w:ascii="Arial" w:hAnsi="Arial"/>
          <w:noProof w:val="0"/>
          <w:rtl/>
        </w:rPr>
        <w:t xml:space="preserve"> ולשם עריכת עסקאות נוספות עמו הקימו הנתבע </w:t>
      </w:r>
      <w:r w:rsidR="004351AB">
        <w:rPr>
          <w:rFonts w:ascii="Arial" w:hAnsi="Arial" w:hint="cs"/>
          <w:noProof w:val="0"/>
          <w:rtl/>
        </w:rPr>
        <w:t>ושותפו</w:t>
      </w:r>
      <w:r w:rsidRPr="00663430">
        <w:rPr>
          <w:rFonts w:ascii="Arial" w:hAnsi="Arial"/>
          <w:noProof w:val="0"/>
          <w:rtl/>
        </w:rPr>
        <w:t xml:space="preserve"> שתי חברות</w:t>
      </w:r>
      <w:r w:rsidR="00CF4ECE">
        <w:rPr>
          <w:rFonts w:ascii="Arial" w:hAnsi="Arial" w:hint="cs"/>
          <w:noProof w:val="0"/>
          <w:rtl/>
        </w:rPr>
        <w:t xml:space="preserve">: האחת, חברת </w:t>
      </w:r>
      <w:r w:rsidR="004351AB">
        <w:rPr>
          <w:rFonts w:ascii="Arial" w:hAnsi="Arial" w:hint="cs"/>
          <w:noProof w:val="0"/>
        </w:rPr>
        <w:t>G</w:t>
      </w:r>
      <w:r w:rsidR="004351AB">
        <w:rPr>
          <w:rFonts w:ascii="Arial" w:hAnsi="Arial"/>
          <w:noProof w:val="0"/>
          <w:rtl/>
        </w:rPr>
        <w:t xml:space="preserve"> שהוקמה ב</w:t>
      </w:r>
      <w:r w:rsidR="004351AB">
        <w:rPr>
          <w:rFonts w:ascii="Arial" w:hAnsi="Arial" w:hint="cs"/>
          <w:noProof w:val="0"/>
          <w:rtl/>
        </w:rPr>
        <w:t>---</w:t>
      </w:r>
      <w:r w:rsidRPr="00663430">
        <w:rPr>
          <w:rFonts w:ascii="Arial" w:hAnsi="Arial"/>
          <w:noProof w:val="0"/>
          <w:rtl/>
        </w:rPr>
        <w:t xml:space="preserve"> ב-18.9.13 שהיתה בבעלות הנתבע ו</w:t>
      </w:r>
      <w:r w:rsidR="004351AB">
        <w:rPr>
          <w:rFonts w:ascii="Arial" w:hAnsi="Arial" w:hint="cs"/>
          <w:noProof w:val="0"/>
          <w:rtl/>
        </w:rPr>
        <w:t>שותפו</w:t>
      </w:r>
      <w:r w:rsidRPr="00663430">
        <w:rPr>
          <w:rFonts w:ascii="Arial" w:hAnsi="Arial"/>
          <w:noProof w:val="0"/>
          <w:rtl/>
        </w:rPr>
        <w:t xml:space="preserve"> בחלקים שווים</w:t>
      </w:r>
      <w:r w:rsidR="000E08F1">
        <w:rPr>
          <w:rFonts w:ascii="Arial" w:hAnsi="Arial" w:hint="cs"/>
          <w:noProof w:val="0"/>
          <w:rtl/>
        </w:rPr>
        <w:t xml:space="preserve">; והשנייה, חברת </w:t>
      </w:r>
      <w:r w:rsidR="004351AB">
        <w:rPr>
          <w:rFonts w:ascii="Arial" w:hAnsi="Arial" w:hint="cs"/>
          <w:noProof w:val="0"/>
        </w:rPr>
        <w:t>L</w:t>
      </w:r>
      <w:r w:rsidR="000E08F1">
        <w:rPr>
          <w:rFonts w:ascii="Arial" w:hAnsi="Arial" w:hint="cs"/>
          <w:noProof w:val="0"/>
          <w:rtl/>
        </w:rPr>
        <w:t xml:space="preserve"> </w:t>
      </w:r>
      <w:r w:rsidRPr="00663430">
        <w:rPr>
          <w:rFonts w:ascii="Arial" w:hAnsi="Arial"/>
          <w:noProof w:val="0"/>
          <w:rtl/>
        </w:rPr>
        <w:t xml:space="preserve">שהינה חברה מפתחת של </w:t>
      </w:r>
      <w:r w:rsidR="004351AB">
        <w:rPr>
          <w:rFonts w:ascii="Arial" w:hAnsi="Arial" w:hint="cs"/>
          <w:noProof w:val="0"/>
        </w:rPr>
        <w:t>G</w:t>
      </w:r>
      <w:r w:rsidRPr="00663430">
        <w:rPr>
          <w:rFonts w:ascii="Arial" w:hAnsi="Arial"/>
          <w:noProof w:val="0"/>
          <w:rtl/>
        </w:rPr>
        <w:t xml:space="preserve"> אשר הוקמה ב-4/2015</w:t>
      </w:r>
      <w:r w:rsidR="000E08F1">
        <w:rPr>
          <w:rFonts w:ascii="Arial" w:hAnsi="Arial" w:hint="cs"/>
          <w:noProof w:val="0"/>
          <w:rtl/>
        </w:rPr>
        <w:t xml:space="preserve"> כאשר הנתבע החזיק </w:t>
      </w:r>
      <w:r w:rsidR="00AB2D90">
        <w:rPr>
          <w:rFonts w:ascii="Arial" w:hAnsi="Arial" w:hint="cs"/>
          <w:noProof w:val="0"/>
          <w:rtl/>
        </w:rPr>
        <w:t>ב</w:t>
      </w:r>
      <w:r w:rsidRPr="00663430">
        <w:rPr>
          <w:rFonts w:ascii="Arial" w:hAnsi="Arial"/>
          <w:noProof w:val="0"/>
          <w:rtl/>
        </w:rPr>
        <w:t xml:space="preserve">-23% </w:t>
      </w:r>
      <w:r w:rsidR="000E08F1">
        <w:rPr>
          <w:rFonts w:ascii="Arial" w:hAnsi="Arial" w:hint="cs"/>
          <w:noProof w:val="0"/>
          <w:rtl/>
        </w:rPr>
        <w:t>ממניות</w:t>
      </w:r>
      <w:r w:rsidR="00AB2D90">
        <w:rPr>
          <w:rFonts w:ascii="Arial" w:hAnsi="Arial" w:hint="cs"/>
          <w:noProof w:val="0"/>
          <w:rtl/>
        </w:rPr>
        <w:t>יה</w:t>
      </w:r>
      <w:r w:rsidR="000E08F1">
        <w:rPr>
          <w:rFonts w:ascii="Arial" w:hAnsi="Arial" w:hint="cs"/>
          <w:noProof w:val="0"/>
          <w:rtl/>
        </w:rPr>
        <w:t xml:space="preserve">.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4351AB">
      <w:pPr>
        <w:pStyle w:val="af3"/>
        <w:numPr>
          <w:ilvl w:val="0"/>
          <w:numId w:val="20"/>
        </w:numPr>
        <w:spacing w:line="360" w:lineRule="auto"/>
        <w:jc w:val="both"/>
        <w:rPr>
          <w:rFonts w:ascii="Arial" w:hAnsi="Arial"/>
          <w:noProof w:val="0"/>
        </w:rPr>
      </w:pPr>
      <w:r w:rsidRPr="00663430">
        <w:rPr>
          <w:rFonts w:ascii="Arial" w:hAnsi="Arial"/>
          <w:noProof w:val="0"/>
          <w:rtl/>
        </w:rPr>
        <w:t xml:space="preserve">דבר קיומה של </w:t>
      </w:r>
      <w:r w:rsidR="00833F7C">
        <w:rPr>
          <w:rFonts w:ascii="Arial" w:hAnsi="Arial" w:hint="cs"/>
          <w:noProof w:val="0"/>
          <w:rtl/>
        </w:rPr>
        <w:t xml:space="preserve">חברת </w:t>
      </w:r>
      <w:r w:rsidR="004351AB">
        <w:rPr>
          <w:rFonts w:ascii="Arial" w:hAnsi="Arial" w:hint="cs"/>
          <w:noProof w:val="0"/>
        </w:rPr>
        <w:t>G</w:t>
      </w:r>
      <w:r w:rsidRPr="00663430">
        <w:rPr>
          <w:rFonts w:ascii="Arial" w:hAnsi="Arial"/>
          <w:noProof w:val="0"/>
          <w:rtl/>
        </w:rPr>
        <w:t xml:space="preserve"> הגיע לידיעת התובעת אך ורק באמצעות דברי דואר וחשבונות שהגיעו לבית המגורים של </w:t>
      </w:r>
      <w:r w:rsidR="00E4389E">
        <w:rPr>
          <w:rFonts w:ascii="Arial" w:hAnsi="Arial" w:hint="cs"/>
          <w:noProof w:val="0"/>
          <w:rtl/>
        </w:rPr>
        <w:t>הצדדים</w:t>
      </w:r>
      <w:r w:rsidRPr="00663430">
        <w:rPr>
          <w:rFonts w:ascii="Arial" w:hAnsi="Arial"/>
          <w:noProof w:val="0"/>
          <w:rtl/>
        </w:rPr>
        <w:t xml:space="preserve">. הנתבע דאג להסתיר את </w:t>
      </w:r>
      <w:r w:rsidR="00833F7C">
        <w:rPr>
          <w:rFonts w:ascii="Arial" w:hAnsi="Arial" w:hint="cs"/>
          <w:noProof w:val="0"/>
          <w:rtl/>
        </w:rPr>
        <w:t xml:space="preserve">חברת </w:t>
      </w:r>
      <w:r w:rsidR="004351AB">
        <w:rPr>
          <w:rFonts w:ascii="Arial" w:hAnsi="Arial" w:hint="cs"/>
          <w:noProof w:val="0"/>
        </w:rPr>
        <w:t>G</w:t>
      </w:r>
      <w:r w:rsidR="004351AB">
        <w:rPr>
          <w:rFonts w:ascii="Arial" w:hAnsi="Arial" w:hint="cs"/>
          <w:noProof w:val="0"/>
          <w:rtl/>
        </w:rPr>
        <w:t xml:space="preserve"> </w:t>
      </w:r>
      <w:r w:rsidRPr="00663430">
        <w:rPr>
          <w:rFonts w:ascii="Arial" w:hAnsi="Arial"/>
          <w:noProof w:val="0"/>
          <w:rtl/>
        </w:rPr>
        <w:t>ובכלל זה חשבון הבנק שלה והכנסותיו וכן כל הפעילות הקשורה ב</w:t>
      </w:r>
      <w:r w:rsidR="004351AB">
        <w:rPr>
          <w:rFonts w:ascii="Arial" w:hAnsi="Arial" w:hint="cs"/>
          <w:noProof w:val="0"/>
          <w:rtl/>
        </w:rPr>
        <w:t xml:space="preserve">- </w:t>
      </w:r>
      <w:r w:rsidR="004351AB">
        <w:rPr>
          <w:rFonts w:ascii="Arial" w:hAnsi="Arial" w:hint="cs"/>
          <w:noProof w:val="0"/>
        </w:rPr>
        <w:t>G</w:t>
      </w:r>
      <w:r w:rsidRPr="00663430">
        <w:rPr>
          <w:rFonts w:ascii="Arial" w:hAnsi="Arial"/>
          <w:noProof w:val="0"/>
          <w:rtl/>
        </w:rPr>
        <w:t xml:space="preserve"> וב</w:t>
      </w:r>
      <w:r w:rsidR="004351AB">
        <w:rPr>
          <w:rFonts w:ascii="Arial" w:hAnsi="Arial" w:hint="cs"/>
          <w:noProof w:val="0"/>
          <w:rtl/>
        </w:rPr>
        <w:t xml:space="preserve">- </w:t>
      </w:r>
      <w:r w:rsidR="004351AB">
        <w:rPr>
          <w:rFonts w:ascii="Arial" w:hAnsi="Arial" w:hint="cs"/>
          <w:noProof w:val="0"/>
        </w:rPr>
        <w:t>L</w:t>
      </w:r>
      <w:r w:rsidRPr="00663430">
        <w:rPr>
          <w:rFonts w:ascii="Arial" w:hAnsi="Arial"/>
          <w:noProof w:val="0"/>
          <w:rtl/>
        </w:rPr>
        <w:t xml:space="preserve">, פעילות שנלמדה רק ממענה של </w:t>
      </w:r>
      <w:r w:rsidR="004351AB">
        <w:rPr>
          <w:rFonts w:ascii="Arial" w:hAnsi="Arial" w:hint="cs"/>
          <w:noProof w:val="0"/>
          <w:rtl/>
        </w:rPr>
        <w:t>שותפו של הנתבע</w:t>
      </w:r>
      <w:r w:rsidRPr="00663430">
        <w:rPr>
          <w:rFonts w:ascii="Arial" w:hAnsi="Arial"/>
          <w:noProof w:val="0"/>
          <w:rtl/>
        </w:rPr>
        <w:t xml:space="preserve"> לצו השיפוטי ו</w:t>
      </w:r>
      <w:r w:rsidR="00203241">
        <w:rPr>
          <w:rFonts w:ascii="Arial" w:hAnsi="Arial" w:hint="cs"/>
          <w:noProof w:val="0"/>
          <w:rtl/>
        </w:rPr>
        <w:t xml:space="preserve">לאחר מכן </w:t>
      </w:r>
      <w:r w:rsidRPr="00663430">
        <w:rPr>
          <w:rFonts w:ascii="Arial" w:hAnsi="Arial"/>
          <w:noProof w:val="0"/>
          <w:rtl/>
        </w:rPr>
        <w:t>מעדו</w:t>
      </w:r>
      <w:r w:rsidR="00AB2D90">
        <w:rPr>
          <w:rFonts w:ascii="Arial" w:hAnsi="Arial" w:hint="cs"/>
          <w:noProof w:val="0"/>
          <w:rtl/>
        </w:rPr>
        <w:t>ת</w:t>
      </w:r>
      <w:r w:rsidR="00371CCE">
        <w:rPr>
          <w:rFonts w:ascii="Arial" w:hAnsi="Arial" w:hint="cs"/>
          <w:noProof w:val="0"/>
          <w:rtl/>
        </w:rPr>
        <w:t xml:space="preserve"> </w:t>
      </w:r>
      <w:r w:rsidRPr="00663430">
        <w:rPr>
          <w:rFonts w:ascii="Arial" w:hAnsi="Arial"/>
          <w:noProof w:val="0"/>
          <w:rtl/>
        </w:rPr>
        <w:t>סמנכ"ל מייסד ובעלים ב</w:t>
      </w:r>
      <w:r w:rsidR="006E1125">
        <w:rPr>
          <w:rFonts w:ascii="Arial" w:hAnsi="Arial" w:hint="cs"/>
          <w:noProof w:val="0"/>
          <w:rtl/>
        </w:rPr>
        <w:t xml:space="preserve">חברת </w:t>
      </w:r>
      <w:r w:rsidR="004351AB">
        <w:rPr>
          <w:rFonts w:ascii="Arial" w:hAnsi="Arial" w:hint="cs"/>
          <w:noProof w:val="0"/>
        </w:rPr>
        <w:t>L</w:t>
      </w:r>
      <w:r w:rsidRPr="00663430">
        <w:rPr>
          <w:rFonts w:ascii="Arial" w:hAnsi="Arial"/>
          <w:noProof w:val="0"/>
          <w:rtl/>
        </w:rPr>
        <w:t xml:space="preserve"> ו</w:t>
      </w:r>
      <w:r w:rsidR="00AB2D90">
        <w:rPr>
          <w:rFonts w:ascii="Arial" w:hAnsi="Arial" w:hint="cs"/>
          <w:noProof w:val="0"/>
          <w:rtl/>
        </w:rPr>
        <w:t xml:space="preserve">מחקירת הנתבע. </w:t>
      </w:r>
    </w:p>
    <w:p w:rsidR="00602BAA" w:rsidRPr="00663430" w:rsidRDefault="00602BAA" w:rsidP="00602BAA">
      <w:pPr>
        <w:pStyle w:val="af3"/>
        <w:rPr>
          <w:rFonts w:ascii="Arial" w:hAnsi="Arial"/>
          <w:noProof w:val="0"/>
          <w:sz w:val="16"/>
          <w:szCs w:val="16"/>
        </w:rPr>
      </w:pPr>
    </w:p>
    <w:p w:rsidR="00602BAA" w:rsidRPr="00663430" w:rsidRDefault="004351AB" w:rsidP="005C7D59">
      <w:pPr>
        <w:pStyle w:val="af3"/>
        <w:numPr>
          <w:ilvl w:val="0"/>
          <w:numId w:val="20"/>
        </w:numPr>
        <w:spacing w:line="360" w:lineRule="auto"/>
        <w:jc w:val="both"/>
        <w:rPr>
          <w:rFonts w:ascii="Arial" w:hAnsi="Arial"/>
          <w:noProof w:val="0"/>
        </w:rPr>
      </w:pPr>
      <w:r>
        <w:rPr>
          <w:rFonts w:ascii="Arial" w:hAnsi="Arial" w:hint="cs"/>
          <w:noProof w:val="0"/>
          <w:rtl/>
        </w:rPr>
        <w:t>שותפו של הנתבע</w:t>
      </w:r>
      <w:r w:rsidR="00371CCE">
        <w:rPr>
          <w:rFonts w:ascii="Arial" w:hAnsi="Arial" w:hint="cs"/>
          <w:noProof w:val="0"/>
          <w:rtl/>
        </w:rPr>
        <w:t xml:space="preserve"> אישר </w:t>
      </w:r>
      <w:r w:rsidR="00602BAA" w:rsidRPr="00663430">
        <w:rPr>
          <w:rFonts w:ascii="Arial" w:hAnsi="Arial"/>
          <w:noProof w:val="0"/>
          <w:rtl/>
        </w:rPr>
        <w:t xml:space="preserve">במענה לצו בימ"ש (נספח ס"ב לחוו"ד) כי במהלך שנת 2015 נטלה חברת </w:t>
      </w:r>
      <w:r>
        <w:rPr>
          <w:rFonts w:ascii="Arial" w:hAnsi="Arial" w:hint="cs"/>
          <w:noProof w:val="0"/>
        </w:rPr>
        <w:t>G</w:t>
      </w:r>
      <w:r w:rsidR="00602BAA" w:rsidRPr="00663430">
        <w:rPr>
          <w:rFonts w:ascii="Arial" w:hAnsi="Arial"/>
          <w:noProof w:val="0"/>
          <w:rtl/>
        </w:rPr>
        <w:t xml:space="preserve"> חלק פעיל בשתי עסקאות שענינן פיתוח ו/או מתן שירותי תוכנה, כאשר במסגרת אותן עסקאות קיבלה </w:t>
      </w:r>
      <w:r>
        <w:rPr>
          <w:rFonts w:ascii="Arial" w:hAnsi="Arial" w:hint="cs"/>
          <w:noProof w:val="0"/>
        </w:rPr>
        <w:t>G</w:t>
      </w:r>
      <w:r w:rsidR="00602BAA" w:rsidRPr="00663430">
        <w:rPr>
          <w:rFonts w:ascii="Arial" w:hAnsi="Arial"/>
          <w:noProof w:val="0"/>
          <w:rtl/>
        </w:rPr>
        <w:t xml:space="preserve"> תשלומים בסך כולל של 6.8 מיליון $ (1.8 מיליון $ בעסקה אחת ו-5 מיליון $ בעסקה השנייה) </w:t>
      </w:r>
      <w:r w:rsidR="00EC53F2">
        <w:rPr>
          <w:rFonts w:ascii="Arial" w:hAnsi="Arial" w:hint="cs"/>
          <w:noProof w:val="0"/>
          <w:rtl/>
        </w:rPr>
        <w:t>ו</w:t>
      </w:r>
      <w:r w:rsidR="00602BAA" w:rsidRPr="00663430">
        <w:rPr>
          <w:rFonts w:ascii="Arial" w:hAnsi="Arial"/>
          <w:noProof w:val="0"/>
          <w:rtl/>
        </w:rPr>
        <w:t>כי</w:t>
      </w:r>
      <w:r w:rsidR="005C7D59">
        <w:rPr>
          <w:rFonts w:ascii="Arial" w:hAnsi="Arial" w:hint="cs"/>
          <w:noProof w:val="0"/>
          <w:rtl/>
        </w:rPr>
        <w:t xml:space="preserve"> חברת</w:t>
      </w:r>
      <w:r w:rsidR="00602BAA" w:rsidRPr="00663430">
        <w:rPr>
          <w:rFonts w:ascii="Arial" w:hAnsi="Arial"/>
          <w:noProof w:val="0"/>
          <w:rtl/>
        </w:rPr>
        <w:t xml:space="preserve"> </w:t>
      </w:r>
      <w:r>
        <w:rPr>
          <w:rFonts w:ascii="Arial" w:hAnsi="Arial" w:hint="cs"/>
          <w:noProof w:val="0"/>
        </w:rPr>
        <w:t>G</w:t>
      </w:r>
      <w:r w:rsidR="005C7D59">
        <w:rPr>
          <w:rFonts w:ascii="Arial" w:hAnsi="Arial" w:hint="cs"/>
          <w:noProof w:val="0"/>
          <w:rtl/>
        </w:rPr>
        <w:t xml:space="preserve"> </w:t>
      </w:r>
      <w:r w:rsidR="00602BAA" w:rsidRPr="00663430">
        <w:rPr>
          <w:rFonts w:ascii="Arial" w:hAnsi="Arial"/>
          <w:noProof w:val="0"/>
          <w:rtl/>
        </w:rPr>
        <w:t xml:space="preserve">העבירה תקבולים אלו </w:t>
      </w:r>
      <w:r w:rsidR="00EC53F2">
        <w:rPr>
          <w:rFonts w:ascii="Arial" w:hAnsi="Arial"/>
          <w:noProof w:val="0"/>
          <w:rtl/>
        </w:rPr>
        <w:t>ל</w:t>
      </w:r>
      <w:r>
        <w:rPr>
          <w:rFonts w:ascii="Arial" w:hAnsi="Arial" w:hint="cs"/>
          <w:noProof w:val="0"/>
          <w:rtl/>
        </w:rPr>
        <w:t xml:space="preserve">- </w:t>
      </w:r>
      <w:r>
        <w:rPr>
          <w:rFonts w:ascii="Arial" w:hAnsi="Arial" w:hint="cs"/>
          <w:noProof w:val="0"/>
        </w:rPr>
        <w:t>L</w:t>
      </w:r>
      <w:r w:rsidR="00EC53F2">
        <w:rPr>
          <w:rFonts w:ascii="Arial" w:hAnsi="Arial"/>
          <w:noProof w:val="0"/>
          <w:rtl/>
        </w:rPr>
        <w:t xml:space="preserve"> בניכוי עמלה בסך 283,192 $</w:t>
      </w:r>
      <w:r w:rsidR="00EC53F2">
        <w:rPr>
          <w:rFonts w:ascii="Arial" w:hAnsi="Arial" w:hint="cs"/>
          <w:noProof w:val="0"/>
          <w:rtl/>
        </w:rPr>
        <w:t xml:space="preserve">, </w:t>
      </w:r>
      <w:r w:rsidR="00602BAA" w:rsidRPr="00663430">
        <w:rPr>
          <w:rFonts w:ascii="Arial" w:hAnsi="Arial"/>
          <w:noProof w:val="0"/>
          <w:rtl/>
        </w:rPr>
        <w:t xml:space="preserve">דבר </w:t>
      </w:r>
      <w:r w:rsidR="006E1125">
        <w:rPr>
          <w:rFonts w:ascii="Arial" w:hAnsi="Arial" w:hint="cs"/>
          <w:noProof w:val="0"/>
          <w:rtl/>
        </w:rPr>
        <w:t>ה</w:t>
      </w:r>
      <w:r w:rsidR="00602BAA" w:rsidRPr="00663430">
        <w:rPr>
          <w:rFonts w:ascii="Arial" w:hAnsi="Arial"/>
          <w:noProof w:val="0"/>
          <w:rtl/>
        </w:rPr>
        <w:t xml:space="preserve">מלמד כי בעסקאות שביצעה </w:t>
      </w:r>
      <w:r>
        <w:rPr>
          <w:rFonts w:ascii="Arial" w:hAnsi="Arial" w:hint="cs"/>
          <w:noProof w:val="0"/>
        </w:rPr>
        <w:t>G</w:t>
      </w:r>
      <w:r w:rsidR="00602BAA" w:rsidRPr="00663430">
        <w:rPr>
          <w:rFonts w:ascii="Arial" w:hAnsi="Arial"/>
          <w:noProof w:val="0"/>
          <w:rtl/>
        </w:rPr>
        <w:t xml:space="preserve"> קיבל הנתבע תקבולים פעמיים</w:t>
      </w:r>
      <w:r w:rsidR="00562587">
        <w:rPr>
          <w:rFonts w:ascii="Arial" w:hAnsi="Arial" w:hint="cs"/>
          <w:noProof w:val="0"/>
          <w:rtl/>
        </w:rPr>
        <w:t>:</w:t>
      </w:r>
      <w:r w:rsidR="009B5D88">
        <w:rPr>
          <w:rFonts w:ascii="Arial" w:hAnsi="Arial" w:hint="cs"/>
          <w:noProof w:val="0"/>
          <w:rtl/>
        </w:rPr>
        <w:t xml:space="preserve"> </w:t>
      </w:r>
      <w:r w:rsidR="00602BAA" w:rsidRPr="00663430">
        <w:rPr>
          <w:rFonts w:ascii="Arial" w:hAnsi="Arial"/>
          <w:noProof w:val="0"/>
          <w:rtl/>
        </w:rPr>
        <w:t>פעם אחת כעמלת תיווך (</w:t>
      </w:r>
      <w:r>
        <w:rPr>
          <w:rFonts w:ascii="Arial" w:hAnsi="Arial" w:hint="cs"/>
          <w:noProof w:val="0"/>
        </w:rPr>
        <w:t>G</w:t>
      </w:r>
      <w:r w:rsidR="00602BAA" w:rsidRPr="00663430">
        <w:rPr>
          <w:rFonts w:ascii="Arial" w:hAnsi="Arial"/>
          <w:noProof w:val="0"/>
          <w:rtl/>
        </w:rPr>
        <w:t>) ופעם שני</w:t>
      </w:r>
      <w:r w:rsidR="00833F7C">
        <w:rPr>
          <w:rFonts w:ascii="Arial" w:hAnsi="Arial" w:hint="cs"/>
          <w:noProof w:val="0"/>
          <w:rtl/>
        </w:rPr>
        <w:t>יה</w:t>
      </w:r>
      <w:r w:rsidR="00602BAA" w:rsidRPr="00663430">
        <w:rPr>
          <w:rFonts w:ascii="Arial" w:hAnsi="Arial"/>
          <w:noProof w:val="0"/>
          <w:rtl/>
        </w:rPr>
        <w:t xml:space="preserve"> כתשלום עבור המוצרים ש</w:t>
      </w:r>
      <w:r w:rsidR="005C7D59">
        <w:rPr>
          <w:rFonts w:ascii="Arial" w:hAnsi="Arial" w:hint="cs"/>
          <w:noProof w:val="0"/>
          <w:rtl/>
        </w:rPr>
        <w:t xml:space="preserve"> -</w:t>
      </w:r>
      <w:r w:rsidR="005C7D59">
        <w:rPr>
          <w:rFonts w:ascii="Arial" w:hAnsi="Arial" w:hint="cs"/>
          <w:noProof w:val="0"/>
        </w:rPr>
        <w:t>L</w:t>
      </w:r>
      <w:r w:rsidR="00602BAA" w:rsidRPr="00663430">
        <w:rPr>
          <w:rFonts w:ascii="Arial" w:hAnsi="Arial"/>
          <w:noProof w:val="0"/>
          <w:rtl/>
        </w:rPr>
        <w:t xml:space="preserve"> פ</w:t>
      </w:r>
      <w:r w:rsidR="00833F7C">
        <w:rPr>
          <w:rFonts w:ascii="Arial" w:hAnsi="Arial" w:hint="cs"/>
          <w:noProof w:val="0"/>
          <w:rtl/>
        </w:rPr>
        <w:t>י</w:t>
      </w:r>
      <w:r w:rsidR="00602BAA" w:rsidRPr="00663430">
        <w:rPr>
          <w:rFonts w:ascii="Arial" w:hAnsi="Arial"/>
          <w:noProof w:val="0"/>
          <w:rtl/>
        </w:rPr>
        <w:t xml:space="preserve">תחה שכן הנתבע </w:t>
      </w:r>
      <w:r w:rsidR="00B02AE4">
        <w:rPr>
          <w:rFonts w:ascii="Arial" w:hAnsi="Arial" w:hint="cs"/>
          <w:noProof w:val="0"/>
          <w:rtl/>
        </w:rPr>
        <w:t>ה</w:t>
      </w:r>
      <w:r w:rsidR="00602BAA" w:rsidRPr="00663430">
        <w:rPr>
          <w:rFonts w:ascii="Arial" w:hAnsi="Arial"/>
          <w:noProof w:val="0"/>
          <w:rtl/>
        </w:rPr>
        <w:t xml:space="preserve">חזיק במניות שתי החברות. </w:t>
      </w:r>
      <w:r w:rsidR="00371CCE" w:rsidRPr="00EC53F2">
        <w:rPr>
          <w:rFonts w:ascii="Arial" w:hAnsi="Arial"/>
          <w:noProof w:val="0"/>
          <w:rtl/>
        </w:rPr>
        <w:t xml:space="preserve">בנוסף, מעדות </w:t>
      </w:r>
      <w:r>
        <w:rPr>
          <w:rFonts w:ascii="Arial" w:hAnsi="Arial" w:hint="cs"/>
          <w:noProof w:val="0"/>
          <w:rtl/>
        </w:rPr>
        <w:t>שותפו של הנתבע</w:t>
      </w:r>
      <w:r w:rsidR="00371CCE" w:rsidRPr="00EC53F2">
        <w:rPr>
          <w:rFonts w:ascii="Arial" w:hAnsi="Arial"/>
          <w:noProof w:val="0"/>
          <w:rtl/>
        </w:rPr>
        <w:t xml:space="preserve"> נלמד כי ההשקעה </w:t>
      </w:r>
      <w:r w:rsidR="009B5D88">
        <w:rPr>
          <w:rFonts w:ascii="Arial" w:hAnsi="Arial" w:hint="cs"/>
          <w:noProof w:val="0"/>
          <w:rtl/>
        </w:rPr>
        <w:t>ש</w:t>
      </w:r>
      <w:r w:rsidR="00371CCE" w:rsidRPr="00EC53F2">
        <w:rPr>
          <w:rFonts w:ascii="Arial" w:hAnsi="Arial"/>
          <w:noProof w:val="0"/>
          <w:rtl/>
        </w:rPr>
        <w:t xml:space="preserve">הובילה </w:t>
      </w:r>
      <w:r w:rsidR="009B5D88">
        <w:rPr>
          <w:rFonts w:ascii="Arial" w:hAnsi="Arial" w:hint="cs"/>
          <w:noProof w:val="0"/>
          <w:rtl/>
        </w:rPr>
        <w:t xml:space="preserve">לימים </w:t>
      </w:r>
      <w:r w:rsidR="00371CCE" w:rsidRPr="00EC53F2">
        <w:rPr>
          <w:rFonts w:ascii="Arial" w:hAnsi="Arial"/>
          <w:noProof w:val="0"/>
          <w:rtl/>
        </w:rPr>
        <w:t>לאקזיט ב</w:t>
      </w:r>
      <w:r>
        <w:rPr>
          <w:rFonts w:ascii="Arial" w:hAnsi="Arial" w:hint="cs"/>
          <w:noProof w:val="0"/>
          <w:rtl/>
        </w:rPr>
        <w:t xml:space="preserve">- </w:t>
      </w:r>
      <w:r>
        <w:rPr>
          <w:rFonts w:ascii="Arial" w:hAnsi="Arial"/>
          <w:noProof w:val="0"/>
        </w:rPr>
        <w:t>L</w:t>
      </w:r>
      <w:r w:rsidR="00371CCE" w:rsidRPr="00EC53F2">
        <w:rPr>
          <w:rFonts w:ascii="Arial" w:hAnsi="Arial"/>
          <w:noProof w:val="0"/>
          <w:rtl/>
        </w:rPr>
        <w:t xml:space="preserve"> בוצעה על ידי </w:t>
      </w:r>
      <w:r>
        <w:rPr>
          <w:rFonts w:ascii="Arial" w:hAnsi="Arial" w:hint="cs"/>
          <w:noProof w:val="0"/>
          <w:rtl/>
        </w:rPr>
        <w:t xml:space="preserve">שותפו של הנתבע </w:t>
      </w:r>
      <w:r w:rsidR="00371CCE" w:rsidRPr="00EC53F2">
        <w:rPr>
          <w:rFonts w:ascii="Arial" w:hAnsi="Arial"/>
          <w:noProof w:val="0"/>
          <w:rtl/>
        </w:rPr>
        <w:t xml:space="preserve">והנתבע באמצעות </w:t>
      </w:r>
      <w:r>
        <w:rPr>
          <w:rFonts w:ascii="Arial" w:hAnsi="Arial" w:hint="cs"/>
          <w:noProof w:val="0"/>
        </w:rPr>
        <w:t>G</w:t>
      </w:r>
      <w:r w:rsidR="00371CCE" w:rsidRPr="00EC53F2">
        <w:rPr>
          <w:rFonts w:ascii="Arial" w:hAnsi="Arial"/>
          <w:noProof w:val="0"/>
          <w:rtl/>
        </w:rPr>
        <w:t xml:space="preserve"> וכדבריו: "</w:t>
      </w:r>
      <w:r w:rsidR="00371CCE" w:rsidRPr="00EC53F2">
        <w:rPr>
          <w:rFonts w:ascii="Arial" w:hAnsi="Arial"/>
          <w:b/>
          <w:bCs/>
          <w:noProof w:val="0"/>
          <w:rtl/>
        </w:rPr>
        <w:t>היתה לנו חברה, ב</w:t>
      </w:r>
      <w:r>
        <w:rPr>
          <w:rFonts w:ascii="Arial" w:hAnsi="Arial" w:hint="cs"/>
          <w:b/>
          <w:bCs/>
          <w:noProof w:val="0"/>
          <w:rtl/>
        </w:rPr>
        <w:t>-</w:t>
      </w:r>
      <w:r>
        <w:rPr>
          <w:rFonts w:ascii="Arial" w:hAnsi="Arial" w:hint="cs"/>
          <w:b/>
          <w:bCs/>
          <w:noProof w:val="0"/>
        </w:rPr>
        <w:t>G</w:t>
      </w:r>
      <w:r w:rsidR="00371CCE" w:rsidRPr="00EC53F2">
        <w:rPr>
          <w:rFonts w:ascii="Arial" w:hAnsi="Arial"/>
          <w:b/>
          <w:bCs/>
          <w:noProof w:val="0"/>
          <w:rtl/>
        </w:rPr>
        <w:t xml:space="preserve"> עשינו השקעה משותפת בחברה שעשינו, לימים עשתה אקזיט</w:t>
      </w:r>
      <w:r w:rsidR="00B02AE4">
        <w:rPr>
          <w:rFonts w:ascii="Arial" w:hAnsi="Arial"/>
          <w:noProof w:val="0"/>
          <w:rtl/>
        </w:rPr>
        <w:t>"</w:t>
      </w:r>
      <w:r w:rsidR="00B02AE4">
        <w:rPr>
          <w:rFonts w:ascii="Arial" w:hAnsi="Arial" w:hint="cs"/>
          <w:noProof w:val="0"/>
          <w:rtl/>
        </w:rPr>
        <w:t xml:space="preserve">, </w:t>
      </w:r>
      <w:r w:rsidR="00371CCE" w:rsidRPr="00EC53F2">
        <w:rPr>
          <w:rFonts w:ascii="Arial" w:hAnsi="Arial"/>
          <w:noProof w:val="0"/>
          <w:rtl/>
        </w:rPr>
        <w:t xml:space="preserve">קרי, </w:t>
      </w:r>
      <w:r>
        <w:rPr>
          <w:rFonts w:ascii="Arial" w:hAnsi="Arial" w:hint="cs"/>
          <w:noProof w:val="0"/>
          <w:rtl/>
        </w:rPr>
        <w:t>שותפו של הנתבע</w:t>
      </w:r>
      <w:r w:rsidR="00371CCE" w:rsidRPr="00EC53F2">
        <w:rPr>
          <w:rFonts w:ascii="Arial" w:hAnsi="Arial"/>
          <w:noProof w:val="0"/>
          <w:rtl/>
        </w:rPr>
        <w:t xml:space="preserve"> מייחס את האקזיט ל</w:t>
      </w:r>
      <w:r>
        <w:rPr>
          <w:rFonts w:ascii="Arial" w:hAnsi="Arial" w:hint="cs"/>
          <w:noProof w:val="0"/>
          <w:rtl/>
        </w:rPr>
        <w:t xml:space="preserve">- </w:t>
      </w:r>
      <w:r>
        <w:rPr>
          <w:rFonts w:ascii="Arial" w:hAnsi="Arial" w:hint="cs"/>
          <w:noProof w:val="0"/>
        </w:rPr>
        <w:t>G</w:t>
      </w:r>
      <w:r w:rsidR="00371CCE" w:rsidRPr="00EC53F2">
        <w:rPr>
          <w:rFonts w:ascii="Arial" w:hAnsi="Arial"/>
          <w:noProof w:val="0"/>
          <w:rtl/>
        </w:rPr>
        <w:t xml:space="preserve"> ולא בכדי.</w:t>
      </w:r>
      <w:r w:rsidR="00371CCE" w:rsidRPr="00371CCE">
        <w:rPr>
          <w:rFonts w:ascii="Arial" w:hAnsi="Arial"/>
          <w:noProof w:val="0"/>
          <w:rtl/>
        </w:rPr>
        <w:t xml:space="preserve"> </w:t>
      </w:r>
      <w:r w:rsidR="00371CCE">
        <w:rPr>
          <w:rFonts w:ascii="Arial" w:hAnsi="Arial" w:hint="cs"/>
          <w:noProof w:val="0"/>
          <w:rtl/>
        </w:rPr>
        <w:t>הוכח כי האקזיט ב</w:t>
      </w:r>
      <w:r w:rsidR="005C7D59">
        <w:rPr>
          <w:rFonts w:ascii="Arial" w:hAnsi="Arial" w:hint="cs"/>
          <w:noProof w:val="0"/>
          <w:rtl/>
        </w:rPr>
        <w:t>-</w:t>
      </w:r>
      <w:r w:rsidR="005C7D59">
        <w:rPr>
          <w:rFonts w:ascii="Arial" w:hAnsi="Arial" w:hint="cs"/>
          <w:noProof w:val="0"/>
        </w:rPr>
        <w:t>L</w:t>
      </w:r>
      <w:r w:rsidR="00371CCE" w:rsidRPr="00663430">
        <w:rPr>
          <w:rFonts w:ascii="Arial" w:hAnsi="Arial"/>
          <w:noProof w:val="0"/>
          <w:rtl/>
        </w:rPr>
        <w:t xml:space="preserve"> </w:t>
      </w:r>
      <w:r w:rsidR="00371CCE">
        <w:rPr>
          <w:rFonts w:ascii="Arial" w:hAnsi="Arial" w:hint="cs"/>
          <w:noProof w:val="0"/>
          <w:rtl/>
        </w:rPr>
        <w:t xml:space="preserve">היה </w:t>
      </w:r>
      <w:r w:rsidR="00371CCE" w:rsidRPr="00663430">
        <w:rPr>
          <w:rFonts w:ascii="Arial" w:hAnsi="Arial"/>
          <w:noProof w:val="0"/>
          <w:rtl/>
        </w:rPr>
        <w:t xml:space="preserve">בהיקף של 80 מיליון $ ב-2020 </w:t>
      </w:r>
      <w:r w:rsidR="009B5D88">
        <w:rPr>
          <w:rFonts w:ascii="Arial" w:hAnsi="Arial" w:hint="cs"/>
          <w:noProof w:val="0"/>
          <w:rtl/>
        </w:rPr>
        <w:t xml:space="preserve">כאשר הנתבע </w:t>
      </w:r>
      <w:r w:rsidR="00371CCE">
        <w:rPr>
          <w:rFonts w:ascii="Arial" w:hAnsi="Arial"/>
          <w:noProof w:val="0"/>
          <w:rtl/>
        </w:rPr>
        <w:t>קיבל</w:t>
      </w:r>
      <w:r w:rsidR="00B02AE4">
        <w:rPr>
          <w:rFonts w:ascii="Arial" w:hAnsi="Arial" w:hint="cs"/>
          <w:noProof w:val="0"/>
          <w:rtl/>
        </w:rPr>
        <w:t xml:space="preserve"> ממנו סך של</w:t>
      </w:r>
      <w:r w:rsidR="00371CCE">
        <w:rPr>
          <w:rFonts w:ascii="Arial" w:hAnsi="Arial"/>
          <w:noProof w:val="0"/>
          <w:rtl/>
        </w:rPr>
        <w:t xml:space="preserve"> 3.7 מיליון $</w:t>
      </w:r>
      <w:r w:rsidR="00371CCE">
        <w:rPr>
          <w:rFonts w:ascii="Arial" w:hAnsi="Arial" w:hint="cs"/>
          <w:noProof w:val="0"/>
          <w:rtl/>
        </w:rPr>
        <w:t>.</w:t>
      </w:r>
    </w:p>
    <w:p w:rsidR="00602BAA" w:rsidRPr="00663430" w:rsidRDefault="00602BAA" w:rsidP="00602BAA">
      <w:pPr>
        <w:pStyle w:val="af3"/>
        <w:rPr>
          <w:rFonts w:ascii="Arial" w:hAnsi="Arial"/>
          <w:noProof w:val="0"/>
          <w:sz w:val="16"/>
          <w:szCs w:val="16"/>
        </w:rPr>
      </w:pPr>
    </w:p>
    <w:p w:rsidR="00602BAA" w:rsidRPr="009B5D88" w:rsidRDefault="00602BAA" w:rsidP="004351AB">
      <w:pPr>
        <w:pStyle w:val="af3"/>
        <w:numPr>
          <w:ilvl w:val="0"/>
          <w:numId w:val="20"/>
        </w:numPr>
        <w:spacing w:line="360" w:lineRule="auto"/>
        <w:jc w:val="both"/>
        <w:rPr>
          <w:rFonts w:ascii="Arial" w:hAnsi="Arial"/>
          <w:noProof w:val="0"/>
          <w:rtl/>
        </w:rPr>
      </w:pPr>
      <w:r w:rsidRPr="009B5D88">
        <w:rPr>
          <w:rFonts w:ascii="Arial" w:hAnsi="Arial"/>
          <w:noProof w:val="0"/>
          <w:rtl/>
        </w:rPr>
        <w:t>הוכח כי ה</w:t>
      </w:r>
      <w:r w:rsidR="008E55C7">
        <w:rPr>
          <w:rFonts w:ascii="Arial" w:hAnsi="Arial" w:hint="cs"/>
          <w:noProof w:val="0"/>
          <w:rtl/>
        </w:rPr>
        <w:t>ה</w:t>
      </w:r>
      <w:r w:rsidRPr="009B5D88">
        <w:rPr>
          <w:rFonts w:ascii="Arial" w:hAnsi="Arial"/>
          <w:noProof w:val="0"/>
          <w:rtl/>
        </w:rPr>
        <w:t xml:space="preserve">תקשרויות </w:t>
      </w:r>
      <w:r w:rsidR="00EC53F2" w:rsidRPr="009B5D88">
        <w:rPr>
          <w:rFonts w:ascii="Arial" w:hAnsi="Arial" w:hint="cs"/>
          <w:noProof w:val="0"/>
          <w:rtl/>
        </w:rPr>
        <w:t xml:space="preserve">של </w:t>
      </w:r>
      <w:r w:rsidRPr="009B5D88">
        <w:rPr>
          <w:rFonts w:ascii="Arial" w:hAnsi="Arial"/>
          <w:noProof w:val="0"/>
          <w:rtl/>
        </w:rPr>
        <w:t xml:space="preserve">הלקוח עם </w:t>
      </w:r>
      <w:r w:rsidR="004351AB">
        <w:rPr>
          <w:rFonts w:ascii="Arial" w:hAnsi="Arial" w:hint="cs"/>
          <w:noProof w:val="0"/>
        </w:rPr>
        <w:t>G</w:t>
      </w:r>
      <w:r w:rsidRPr="009B5D88">
        <w:rPr>
          <w:rFonts w:ascii="Arial" w:hAnsi="Arial"/>
          <w:noProof w:val="0"/>
          <w:rtl/>
        </w:rPr>
        <w:t xml:space="preserve"> ו</w:t>
      </w:r>
      <w:r w:rsidR="004351AB">
        <w:rPr>
          <w:rFonts w:ascii="Arial" w:hAnsi="Arial" w:hint="cs"/>
          <w:noProof w:val="0"/>
          <w:rtl/>
        </w:rPr>
        <w:t xml:space="preserve">- </w:t>
      </w:r>
      <w:r w:rsidR="004351AB">
        <w:rPr>
          <w:rFonts w:ascii="Arial" w:hAnsi="Arial" w:hint="cs"/>
          <w:noProof w:val="0"/>
        </w:rPr>
        <w:t>L</w:t>
      </w:r>
      <w:r w:rsidRPr="009B5D88">
        <w:rPr>
          <w:rFonts w:ascii="Arial" w:hAnsi="Arial"/>
          <w:noProof w:val="0"/>
          <w:rtl/>
        </w:rPr>
        <w:t xml:space="preserve"> היו מבוססות על הקשרים, הידע, הכישורים והמוניטין אשר נצברו בידי הנתבע במהלך חייהם המשותפים של הצדדים. </w:t>
      </w:r>
      <w:r w:rsidR="004351AB">
        <w:rPr>
          <w:rFonts w:ascii="Arial" w:hAnsi="Arial" w:hint="cs"/>
          <w:noProof w:val="0"/>
          <w:rtl/>
        </w:rPr>
        <w:t>מייסד ובעלים ב-</w:t>
      </w:r>
      <w:r w:rsidR="004351AB">
        <w:rPr>
          <w:rFonts w:ascii="Arial" w:hAnsi="Arial" w:hint="cs"/>
          <w:noProof w:val="0"/>
        </w:rPr>
        <w:t>L</w:t>
      </w:r>
      <w:r w:rsidR="009B5D88" w:rsidRPr="009B5D88">
        <w:rPr>
          <w:rFonts w:ascii="Arial" w:hAnsi="Arial"/>
          <w:noProof w:val="0"/>
          <w:rtl/>
        </w:rPr>
        <w:t xml:space="preserve"> העיד כי היה הסכם פיתוח בין </w:t>
      </w:r>
      <w:r w:rsidR="004351AB">
        <w:rPr>
          <w:rFonts w:ascii="Arial" w:hAnsi="Arial" w:hint="cs"/>
          <w:noProof w:val="0"/>
        </w:rPr>
        <w:t>L</w:t>
      </w:r>
      <w:r w:rsidR="004351AB">
        <w:rPr>
          <w:rFonts w:ascii="Arial" w:hAnsi="Arial" w:hint="cs"/>
          <w:noProof w:val="0"/>
          <w:rtl/>
        </w:rPr>
        <w:t xml:space="preserve"> ל-</w:t>
      </w:r>
      <w:r w:rsidR="004351AB">
        <w:rPr>
          <w:rFonts w:ascii="Arial" w:hAnsi="Arial" w:hint="cs"/>
          <w:noProof w:val="0"/>
        </w:rPr>
        <w:t>G</w:t>
      </w:r>
      <w:r w:rsidR="009B5D88" w:rsidRPr="009B5D88">
        <w:rPr>
          <w:rFonts w:ascii="Arial" w:hAnsi="Arial"/>
          <w:noProof w:val="0"/>
          <w:rtl/>
        </w:rPr>
        <w:t xml:space="preserve"> לפיו </w:t>
      </w:r>
      <w:r w:rsidR="004351AB">
        <w:rPr>
          <w:rFonts w:ascii="Arial" w:hAnsi="Arial" w:hint="cs"/>
          <w:noProof w:val="0"/>
        </w:rPr>
        <w:t>L</w:t>
      </w:r>
      <w:r w:rsidR="009B5D88" w:rsidRPr="009B5D88">
        <w:rPr>
          <w:rFonts w:ascii="Arial" w:hAnsi="Arial"/>
          <w:noProof w:val="0"/>
          <w:rtl/>
        </w:rPr>
        <w:t xml:space="preserve"> היתה החברה המפתחת של </w:t>
      </w:r>
      <w:r w:rsidR="004351AB">
        <w:rPr>
          <w:rFonts w:ascii="Arial" w:hAnsi="Arial" w:hint="cs"/>
          <w:noProof w:val="0"/>
        </w:rPr>
        <w:t>G</w:t>
      </w:r>
      <w:r w:rsidR="009B5D88" w:rsidRPr="009B5D88">
        <w:rPr>
          <w:rFonts w:ascii="Arial" w:hAnsi="Arial" w:hint="cs"/>
          <w:noProof w:val="0"/>
          <w:rtl/>
        </w:rPr>
        <w:t xml:space="preserve">, אולם הנתבע </w:t>
      </w:r>
      <w:r w:rsidR="009B5D88" w:rsidRPr="009B5D88">
        <w:rPr>
          <w:rFonts w:ascii="Arial" w:hAnsi="Arial"/>
          <w:noProof w:val="0"/>
          <w:rtl/>
        </w:rPr>
        <w:t xml:space="preserve">נמנע מלהציג את ההסכם. מעדותו של </w:t>
      </w:r>
      <w:r w:rsidR="004351AB">
        <w:rPr>
          <w:rFonts w:ascii="Arial" w:hAnsi="Arial" w:hint="cs"/>
          <w:noProof w:val="0"/>
          <w:rtl/>
        </w:rPr>
        <w:t>מייסד ובעלים ב-</w:t>
      </w:r>
      <w:r w:rsidR="004351AB">
        <w:rPr>
          <w:rFonts w:ascii="Arial" w:hAnsi="Arial" w:hint="cs"/>
          <w:noProof w:val="0"/>
        </w:rPr>
        <w:t>L</w:t>
      </w:r>
      <w:r w:rsidR="004351AB">
        <w:rPr>
          <w:rFonts w:ascii="Arial" w:hAnsi="Arial" w:hint="cs"/>
          <w:noProof w:val="0"/>
          <w:rtl/>
        </w:rPr>
        <w:t xml:space="preserve"> </w:t>
      </w:r>
      <w:r w:rsidR="009B5D88" w:rsidRPr="009B5D88">
        <w:rPr>
          <w:rFonts w:ascii="Arial" w:hAnsi="Arial"/>
          <w:noProof w:val="0"/>
          <w:rtl/>
        </w:rPr>
        <w:t xml:space="preserve">עלה כי </w:t>
      </w:r>
      <w:r w:rsidR="004351AB">
        <w:rPr>
          <w:rFonts w:ascii="Arial" w:hAnsi="Arial" w:hint="cs"/>
          <w:noProof w:val="0"/>
        </w:rPr>
        <w:t>L</w:t>
      </w:r>
      <w:r w:rsidR="009B5D88" w:rsidRPr="009B5D88">
        <w:rPr>
          <w:rFonts w:ascii="Arial" w:hAnsi="Arial"/>
          <w:noProof w:val="0"/>
          <w:rtl/>
        </w:rPr>
        <w:t xml:space="preserve"> מפתחת מוצר עבור </w:t>
      </w:r>
      <w:r w:rsidR="004351AB">
        <w:rPr>
          <w:rFonts w:ascii="Arial" w:hAnsi="Arial" w:hint="cs"/>
          <w:noProof w:val="0"/>
        </w:rPr>
        <w:t>G</w:t>
      </w:r>
      <w:r w:rsidR="009B5D88" w:rsidRPr="009B5D88">
        <w:rPr>
          <w:rFonts w:ascii="Arial" w:hAnsi="Arial"/>
          <w:noProof w:val="0"/>
          <w:rtl/>
        </w:rPr>
        <w:t xml:space="preserve"> לפי דרישת הלקוח מ</w:t>
      </w:r>
      <w:r w:rsidR="004351AB">
        <w:rPr>
          <w:rFonts w:ascii="Arial" w:hAnsi="Arial" w:hint="cs"/>
          <w:noProof w:val="0"/>
          <w:rtl/>
        </w:rPr>
        <w:t>---</w:t>
      </w:r>
      <w:r w:rsidR="009B5D88" w:rsidRPr="009B5D88">
        <w:rPr>
          <w:rFonts w:ascii="Arial" w:hAnsi="Arial"/>
          <w:noProof w:val="0"/>
          <w:rtl/>
        </w:rPr>
        <w:t xml:space="preserve"> באמצעות הנתבע ו</w:t>
      </w:r>
      <w:r w:rsidR="004351AB">
        <w:rPr>
          <w:rFonts w:ascii="Arial" w:hAnsi="Arial" w:hint="cs"/>
          <w:noProof w:val="0"/>
          <w:rtl/>
        </w:rPr>
        <w:t>שותפו</w:t>
      </w:r>
      <w:r w:rsidR="009B5D88" w:rsidRPr="009B5D88">
        <w:rPr>
          <w:rFonts w:ascii="Arial" w:hAnsi="Arial"/>
          <w:noProof w:val="0"/>
          <w:rtl/>
        </w:rPr>
        <w:t xml:space="preserve">. </w:t>
      </w:r>
      <w:r w:rsidR="00371CCE" w:rsidRPr="009B5D88">
        <w:rPr>
          <w:rFonts w:ascii="Arial" w:hAnsi="Arial" w:hint="cs"/>
          <w:noProof w:val="0"/>
          <w:rtl/>
        </w:rPr>
        <w:t xml:space="preserve">גם </w:t>
      </w:r>
      <w:r w:rsidRPr="009B5D88">
        <w:rPr>
          <w:rFonts w:ascii="Arial" w:hAnsi="Arial"/>
          <w:noProof w:val="0"/>
          <w:rtl/>
        </w:rPr>
        <w:t xml:space="preserve">האקזיט בחברת </w:t>
      </w:r>
      <w:r w:rsidR="004351AB">
        <w:rPr>
          <w:rFonts w:ascii="Arial" w:hAnsi="Arial" w:hint="cs"/>
          <w:noProof w:val="0"/>
        </w:rPr>
        <w:t>L</w:t>
      </w:r>
      <w:r w:rsidRPr="009B5D88">
        <w:rPr>
          <w:rFonts w:ascii="Arial" w:hAnsi="Arial"/>
          <w:noProof w:val="0"/>
          <w:rtl/>
        </w:rPr>
        <w:t xml:space="preserve"> </w:t>
      </w:r>
      <w:r w:rsidR="00371CCE" w:rsidRPr="009B5D88">
        <w:rPr>
          <w:rFonts w:ascii="Arial" w:hAnsi="Arial" w:hint="cs"/>
          <w:noProof w:val="0"/>
          <w:rtl/>
        </w:rPr>
        <w:t xml:space="preserve">שנעשה לאחר מכן בשנת 2020 </w:t>
      </w:r>
      <w:r w:rsidRPr="009B5D88">
        <w:rPr>
          <w:rFonts w:ascii="Arial" w:hAnsi="Arial"/>
          <w:noProof w:val="0"/>
          <w:rtl/>
        </w:rPr>
        <w:t xml:space="preserve">מקורו בתחילת הדרך באותם קשרים ומוניטין </w:t>
      </w:r>
      <w:r w:rsidR="00EC53F2" w:rsidRPr="009B5D88">
        <w:rPr>
          <w:rFonts w:ascii="Arial" w:hAnsi="Arial" w:hint="cs"/>
          <w:noProof w:val="0"/>
          <w:rtl/>
        </w:rPr>
        <w:t xml:space="preserve">של הנתבע כאשר </w:t>
      </w:r>
      <w:r w:rsidR="00B02AE4">
        <w:rPr>
          <w:rFonts w:ascii="Arial" w:hAnsi="Arial" w:hint="cs"/>
          <w:noProof w:val="0"/>
          <w:rtl/>
        </w:rPr>
        <w:t>ה</w:t>
      </w:r>
      <w:r w:rsidR="00EC53F2" w:rsidRPr="009B5D88">
        <w:rPr>
          <w:rFonts w:ascii="Arial" w:hAnsi="Arial" w:hint="cs"/>
          <w:noProof w:val="0"/>
          <w:rtl/>
        </w:rPr>
        <w:t>תובעת זכא</w:t>
      </w:r>
      <w:r w:rsidR="00B02AE4">
        <w:rPr>
          <w:rFonts w:ascii="Arial" w:hAnsi="Arial" w:hint="cs"/>
          <w:noProof w:val="0"/>
          <w:rtl/>
        </w:rPr>
        <w:t>י</w:t>
      </w:r>
      <w:r w:rsidR="00EC53F2" w:rsidRPr="009B5D88">
        <w:rPr>
          <w:rFonts w:ascii="Arial" w:hAnsi="Arial" w:hint="cs"/>
          <w:noProof w:val="0"/>
          <w:rtl/>
        </w:rPr>
        <w:t xml:space="preserve">ת לקבלת מחצית משווי המניות על פי ערכן </w:t>
      </w:r>
      <w:r w:rsidRPr="009B5D88">
        <w:rPr>
          <w:rFonts w:ascii="Arial" w:hAnsi="Arial"/>
          <w:noProof w:val="0"/>
          <w:rtl/>
        </w:rPr>
        <w:t>בתקופה שלאחר מועד הקרע</w:t>
      </w:r>
      <w:r w:rsidR="00EC53F2" w:rsidRPr="009B5D88">
        <w:rPr>
          <w:rFonts w:ascii="Arial" w:hAnsi="Arial" w:hint="cs"/>
          <w:noProof w:val="0"/>
          <w:rtl/>
        </w:rPr>
        <w:t>.</w:t>
      </w:r>
      <w:r w:rsidRPr="009B5D88">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351AB">
      <w:pPr>
        <w:pStyle w:val="af3"/>
        <w:numPr>
          <w:ilvl w:val="0"/>
          <w:numId w:val="20"/>
        </w:numPr>
        <w:spacing w:line="360" w:lineRule="auto"/>
        <w:jc w:val="both"/>
        <w:rPr>
          <w:rFonts w:ascii="Arial" w:hAnsi="Arial"/>
          <w:noProof w:val="0"/>
          <w:rtl/>
        </w:rPr>
      </w:pPr>
      <w:r w:rsidRPr="00663430">
        <w:rPr>
          <w:rFonts w:ascii="Arial" w:hAnsi="Arial"/>
          <w:noProof w:val="0"/>
          <w:rtl/>
        </w:rPr>
        <w:t xml:space="preserve">המומחה </w:t>
      </w:r>
      <w:r w:rsidR="00B02AE4">
        <w:rPr>
          <w:rFonts w:ascii="Arial" w:hAnsi="Arial" w:hint="cs"/>
          <w:noProof w:val="0"/>
          <w:rtl/>
        </w:rPr>
        <w:t>ש</w:t>
      </w:r>
      <w:r w:rsidR="00562587">
        <w:rPr>
          <w:rFonts w:ascii="Arial" w:hAnsi="Arial" w:hint="cs"/>
          <w:noProof w:val="0"/>
          <w:rtl/>
        </w:rPr>
        <w:t xml:space="preserve">גה </w:t>
      </w:r>
      <w:r w:rsidRPr="00663430">
        <w:rPr>
          <w:rFonts w:ascii="Arial" w:hAnsi="Arial"/>
          <w:noProof w:val="0"/>
          <w:rtl/>
        </w:rPr>
        <w:t>בקביעתו לפיה ההכנסות מ</w:t>
      </w:r>
      <w:r w:rsidR="004351AB">
        <w:rPr>
          <w:rFonts w:ascii="Arial" w:hAnsi="Arial" w:hint="cs"/>
          <w:noProof w:val="0"/>
          <w:rtl/>
        </w:rPr>
        <w:t>-</w:t>
      </w:r>
      <w:r w:rsidR="004351AB">
        <w:rPr>
          <w:rFonts w:ascii="Arial" w:hAnsi="Arial" w:hint="cs"/>
          <w:noProof w:val="0"/>
        </w:rPr>
        <w:t>G</w:t>
      </w:r>
      <w:r w:rsidR="004351AB">
        <w:rPr>
          <w:rFonts w:ascii="Arial" w:hAnsi="Arial" w:hint="cs"/>
          <w:noProof w:val="0"/>
          <w:rtl/>
        </w:rPr>
        <w:t xml:space="preserve"> ו-</w:t>
      </w:r>
      <w:r w:rsidR="004351AB">
        <w:rPr>
          <w:rFonts w:ascii="Arial" w:hAnsi="Arial" w:hint="cs"/>
          <w:noProof w:val="0"/>
        </w:rPr>
        <w:t>L</w:t>
      </w:r>
      <w:r w:rsidRPr="00663430">
        <w:rPr>
          <w:rFonts w:ascii="Arial" w:hAnsi="Arial"/>
          <w:noProof w:val="0"/>
          <w:rtl/>
        </w:rPr>
        <w:t xml:space="preserve"> נעשו ב- 2015-2017 ומשום כך אינן רלוונטיות למועד הקרע שכן קבע בעצמו בחוו"ד</w:t>
      </w:r>
      <w:r w:rsidR="0031726D">
        <w:rPr>
          <w:rFonts w:ascii="Arial" w:hAnsi="Arial" w:hint="cs"/>
          <w:noProof w:val="0"/>
          <w:rtl/>
        </w:rPr>
        <w:t xml:space="preserve"> כי:</w:t>
      </w:r>
      <w:r w:rsidRPr="00663430">
        <w:rPr>
          <w:rFonts w:ascii="Arial" w:hAnsi="Arial"/>
          <w:noProof w:val="0"/>
          <w:rtl/>
        </w:rPr>
        <w:t xml:space="preserve"> "</w:t>
      </w:r>
      <w:r w:rsidRPr="00663430">
        <w:rPr>
          <w:rFonts w:ascii="Arial" w:hAnsi="Arial"/>
          <w:b/>
          <w:bCs/>
          <w:noProof w:val="0"/>
          <w:rtl/>
        </w:rPr>
        <w:t xml:space="preserve">על אף שחברת </w:t>
      </w:r>
      <w:r w:rsidRPr="00663430">
        <w:rPr>
          <w:rFonts w:ascii="Arial" w:hAnsi="Arial"/>
          <w:b/>
          <w:bCs/>
          <w:noProof w:val="0"/>
        </w:rPr>
        <w:t>G</w:t>
      </w:r>
      <w:r w:rsidRPr="00663430">
        <w:rPr>
          <w:rFonts w:ascii="Arial" w:hAnsi="Arial"/>
          <w:b/>
          <w:bCs/>
          <w:noProof w:val="0"/>
          <w:rtl/>
        </w:rPr>
        <w:t xml:space="preserve"> הוקמה בשנת 2013 וחתמה על הסכם עם לקוח בחו"ל, כבר בשנת 2013 גובשה העסקה ויצירת ההכנסות נעשו בשנים 2015-2017 בלבד</w:t>
      </w:r>
      <w:r w:rsidR="005C1C2A">
        <w:rPr>
          <w:rFonts w:ascii="Arial" w:hAnsi="Arial"/>
          <w:noProof w:val="0"/>
          <w:rtl/>
        </w:rPr>
        <w:t>".</w:t>
      </w:r>
      <w:r w:rsidR="005C1C2A">
        <w:rPr>
          <w:rFonts w:ascii="Arial" w:hAnsi="Arial" w:hint="cs"/>
          <w:noProof w:val="0"/>
          <w:rtl/>
        </w:rPr>
        <w:t xml:space="preserve"> </w:t>
      </w:r>
      <w:r w:rsidRPr="00663430">
        <w:rPr>
          <w:rFonts w:ascii="Arial" w:hAnsi="Arial"/>
          <w:noProof w:val="0"/>
          <w:rtl/>
        </w:rPr>
        <w:t xml:space="preserve">משמע, הזכאות לקבלת הכספים נוצרה בעת חתימת העסקאות אשר לשיטתו של המומחה נחתמו </w:t>
      </w:r>
      <w:r w:rsidR="0031726D">
        <w:rPr>
          <w:rFonts w:ascii="Arial" w:hAnsi="Arial" w:hint="cs"/>
          <w:noProof w:val="0"/>
          <w:rtl/>
        </w:rPr>
        <w:t xml:space="preserve">בשנת 2013 </w:t>
      </w:r>
      <w:r w:rsidRPr="00663430">
        <w:rPr>
          <w:rFonts w:ascii="Arial" w:hAnsi="Arial"/>
          <w:noProof w:val="0"/>
          <w:rtl/>
        </w:rPr>
        <w:t>עובר למועד הקרע ו</w:t>
      </w:r>
      <w:r w:rsidR="009B5D88">
        <w:rPr>
          <w:rFonts w:ascii="Arial" w:hAnsi="Arial" w:hint="cs"/>
          <w:noProof w:val="0"/>
          <w:rtl/>
        </w:rPr>
        <w:t xml:space="preserve">כי </w:t>
      </w:r>
      <w:r w:rsidRPr="00663430">
        <w:rPr>
          <w:rFonts w:ascii="Arial" w:hAnsi="Arial"/>
          <w:noProof w:val="0"/>
          <w:rtl/>
        </w:rPr>
        <w:t>מועד קבלת התקבולים אינו מעלה ומוריד ממועד יצירת הזכות לקבלתם</w:t>
      </w:r>
      <w:r w:rsidR="00C875D5">
        <w:rPr>
          <w:rFonts w:ascii="Arial" w:hAnsi="Arial" w:hint="cs"/>
          <w:noProof w:val="0"/>
          <w:rtl/>
        </w:rPr>
        <w:t xml:space="preserve">, קרי </w:t>
      </w:r>
      <w:r w:rsidRPr="00663430">
        <w:rPr>
          <w:rFonts w:ascii="Arial" w:hAnsi="Arial"/>
          <w:noProof w:val="0"/>
          <w:rtl/>
        </w:rPr>
        <w:t xml:space="preserve">מועד החתימה על ההסכמים. העובדות שציין המומחה בחוו"ד נכונות אולם המסקנה אליה הגיע המומחה שגויה. כאמור, ההסכם בין </w:t>
      </w:r>
      <w:r w:rsidR="004351AB">
        <w:rPr>
          <w:rFonts w:ascii="Arial" w:hAnsi="Arial"/>
          <w:noProof w:val="0"/>
        </w:rPr>
        <w:t>G</w:t>
      </w:r>
      <w:r w:rsidRPr="00663430">
        <w:rPr>
          <w:rFonts w:ascii="Arial" w:hAnsi="Arial"/>
          <w:noProof w:val="0"/>
          <w:rtl/>
        </w:rPr>
        <w:t xml:space="preserve"> ל</w:t>
      </w:r>
      <w:r w:rsidR="004351AB">
        <w:rPr>
          <w:rFonts w:ascii="Arial" w:hAnsi="Arial" w:hint="cs"/>
          <w:noProof w:val="0"/>
          <w:rtl/>
        </w:rPr>
        <w:t>-</w:t>
      </w:r>
      <w:r w:rsidR="004351AB">
        <w:rPr>
          <w:rFonts w:ascii="Arial" w:hAnsi="Arial" w:hint="cs"/>
          <w:noProof w:val="0"/>
        </w:rPr>
        <w:t>L</w:t>
      </w:r>
      <w:r w:rsidRPr="00663430">
        <w:rPr>
          <w:rFonts w:ascii="Arial" w:hAnsi="Arial"/>
          <w:noProof w:val="0"/>
          <w:rtl/>
        </w:rPr>
        <w:t xml:space="preserve"> לשיטת המומחה נחתם כבר ב-2013 והעובדה </w:t>
      </w:r>
      <w:r w:rsidR="00B02AE4">
        <w:rPr>
          <w:rFonts w:ascii="Arial" w:hAnsi="Arial" w:hint="cs"/>
          <w:noProof w:val="0"/>
          <w:rtl/>
        </w:rPr>
        <w:t>ש</w:t>
      </w:r>
      <w:r w:rsidRPr="00663430">
        <w:rPr>
          <w:rFonts w:ascii="Arial" w:hAnsi="Arial"/>
          <w:noProof w:val="0"/>
          <w:rtl/>
        </w:rPr>
        <w:t xml:space="preserve">הפירות הגיעו שנים מאוחר יותר (כפי שהעיד </w:t>
      </w:r>
      <w:r w:rsidR="004351AB">
        <w:rPr>
          <w:rFonts w:ascii="Arial" w:hAnsi="Arial" w:hint="cs"/>
          <w:noProof w:val="0"/>
          <w:rtl/>
        </w:rPr>
        <w:t>מייסד ובעלים ב-</w:t>
      </w:r>
      <w:r w:rsidR="004351AB">
        <w:rPr>
          <w:rFonts w:ascii="Arial" w:hAnsi="Arial" w:hint="cs"/>
          <w:noProof w:val="0"/>
        </w:rPr>
        <w:t>L</w:t>
      </w:r>
      <w:r w:rsidR="004351AB">
        <w:rPr>
          <w:rFonts w:ascii="Arial" w:hAnsi="Arial" w:hint="cs"/>
          <w:noProof w:val="0"/>
          <w:rtl/>
        </w:rPr>
        <w:t xml:space="preserve"> </w:t>
      </w:r>
      <w:r w:rsidRPr="00663430">
        <w:rPr>
          <w:rFonts w:ascii="Arial" w:hAnsi="Arial"/>
          <w:noProof w:val="0"/>
          <w:rtl/>
        </w:rPr>
        <w:t>– הפיתוח עצמו לקח למעלה משנה) לא שוללת את הזכאות של התובעת לאותם פירות שהינו תוצר של חברה שהוקמה לפני מועד הקרע</w:t>
      </w:r>
      <w:r w:rsidR="006E62A7">
        <w:rPr>
          <w:rFonts w:ascii="Arial" w:hAnsi="Arial" w:hint="cs"/>
          <w:noProof w:val="0"/>
          <w:rtl/>
        </w:rPr>
        <w:t>.</w:t>
      </w:r>
    </w:p>
    <w:p w:rsidR="00602BAA" w:rsidRPr="00663430" w:rsidRDefault="00602BAA" w:rsidP="00602BAA">
      <w:pPr>
        <w:pStyle w:val="af3"/>
        <w:rPr>
          <w:rFonts w:ascii="Arial" w:hAnsi="Arial"/>
          <w:noProof w:val="0"/>
          <w:sz w:val="16"/>
          <w:szCs w:val="16"/>
        </w:rPr>
      </w:pPr>
    </w:p>
    <w:p w:rsidR="00602BAA" w:rsidRDefault="00602BAA" w:rsidP="004351AB">
      <w:pPr>
        <w:pStyle w:val="af3"/>
        <w:numPr>
          <w:ilvl w:val="0"/>
          <w:numId w:val="20"/>
        </w:numPr>
        <w:spacing w:line="360" w:lineRule="auto"/>
        <w:jc w:val="both"/>
        <w:rPr>
          <w:rFonts w:ascii="Arial" w:hAnsi="Arial"/>
          <w:noProof w:val="0"/>
        </w:rPr>
      </w:pPr>
      <w:r w:rsidRPr="00663430">
        <w:rPr>
          <w:rFonts w:ascii="Arial" w:hAnsi="Arial"/>
          <w:noProof w:val="0"/>
          <w:rtl/>
        </w:rPr>
        <w:t>הוכח כי המומחה לא פנה ל</w:t>
      </w:r>
      <w:r w:rsidR="004351AB">
        <w:rPr>
          <w:rFonts w:ascii="Arial" w:hAnsi="Arial" w:hint="cs"/>
          <w:noProof w:val="0"/>
          <w:rtl/>
        </w:rPr>
        <w:t xml:space="preserve">- </w:t>
      </w:r>
      <w:r w:rsidR="004351AB">
        <w:rPr>
          <w:rFonts w:ascii="Arial" w:hAnsi="Arial" w:hint="cs"/>
          <w:noProof w:val="0"/>
        </w:rPr>
        <w:t>L</w:t>
      </w:r>
      <w:r w:rsidRPr="00663430">
        <w:rPr>
          <w:rFonts w:ascii="Arial" w:hAnsi="Arial"/>
          <w:noProof w:val="0"/>
          <w:rtl/>
        </w:rPr>
        <w:t>, לבעליה, לנושאי המשרה בה הגם שביהמ"ש נ</w:t>
      </w:r>
      <w:r w:rsidR="006E62A7">
        <w:rPr>
          <w:rFonts w:ascii="Arial" w:hAnsi="Arial" w:hint="cs"/>
          <w:noProof w:val="0"/>
          <w:rtl/>
        </w:rPr>
        <w:t>ת</w:t>
      </w:r>
      <w:r w:rsidRPr="00663430">
        <w:rPr>
          <w:rFonts w:ascii="Arial" w:hAnsi="Arial"/>
          <w:noProof w:val="0"/>
          <w:rtl/>
        </w:rPr>
        <w:t>ן בידו צו רחב</w:t>
      </w:r>
      <w:r w:rsidR="00B02AE4">
        <w:rPr>
          <w:rFonts w:ascii="Arial" w:hAnsi="Arial" w:hint="cs"/>
          <w:noProof w:val="0"/>
          <w:rtl/>
        </w:rPr>
        <w:t xml:space="preserve"> לגילוי מסמכים ונתונים</w:t>
      </w:r>
      <w:r w:rsidRPr="00663430">
        <w:rPr>
          <w:rFonts w:ascii="Arial" w:hAnsi="Arial"/>
          <w:noProof w:val="0"/>
          <w:rtl/>
        </w:rPr>
        <w:t>. סמנ</w:t>
      </w:r>
      <w:r w:rsidR="006E62A7">
        <w:rPr>
          <w:rFonts w:ascii="Arial" w:hAnsi="Arial"/>
          <w:noProof w:val="0"/>
          <w:rtl/>
        </w:rPr>
        <w:t>כ"ל ובעלים ב</w:t>
      </w:r>
      <w:r w:rsidR="004351AB">
        <w:rPr>
          <w:rFonts w:ascii="Arial" w:hAnsi="Arial" w:hint="cs"/>
          <w:noProof w:val="0"/>
          <w:rtl/>
        </w:rPr>
        <w:t xml:space="preserve">- </w:t>
      </w:r>
      <w:r w:rsidR="004351AB">
        <w:rPr>
          <w:rFonts w:ascii="Arial" w:hAnsi="Arial" w:hint="cs"/>
          <w:noProof w:val="0"/>
        </w:rPr>
        <w:t>L</w:t>
      </w:r>
      <w:r w:rsidR="006E62A7">
        <w:rPr>
          <w:rFonts w:ascii="Arial" w:hAnsi="Arial"/>
          <w:noProof w:val="0"/>
          <w:rtl/>
        </w:rPr>
        <w:t xml:space="preserve"> אישר זאת בעדותו</w:t>
      </w:r>
      <w:r w:rsidR="006E62A7">
        <w:rPr>
          <w:rFonts w:ascii="Arial" w:hAnsi="Arial" w:hint="cs"/>
          <w:noProof w:val="0"/>
          <w:rtl/>
        </w:rPr>
        <w:t xml:space="preserve">. </w:t>
      </w:r>
      <w:r w:rsidRPr="00663430">
        <w:rPr>
          <w:rFonts w:ascii="Arial" w:hAnsi="Arial"/>
          <w:noProof w:val="0"/>
          <w:rtl/>
        </w:rPr>
        <w:t xml:space="preserve">המומחה לא חקר לעומק בעניין האקזיט של הנתבע בחברת </w:t>
      </w:r>
      <w:r w:rsidR="004351AB">
        <w:rPr>
          <w:rFonts w:ascii="Arial" w:hAnsi="Arial" w:hint="cs"/>
          <w:noProof w:val="0"/>
        </w:rPr>
        <w:t>L</w:t>
      </w:r>
      <w:r w:rsidRPr="00663430">
        <w:rPr>
          <w:rFonts w:ascii="Arial" w:hAnsi="Arial"/>
          <w:noProof w:val="0"/>
          <w:rtl/>
        </w:rPr>
        <w:t xml:space="preserve"> </w:t>
      </w:r>
      <w:r w:rsidR="0031726D">
        <w:rPr>
          <w:rFonts w:ascii="Arial" w:hAnsi="Arial" w:hint="cs"/>
          <w:noProof w:val="0"/>
          <w:rtl/>
        </w:rPr>
        <w:t xml:space="preserve">שהתברר </w:t>
      </w:r>
      <w:r w:rsidRPr="00663430">
        <w:rPr>
          <w:rFonts w:ascii="Arial" w:hAnsi="Arial"/>
          <w:noProof w:val="0"/>
          <w:rtl/>
        </w:rPr>
        <w:t>ב</w:t>
      </w:r>
      <w:r w:rsidR="00B02AE4">
        <w:rPr>
          <w:rFonts w:ascii="Arial" w:hAnsi="Arial" w:hint="cs"/>
          <w:noProof w:val="0"/>
          <w:rtl/>
        </w:rPr>
        <w:t xml:space="preserve">מהלך </w:t>
      </w:r>
      <w:r w:rsidRPr="00663430">
        <w:rPr>
          <w:rFonts w:ascii="Arial" w:hAnsi="Arial"/>
          <w:noProof w:val="0"/>
          <w:rtl/>
        </w:rPr>
        <w:t>דיוני ההוכחות</w:t>
      </w:r>
      <w:r w:rsidR="0031726D">
        <w:rPr>
          <w:rFonts w:ascii="Arial" w:hAnsi="Arial" w:hint="cs"/>
          <w:noProof w:val="0"/>
          <w:rtl/>
        </w:rPr>
        <w:t>, וכל זאת</w:t>
      </w:r>
      <w:r w:rsidRPr="00663430">
        <w:rPr>
          <w:rFonts w:ascii="Arial" w:hAnsi="Arial"/>
          <w:noProof w:val="0"/>
          <w:rtl/>
        </w:rPr>
        <w:t xml:space="preserve"> נוכח מלאכת ההסתרה המוקפדת וטענת החיסיון לכאורה שהקשו מאד על המומחה. </w:t>
      </w:r>
    </w:p>
    <w:p w:rsidR="00371CCE" w:rsidRPr="00371CCE" w:rsidRDefault="00371CCE" w:rsidP="00371CCE">
      <w:pPr>
        <w:pStyle w:val="af3"/>
        <w:rPr>
          <w:rFonts w:ascii="Arial" w:hAnsi="Arial"/>
          <w:noProof w:val="0"/>
          <w:rtl/>
        </w:rPr>
      </w:pPr>
    </w:p>
    <w:p w:rsidR="00371CCE" w:rsidRPr="00562587" w:rsidRDefault="00562587" w:rsidP="005C7D59">
      <w:pPr>
        <w:pStyle w:val="af3"/>
        <w:numPr>
          <w:ilvl w:val="0"/>
          <w:numId w:val="20"/>
        </w:numPr>
        <w:spacing w:line="360" w:lineRule="auto"/>
        <w:jc w:val="both"/>
        <w:rPr>
          <w:rFonts w:ascii="Arial" w:hAnsi="Arial"/>
          <w:noProof w:val="0"/>
        </w:rPr>
      </w:pPr>
      <w:r w:rsidRPr="00562587">
        <w:rPr>
          <w:rFonts w:ascii="Arial" w:hAnsi="Arial" w:hint="cs"/>
          <w:noProof w:val="0"/>
          <w:rtl/>
        </w:rPr>
        <w:t xml:space="preserve">על כן, משהוכח כי </w:t>
      </w:r>
      <w:r w:rsidR="004351AB">
        <w:rPr>
          <w:rFonts w:ascii="Arial" w:hAnsi="Arial" w:hint="cs"/>
          <w:noProof w:val="0"/>
        </w:rPr>
        <w:t>G</w:t>
      </w:r>
      <w:r w:rsidRPr="00562587">
        <w:rPr>
          <w:rFonts w:ascii="Arial" w:hAnsi="Arial"/>
          <w:noProof w:val="0"/>
          <w:rtl/>
        </w:rPr>
        <w:t xml:space="preserve"> </w:t>
      </w:r>
      <w:r w:rsidR="00B02AE4">
        <w:rPr>
          <w:rFonts w:ascii="Arial" w:hAnsi="Arial" w:hint="cs"/>
          <w:noProof w:val="0"/>
          <w:rtl/>
        </w:rPr>
        <w:t xml:space="preserve">הינה חברה שהוקמה במועד הנישואין והינה חברה משותפת </w:t>
      </w:r>
      <w:r w:rsidRPr="00562587">
        <w:rPr>
          <w:rFonts w:ascii="Arial" w:hAnsi="Arial"/>
          <w:noProof w:val="0"/>
          <w:rtl/>
        </w:rPr>
        <w:t>לנתבע ולתובעת</w:t>
      </w:r>
      <w:r w:rsidRPr="00562587">
        <w:rPr>
          <w:rFonts w:ascii="Arial" w:hAnsi="Arial" w:hint="cs"/>
          <w:noProof w:val="0"/>
          <w:rtl/>
        </w:rPr>
        <w:t xml:space="preserve">, משהוכח כי </w:t>
      </w:r>
      <w:r w:rsidR="00B02AE4">
        <w:rPr>
          <w:rFonts w:ascii="Arial" w:hAnsi="Arial" w:hint="cs"/>
          <w:noProof w:val="0"/>
          <w:rtl/>
        </w:rPr>
        <w:t xml:space="preserve">מועד יצירת הזכות לקבלת התקבולים </w:t>
      </w:r>
      <w:r w:rsidR="0031726D">
        <w:rPr>
          <w:rFonts w:ascii="Arial" w:hAnsi="Arial" w:hint="cs"/>
          <w:noProof w:val="0"/>
          <w:rtl/>
        </w:rPr>
        <w:t>היתה</w:t>
      </w:r>
      <w:r w:rsidR="00B02AE4">
        <w:rPr>
          <w:rFonts w:ascii="Arial" w:hAnsi="Arial" w:hint="cs"/>
          <w:noProof w:val="0"/>
          <w:rtl/>
        </w:rPr>
        <w:t xml:space="preserve"> בשנת 2013 ומשעלה כי </w:t>
      </w:r>
      <w:r w:rsidRPr="00562587">
        <w:rPr>
          <w:rFonts w:ascii="Arial" w:hAnsi="Arial"/>
          <w:noProof w:val="0"/>
          <w:rtl/>
        </w:rPr>
        <w:t xml:space="preserve">התקבולים בגין עסקאות תיווך </w:t>
      </w:r>
      <w:r w:rsidR="00332103">
        <w:rPr>
          <w:rFonts w:ascii="Arial" w:hAnsi="Arial" w:hint="cs"/>
          <w:noProof w:val="0"/>
          <w:rtl/>
        </w:rPr>
        <w:t xml:space="preserve">מעין </w:t>
      </w:r>
      <w:r w:rsidR="00B02AE4">
        <w:rPr>
          <w:rFonts w:ascii="Arial" w:hAnsi="Arial" w:hint="cs"/>
          <w:noProof w:val="0"/>
          <w:rtl/>
        </w:rPr>
        <w:t xml:space="preserve">אלו </w:t>
      </w:r>
      <w:r w:rsidRPr="00562587">
        <w:rPr>
          <w:rFonts w:ascii="Arial" w:hAnsi="Arial"/>
          <w:noProof w:val="0"/>
          <w:rtl/>
        </w:rPr>
        <w:t>נחתמות במועד אחד</w:t>
      </w:r>
      <w:r w:rsidR="00332103">
        <w:rPr>
          <w:rFonts w:ascii="Arial" w:hAnsi="Arial" w:hint="cs"/>
          <w:noProof w:val="0"/>
          <w:rtl/>
        </w:rPr>
        <w:t xml:space="preserve"> כאשר </w:t>
      </w:r>
      <w:r w:rsidRPr="00562587">
        <w:rPr>
          <w:rFonts w:ascii="Arial" w:hAnsi="Arial"/>
          <w:noProof w:val="0"/>
          <w:rtl/>
        </w:rPr>
        <w:t xml:space="preserve">התשלומים </w:t>
      </w:r>
      <w:r w:rsidR="00332103">
        <w:rPr>
          <w:rFonts w:ascii="Arial" w:hAnsi="Arial" w:hint="cs"/>
          <w:noProof w:val="0"/>
          <w:rtl/>
        </w:rPr>
        <w:t>המ</w:t>
      </w:r>
      <w:r w:rsidR="00067D3F">
        <w:rPr>
          <w:rFonts w:ascii="Arial" w:hAnsi="Arial" w:hint="cs"/>
          <w:noProof w:val="0"/>
          <w:rtl/>
        </w:rPr>
        <w:t xml:space="preserve">תקבלים </w:t>
      </w:r>
      <w:r w:rsidR="00332103">
        <w:rPr>
          <w:rFonts w:ascii="Arial" w:hAnsi="Arial" w:hint="cs"/>
          <w:noProof w:val="0"/>
          <w:rtl/>
        </w:rPr>
        <w:t xml:space="preserve">בגינן מתקבלים </w:t>
      </w:r>
      <w:r w:rsidRPr="00562587">
        <w:rPr>
          <w:rFonts w:ascii="Arial" w:hAnsi="Arial"/>
          <w:noProof w:val="0"/>
          <w:rtl/>
        </w:rPr>
        <w:t xml:space="preserve">שנים לאחר מכן </w:t>
      </w:r>
      <w:r w:rsidR="00F11FF6">
        <w:rPr>
          <w:rFonts w:ascii="Arial" w:hAnsi="Arial" w:hint="cs"/>
          <w:noProof w:val="0"/>
          <w:rtl/>
        </w:rPr>
        <w:t>בהתאם ל</w:t>
      </w:r>
      <w:r w:rsidRPr="00562587">
        <w:rPr>
          <w:rFonts w:ascii="Arial" w:hAnsi="Arial"/>
          <w:noProof w:val="0"/>
          <w:rtl/>
        </w:rPr>
        <w:t>אבני הדרך הקבועים בהסכמים</w:t>
      </w:r>
      <w:r w:rsidRPr="00562587">
        <w:rPr>
          <w:rFonts w:ascii="Arial" w:hAnsi="Arial" w:hint="cs"/>
          <w:noProof w:val="0"/>
          <w:rtl/>
        </w:rPr>
        <w:t xml:space="preserve"> ומשהוכח כי </w:t>
      </w:r>
      <w:r w:rsidR="00067D3F">
        <w:rPr>
          <w:rFonts w:ascii="Arial" w:hAnsi="Arial" w:hint="cs"/>
          <w:noProof w:val="0"/>
          <w:rtl/>
        </w:rPr>
        <w:t xml:space="preserve">עסקאות אלו </w:t>
      </w:r>
      <w:r w:rsidR="00332103">
        <w:rPr>
          <w:rFonts w:ascii="Arial" w:hAnsi="Arial" w:hint="cs"/>
          <w:noProof w:val="0"/>
          <w:rtl/>
        </w:rPr>
        <w:t xml:space="preserve">התבססו </w:t>
      </w:r>
      <w:r w:rsidR="00067D3F">
        <w:rPr>
          <w:rFonts w:ascii="Arial" w:hAnsi="Arial" w:hint="cs"/>
          <w:noProof w:val="0"/>
          <w:rtl/>
        </w:rPr>
        <w:t xml:space="preserve">על הקשרים והכישורים של הנתבע שנצברו </w:t>
      </w:r>
      <w:r w:rsidRPr="00562587">
        <w:rPr>
          <w:rFonts w:ascii="Arial" w:hAnsi="Arial"/>
          <w:noProof w:val="0"/>
          <w:rtl/>
        </w:rPr>
        <w:t>במהלך חיים המשותפים של הצדדים</w:t>
      </w:r>
      <w:r w:rsidRPr="00562587">
        <w:rPr>
          <w:rFonts w:ascii="Arial" w:hAnsi="Arial" w:hint="cs"/>
          <w:noProof w:val="0"/>
          <w:rtl/>
        </w:rPr>
        <w:t xml:space="preserve">, אזי </w:t>
      </w:r>
      <w:r w:rsidR="00371CCE" w:rsidRPr="00562587">
        <w:rPr>
          <w:rFonts w:ascii="Arial" w:hAnsi="Arial"/>
          <w:noProof w:val="0"/>
          <w:rtl/>
        </w:rPr>
        <w:t xml:space="preserve">התובעת </w:t>
      </w:r>
      <w:r w:rsidR="00E05ABE" w:rsidRPr="00562587">
        <w:rPr>
          <w:rFonts w:ascii="Arial" w:hAnsi="Arial" w:hint="cs"/>
          <w:noProof w:val="0"/>
          <w:rtl/>
        </w:rPr>
        <w:t xml:space="preserve">זכאית </w:t>
      </w:r>
      <w:r w:rsidR="00371CCE" w:rsidRPr="00562587">
        <w:rPr>
          <w:rFonts w:ascii="Arial" w:hAnsi="Arial"/>
          <w:noProof w:val="0"/>
          <w:rtl/>
        </w:rPr>
        <w:t xml:space="preserve">למחצית אחזקות הנתבע </w:t>
      </w:r>
      <w:r w:rsidR="00371CCE" w:rsidRPr="00067D3F">
        <w:rPr>
          <w:rFonts w:ascii="Arial" w:hAnsi="Arial"/>
          <w:b/>
          <w:bCs/>
          <w:noProof w:val="0"/>
          <w:rtl/>
        </w:rPr>
        <w:t>ב</w:t>
      </w:r>
      <w:r w:rsidR="00067D3F" w:rsidRPr="00067D3F">
        <w:rPr>
          <w:rFonts w:ascii="Arial" w:hAnsi="Arial" w:hint="cs"/>
          <w:b/>
          <w:bCs/>
          <w:noProof w:val="0"/>
          <w:rtl/>
        </w:rPr>
        <w:t xml:space="preserve">חברת </w:t>
      </w:r>
      <w:r w:rsidR="004351AB">
        <w:rPr>
          <w:rFonts w:ascii="Arial" w:hAnsi="Arial" w:hint="cs"/>
          <w:b/>
          <w:bCs/>
          <w:noProof w:val="0"/>
        </w:rPr>
        <w:t>G</w:t>
      </w:r>
      <w:r w:rsidR="00371CCE" w:rsidRPr="00562587">
        <w:rPr>
          <w:rFonts w:ascii="Arial" w:hAnsi="Arial"/>
          <w:noProof w:val="0"/>
          <w:rtl/>
        </w:rPr>
        <w:t xml:space="preserve"> ולכל הפחות </w:t>
      </w:r>
      <w:r w:rsidR="00332103">
        <w:rPr>
          <w:rFonts w:ascii="Arial" w:hAnsi="Arial" w:hint="cs"/>
          <w:noProof w:val="0"/>
          <w:rtl/>
        </w:rPr>
        <w:t>ל</w:t>
      </w:r>
      <w:r w:rsidR="00371CCE" w:rsidRPr="00562587">
        <w:rPr>
          <w:rFonts w:ascii="Arial" w:hAnsi="Arial"/>
          <w:noProof w:val="0"/>
          <w:rtl/>
        </w:rPr>
        <w:t xml:space="preserve">מחצית </w:t>
      </w:r>
      <w:r w:rsidR="00E05ABE">
        <w:rPr>
          <w:rFonts w:ascii="Arial" w:hAnsi="Arial" w:hint="cs"/>
          <w:noProof w:val="0"/>
          <w:rtl/>
        </w:rPr>
        <w:t>ה</w:t>
      </w:r>
      <w:r w:rsidR="00371CCE" w:rsidRPr="00562587">
        <w:rPr>
          <w:rFonts w:ascii="Arial" w:hAnsi="Arial"/>
          <w:noProof w:val="0"/>
          <w:rtl/>
        </w:rPr>
        <w:t xml:space="preserve">הכנסות </w:t>
      </w:r>
      <w:r w:rsidR="00332103">
        <w:rPr>
          <w:rFonts w:ascii="Arial" w:hAnsi="Arial" w:hint="cs"/>
          <w:noProof w:val="0"/>
          <w:rtl/>
        </w:rPr>
        <w:t>בתקופה של</w:t>
      </w:r>
      <w:r>
        <w:rPr>
          <w:rFonts w:ascii="Arial" w:hAnsi="Arial" w:hint="cs"/>
          <w:noProof w:val="0"/>
          <w:rtl/>
        </w:rPr>
        <w:t xml:space="preserve">אחר מועד הקרע </w:t>
      </w:r>
      <w:r w:rsidR="00371CCE" w:rsidRPr="00562587">
        <w:rPr>
          <w:rFonts w:ascii="Arial" w:hAnsi="Arial"/>
          <w:noProof w:val="0"/>
          <w:rtl/>
        </w:rPr>
        <w:t>בשים לב לתקופות הפיתוח ובכלל זה עמלת התיווך בסך 283,192 $ שקיבל</w:t>
      </w:r>
      <w:r w:rsidR="00067D3F">
        <w:rPr>
          <w:rFonts w:ascii="Arial" w:hAnsi="Arial" w:hint="cs"/>
          <w:noProof w:val="0"/>
          <w:rtl/>
        </w:rPr>
        <w:t xml:space="preserve"> הנתבע</w:t>
      </w:r>
      <w:r w:rsidR="00F11FF6">
        <w:rPr>
          <w:rFonts w:ascii="Arial" w:hAnsi="Arial" w:hint="cs"/>
          <w:noProof w:val="0"/>
          <w:rtl/>
        </w:rPr>
        <w:t xml:space="preserve">; כמו כן, </w:t>
      </w:r>
      <w:r w:rsidR="00332103">
        <w:rPr>
          <w:rFonts w:ascii="Arial" w:hAnsi="Arial" w:hint="cs"/>
          <w:noProof w:val="0"/>
          <w:rtl/>
        </w:rPr>
        <w:t xml:space="preserve">זכאית התובעת </w:t>
      </w:r>
      <w:r w:rsidR="00067D3F">
        <w:rPr>
          <w:rFonts w:ascii="Arial" w:hAnsi="Arial" w:hint="cs"/>
          <w:noProof w:val="0"/>
          <w:rtl/>
        </w:rPr>
        <w:t>למ</w:t>
      </w:r>
      <w:r w:rsidR="00371CCE" w:rsidRPr="00562587">
        <w:rPr>
          <w:rFonts w:ascii="Arial" w:hAnsi="Arial"/>
          <w:noProof w:val="0"/>
          <w:rtl/>
        </w:rPr>
        <w:t xml:space="preserve">חצית אחזקותיו של הנתבע </w:t>
      </w:r>
      <w:r w:rsidR="00371CCE" w:rsidRPr="00067D3F">
        <w:rPr>
          <w:rFonts w:ascii="Arial" w:hAnsi="Arial"/>
          <w:b/>
          <w:bCs/>
          <w:noProof w:val="0"/>
          <w:rtl/>
        </w:rPr>
        <w:t>ב</w:t>
      </w:r>
      <w:r w:rsidR="00067D3F" w:rsidRPr="00067D3F">
        <w:rPr>
          <w:rFonts w:ascii="Arial" w:hAnsi="Arial" w:hint="cs"/>
          <w:b/>
          <w:bCs/>
          <w:noProof w:val="0"/>
          <w:rtl/>
        </w:rPr>
        <w:t xml:space="preserve">חברת </w:t>
      </w:r>
      <w:r w:rsidR="004351AB">
        <w:rPr>
          <w:rFonts w:ascii="Arial" w:hAnsi="Arial" w:hint="cs"/>
          <w:b/>
          <w:bCs/>
          <w:noProof w:val="0"/>
        </w:rPr>
        <w:t>L</w:t>
      </w:r>
      <w:r w:rsidR="00332103">
        <w:rPr>
          <w:rFonts w:ascii="Arial" w:hAnsi="Arial" w:hint="cs"/>
          <w:noProof w:val="0"/>
          <w:rtl/>
        </w:rPr>
        <w:t xml:space="preserve"> ובכלל</w:t>
      </w:r>
      <w:r w:rsidR="00F11FF6">
        <w:rPr>
          <w:rFonts w:ascii="Arial" w:hAnsi="Arial" w:hint="cs"/>
          <w:noProof w:val="0"/>
          <w:rtl/>
        </w:rPr>
        <w:t xml:space="preserve"> כך</w:t>
      </w:r>
      <w:r w:rsidR="00371CCE" w:rsidRPr="00562587">
        <w:rPr>
          <w:rFonts w:ascii="Arial" w:hAnsi="Arial"/>
          <w:noProof w:val="0"/>
          <w:rtl/>
        </w:rPr>
        <w:t xml:space="preserve"> מחצית </w:t>
      </w:r>
      <w:r w:rsidR="00332103">
        <w:rPr>
          <w:rFonts w:ascii="Arial" w:hAnsi="Arial" w:hint="cs"/>
          <w:noProof w:val="0"/>
          <w:rtl/>
        </w:rPr>
        <w:t>ה</w:t>
      </w:r>
      <w:r w:rsidR="00371CCE" w:rsidRPr="00562587">
        <w:rPr>
          <w:rFonts w:ascii="Arial" w:hAnsi="Arial"/>
          <w:noProof w:val="0"/>
          <w:rtl/>
        </w:rPr>
        <w:t>הכנסות מהאקזיט ממנו אישר הנתבע בעדותו שקיבל 3.7 מיליון $ שכן בנסיבות הענ</w:t>
      </w:r>
      <w:r>
        <w:rPr>
          <w:rFonts w:ascii="Arial" w:hAnsi="Arial" w:hint="cs"/>
          <w:noProof w:val="0"/>
          <w:rtl/>
        </w:rPr>
        <w:t>י</w:t>
      </w:r>
      <w:r w:rsidR="00371CCE" w:rsidRPr="00562587">
        <w:rPr>
          <w:rFonts w:ascii="Arial" w:hAnsi="Arial"/>
          <w:noProof w:val="0"/>
          <w:rtl/>
        </w:rPr>
        <w:t xml:space="preserve">ין גם </w:t>
      </w:r>
      <w:r w:rsidR="00371CCE" w:rsidRPr="00562587">
        <w:rPr>
          <w:rFonts w:ascii="Arial" w:hAnsi="Arial" w:hint="cs"/>
          <w:noProof w:val="0"/>
          <w:rtl/>
        </w:rPr>
        <w:t xml:space="preserve">חברת </w:t>
      </w:r>
      <w:r w:rsidR="005C7D59">
        <w:rPr>
          <w:rFonts w:ascii="Arial" w:hAnsi="Arial" w:hint="cs"/>
          <w:noProof w:val="0"/>
        </w:rPr>
        <w:t>L</w:t>
      </w:r>
      <w:r w:rsidR="00371CCE" w:rsidRPr="00562587">
        <w:rPr>
          <w:rFonts w:ascii="Arial" w:hAnsi="Arial"/>
          <w:noProof w:val="0"/>
          <w:rtl/>
        </w:rPr>
        <w:t xml:space="preserve"> הי</w:t>
      </w:r>
      <w:r w:rsidR="00371CCE" w:rsidRPr="00562587">
        <w:rPr>
          <w:rFonts w:ascii="Arial" w:hAnsi="Arial" w:hint="cs"/>
          <w:noProof w:val="0"/>
          <w:rtl/>
        </w:rPr>
        <w:t>א</w:t>
      </w:r>
      <w:r w:rsidR="00371CCE" w:rsidRPr="00562587">
        <w:rPr>
          <w:rFonts w:ascii="Arial" w:hAnsi="Arial"/>
          <w:noProof w:val="0"/>
          <w:rtl/>
        </w:rPr>
        <w:t xml:space="preserve"> משותפת שכן הקשר בין </w:t>
      </w:r>
      <w:r w:rsidR="004351AB">
        <w:rPr>
          <w:rFonts w:ascii="Arial" w:hAnsi="Arial" w:hint="cs"/>
          <w:noProof w:val="0"/>
        </w:rPr>
        <w:t>G</w:t>
      </w:r>
      <w:r w:rsidR="004351AB">
        <w:rPr>
          <w:rFonts w:ascii="Arial" w:hAnsi="Arial" w:hint="cs"/>
          <w:noProof w:val="0"/>
          <w:rtl/>
        </w:rPr>
        <w:t xml:space="preserve"> </w:t>
      </w:r>
      <w:r w:rsidR="00371CCE" w:rsidRPr="00562587">
        <w:rPr>
          <w:rFonts w:ascii="Arial" w:hAnsi="Arial"/>
          <w:noProof w:val="0"/>
          <w:rtl/>
        </w:rPr>
        <w:t>ל</w:t>
      </w:r>
      <w:r w:rsidR="004351AB">
        <w:rPr>
          <w:rFonts w:ascii="Arial" w:hAnsi="Arial" w:hint="cs"/>
          <w:noProof w:val="0"/>
          <w:rtl/>
        </w:rPr>
        <w:t xml:space="preserve">- </w:t>
      </w:r>
      <w:r w:rsidR="004351AB">
        <w:rPr>
          <w:rFonts w:ascii="Arial" w:hAnsi="Arial" w:hint="cs"/>
          <w:noProof w:val="0"/>
        </w:rPr>
        <w:t>L</w:t>
      </w:r>
      <w:r w:rsidR="00371CCE" w:rsidRPr="00562587">
        <w:rPr>
          <w:rFonts w:ascii="Arial" w:hAnsi="Arial"/>
          <w:noProof w:val="0"/>
          <w:rtl/>
        </w:rPr>
        <w:t xml:space="preserve"> הינו קשר בל ינותק.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מנגד לטענת הנתבע, יש לקבל את ממצאי המומחה ולדחות את טענותיה של התובעת, ואלו טעמיו:</w:t>
      </w:r>
    </w:p>
    <w:p w:rsidR="00602BAA" w:rsidRPr="00663430" w:rsidRDefault="00602BAA" w:rsidP="00602BAA">
      <w:pPr>
        <w:pStyle w:val="af3"/>
        <w:spacing w:line="360" w:lineRule="auto"/>
        <w:ind w:left="680"/>
        <w:jc w:val="both"/>
        <w:rPr>
          <w:rFonts w:ascii="David" w:hAnsi="David"/>
          <w:noProof w:val="0"/>
          <w:sz w:val="16"/>
          <w:szCs w:val="16"/>
        </w:rPr>
      </w:pPr>
    </w:p>
    <w:p w:rsidR="00602BAA" w:rsidRPr="00663430" w:rsidRDefault="00602BAA" w:rsidP="004351AB">
      <w:pPr>
        <w:pStyle w:val="af3"/>
        <w:numPr>
          <w:ilvl w:val="0"/>
          <w:numId w:val="22"/>
        </w:numPr>
        <w:spacing w:line="360" w:lineRule="auto"/>
        <w:jc w:val="both"/>
        <w:rPr>
          <w:rFonts w:ascii="Arial" w:hAnsi="Arial"/>
          <w:noProof w:val="0"/>
        </w:rPr>
      </w:pPr>
      <w:r w:rsidRPr="00663430">
        <w:rPr>
          <w:rFonts w:ascii="Arial" w:hAnsi="Arial"/>
          <w:noProof w:val="0"/>
          <w:rtl/>
        </w:rPr>
        <w:t>מדובר בהכנסות משתי חברות שונות אולם מדובר באות</w:t>
      </w:r>
      <w:r w:rsidR="00F11FF6">
        <w:rPr>
          <w:rFonts w:ascii="Arial" w:hAnsi="Arial"/>
          <w:noProof w:val="0"/>
          <w:rtl/>
        </w:rPr>
        <w:t xml:space="preserve">ה פעילות עסקית שכן הכנסות חברת </w:t>
      </w:r>
      <w:r w:rsidR="004351AB">
        <w:rPr>
          <w:rFonts w:ascii="Arial" w:hAnsi="Arial" w:hint="cs"/>
          <w:noProof w:val="0"/>
        </w:rPr>
        <w:t>L</w:t>
      </w:r>
      <w:r w:rsidRPr="00663430">
        <w:rPr>
          <w:rFonts w:ascii="Arial" w:hAnsi="Arial"/>
          <w:noProof w:val="0"/>
          <w:rtl/>
        </w:rPr>
        <w:t xml:space="preserve"> התקבלו באמצעות חברת </w:t>
      </w:r>
      <w:r w:rsidR="004351AB">
        <w:rPr>
          <w:rFonts w:ascii="Arial" w:hAnsi="Arial" w:hint="cs"/>
          <w:noProof w:val="0"/>
        </w:rPr>
        <w:t>G</w:t>
      </w:r>
      <w:r w:rsidR="004351AB">
        <w:rPr>
          <w:rFonts w:ascii="Arial" w:hAnsi="Arial" w:hint="cs"/>
          <w:noProof w:val="0"/>
          <w:rtl/>
        </w:rPr>
        <w:t xml:space="preserve"> </w:t>
      </w:r>
      <w:r w:rsidRPr="00663430">
        <w:rPr>
          <w:rFonts w:ascii="Arial" w:hAnsi="Arial"/>
          <w:noProof w:val="0"/>
          <w:rtl/>
        </w:rPr>
        <w:t>וההטעיה בסיכומי התובעת בניסיון ליחס הכנסות כפולות לנתבע</w:t>
      </w:r>
      <w:r w:rsidR="006E62A7">
        <w:rPr>
          <w:rFonts w:ascii="Arial" w:hAnsi="Arial" w:hint="cs"/>
          <w:noProof w:val="0"/>
          <w:rtl/>
        </w:rPr>
        <w:t xml:space="preserve"> מהווה </w:t>
      </w:r>
      <w:r w:rsidRPr="00663430">
        <w:rPr>
          <w:rFonts w:ascii="Arial" w:hAnsi="Arial"/>
          <w:noProof w:val="0"/>
          <w:rtl/>
        </w:rPr>
        <w:t xml:space="preserve">דוגמא מובהקת להתנהלותה חסרת תום הלב של התובעת בהליכים אלו. </w:t>
      </w:r>
    </w:p>
    <w:p w:rsidR="00602BAA" w:rsidRPr="00663430" w:rsidRDefault="00602BAA" w:rsidP="00602BAA">
      <w:pPr>
        <w:pStyle w:val="af3"/>
        <w:spacing w:line="360" w:lineRule="auto"/>
        <w:ind w:left="1040"/>
        <w:jc w:val="both"/>
        <w:rPr>
          <w:rFonts w:ascii="Arial" w:hAnsi="Arial"/>
          <w:noProof w:val="0"/>
          <w:sz w:val="16"/>
          <w:szCs w:val="16"/>
        </w:rPr>
      </w:pPr>
    </w:p>
    <w:p w:rsidR="00602BAA" w:rsidRPr="00663430" w:rsidRDefault="00602BAA" w:rsidP="005C7D59">
      <w:pPr>
        <w:pStyle w:val="af3"/>
        <w:numPr>
          <w:ilvl w:val="0"/>
          <w:numId w:val="22"/>
        </w:numPr>
        <w:spacing w:line="360" w:lineRule="auto"/>
        <w:jc w:val="both"/>
        <w:rPr>
          <w:rFonts w:ascii="Arial" w:hAnsi="Arial"/>
          <w:noProof w:val="0"/>
        </w:rPr>
      </w:pPr>
      <w:r w:rsidRPr="00663430">
        <w:rPr>
          <w:rFonts w:ascii="Arial" w:hAnsi="Arial"/>
          <w:noProof w:val="0"/>
          <w:rtl/>
        </w:rPr>
        <w:lastRenderedPageBreak/>
        <w:t xml:space="preserve">חברת </w:t>
      </w:r>
      <w:r w:rsidR="004351AB">
        <w:rPr>
          <w:rFonts w:ascii="Arial" w:hAnsi="Arial" w:hint="cs"/>
          <w:noProof w:val="0"/>
        </w:rPr>
        <w:t>G</w:t>
      </w:r>
      <w:r w:rsidR="004351AB">
        <w:rPr>
          <w:rFonts w:ascii="Arial" w:hAnsi="Arial" w:hint="cs"/>
          <w:noProof w:val="0"/>
          <w:rtl/>
        </w:rPr>
        <w:t xml:space="preserve"> </w:t>
      </w:r>
      <w:r w:rsidRPr="00663430">
        <w:rPr>
          <w:rFonts w:ascii="Arial" w:hAnsi="Arial"/>
          <w:noProof w:val="0"/>
          <w:rtl/>
        </w:rPr>
        <w:t xml:space="preserve">הוקמה בחודש ספטמבר 2013. רק בראשית 2014 לאחר מועד הקרע השני הסתיימו הליכי הרישום ועד לתום 2014 לא היתה לה פעילות כלל. כל תפקידה היה להסוות את הקשר </w:t>
      </w:r>
      <w:r w:rsidR="004351AB">
        <w:rPr>
          <w:rFonts w:ascii="Arial" w:hAnsi="Arial" w:hint="cs"/>
          <w:noProof w:val="0"/>
          <w:rtl/>
        </w:rPr>
        <w:t>---</w:t>
      </w:r>
      <w:r w:rsidRPr="00663430">
        <w:rPr>
          <w:rFonts w:ascii="Arial" w:hAnsi="Arial"/>
          <w:noProof w:val="0"/>
          <w:rtl/>
        </w:rPr>
        <w:t xml:space="preserve"> בפעילות מול </w:t>
      </w:r>
      <w:r w:rsidR="004351AB">
        <w:rPr>
          <w:rFonts w:ascii="Arial" w:hAnsi="Arial" w:hint="cs"/>
          <w:noProof w:val="0"/>
          <w:rtl/>
        </w:rPr>
        <w:t>---</w:t>
      </w:r>
      <w:r w:rsidR="001E1B29">
        <w:rPr>
          <w:rFonts w:ascii="Arial" w:hAnsi="Arial"/>
          <w:noProof w:val="0"/>
          <w:rtl/>
        </w:rPr>
        <w:t xml:space="preserve"> ללא כוונה עסקית</w:t>
      </w:r>
      <w:r w:rsidR="001E1B29">
        <w:rPr>
          <w:rFonts w:ascii="Arial" w:hAnsi="Arial" w:hint="cs"/>
          <w:noProof w:val="0"/>
          <w:rtl/>
        </w:rPr>
        <w:t xml:space="preserve">. </w:t>
      </w:r>
      <w:r w:rsidRPr="00663430">
        <w:rPr>
          <w:rFonts w:ascii="Arial" w:hAnsi="Arial"/>
          <w:noProof w:val="0"/>
          <w:rtl/>
        </w:rPr>
        <w:t>רק בתחילת שנת 2015 למעלה משנה לאחר מועד הקרע השני, נפגשו הנתבע ו</w:t>
      </w:r>
      <w:r w:rsidR="004351AB">
        <w:rPr>
          <w:rFonts w:ascii="Arial" w:hAnsi="Arial" w:hint="cs"/>
          <w:noProof w:val="0"/>
          <w:rtl/>
        </w:rPr>
        <w:t>שותפו</w:t>
      </w:r>
      <w:r w:rsidRPr="00663430">
        <w:rPr>
          <w:rFonts w:ascii="Arial" w:hAnsi="Arial"/>
          <w:noProof w:val="0"/>
          <w:rtl/>
        </w:rPr>
        <w:t xml:space="preserve"> עם שלושה יזמים ביניהם </w:t>
      </w:r>
      <w:r w:rsidR="004351AB">
        <w:rPr>
          <w:rFonts w:ascii="Arial" w:hAnsi="Arial" w:hint="cs"/>
          <w:noProof w:val="0"/>
          <w:rtl/>
        </w:rPr>
        <w:t>מייסד ובעלים ב-</w:t>
      </w:r>
      <w:r w:rsidR="004351AB">
        <w:rPr>
          <w:rFonts w:ascii="Arial" w:hAnsi="Arial" w:hint="cs"/>
          <w:noProof w:val="0"/>
        </w:rPr>
        <w:t>L</w:t>
      </w:r>
      <w:r w:rsidR="004351AB">
        <w:rPr>
          <w:rFonts w:ascii="Arial" w:hAnsi="Arial" w:hint="cs"/>
          <w:noProof w:val="0"/>
          <w:rtl/>
        </w:rPr>
        <w:t xml:space="preserve"> </w:t>
      </w:r>
      <w:r w:rsidR="005C7D59">
        <w:rPr>
          <w:rFonts w:ascii="Arial" w:hAnsi="Arial" w:hint="cs"/>
          <w:noProof w:val="0"/>
          <w:rtl/>
        </w:rPr>
        <w:t>---</w:t>
      </w:r>
      <w:r w:rsidR="004351AB">
        <w:rPr>
          <w:rFonts w:ascii="Arial" w:hAnsi="Arial" w:hint="cs"/>
          <w:noProof w:val="0"/>
          <w:rtl/>
        </w:rPr>
        <w:t xml:space="preserve"> </w:t>
      </w:r>
      <w:r w:rsidRPr="00663430">
        <w:rPr>
          <w:rFonts w:ascii="Arial" w:hAnsi="Arial"/>
          <w:noProof w:val="0"/>
          <w:rtl/>
        </w:rPr>
        <w:t>שהציג לו רעיון ליז</w:t>
      </w:r>
      <w:r w:rsidR="00332103">
        <w:rPr>
          <w:rFonts w:ascii="Arial" w:hAnsi="Arial" w:hint="cs"/>
          <w:noProof w:val="0"/>
          <w:rtl/>
        </w:rPr>
        <w:t>מות</w:t>
      </w:r>
      <w:r w:rsidRPr="00663430">
        <w:rPr>
          <w:rFonts w:ascii="Arial" w:hAnsi="Arial"/>
          <w:noProof w:val="0"/>
          <w:rtl/>
        </w:rPr>
        <w:t xml:space="preserve"> בתחום הבינה המלאכותית</w:t>
      </w:r>
      <w:r w:rsidR="001E1B29">
        <w:rPr>
          <w:rFonts w:ascii="Arial" w:hAnsi="Arial" w:hint="cs"/>
          <w:noProof w:val="0"/>
          <w:rtl/>
        </w:rPr>
        <w:t>.</w:t>
      </w:r>
    </w:p>
    <w:p w:rsidR="00602BAA" w:rsidRPr="00663430" w:rsidRDefault="00602BAA" w:rsidP="00602BAA">
      <w:pPr>
        <w:pStyle w:val="af3"/>
        <w:rPr>
          <w:rFonts w:ascii="Arial" w:hAnsi="Arial"/>
          <w:noProof w:val="0"/>
          <w:sz w:val="16"/>
          <w:szCs w:val="16"/>
        </w:rPr>
      </w:pPr>
    </w:p>
    <w:p w:rsidR="00602BAA" w:rsidRDefault="00602BAA" w:rsidP="004351AB">
      <w:pPr>
        <w:pStyle w:val="af3"/>
        <w:numPr>
          <w:ilvl w:val="0"/>
          <w:numId w:val="22"/>
        </w:numPr>
        <w:spacing w:line="360" w:lineRule="auto"/>
        <w:jc w:val="both"/>
        <w:rPr>
          <w:rFonts w:ascii="Arial" w:hAnsi="Arial"/>
          <w:noProof w:val="0"/>
        </w:rPr>
      </w:pPr>
      <w:r w:rsidRPr="001E1B29">
        <w:rPr>
          <w:rFonts w:ascii="Arial" w:hAnsi="Arial"/>
          <w:noProof w:val="0"/>
          <w:rtl/>
        </w:rPr>
        <w:t>אין מקום לאקרובטיקה המשפטית בה נוקטת התובעת</w:t>
      </w:r>
      <w:r w:rsidR="00332103">
        <w:rPr>
          <w:rFonts w:ascii="Arial" w:hAnsi="Arial" w:hint="cs"/>
          <w:noProof w:val="0"/>
          <w:rtl/>
        </w:rPr>
        <w:t xml:space="preserve"> המבוססת על</w:t>
      </w:r>
      <w:r w:rsidRPr="001E1B29">
        <w:rPr>
          <w:rFonts w:ascii="Arial" w:hAnsi="Arial"/>
          <w:noProof w:val="0"/>
          <w:rtl/>
        </w:rPr>
        <w:t xml:space="preserve"> הטעיה ופרשנות בלתי אפשרית של מסמך בודד</w:t>
      </w:r>
      <w:r w:rsidR="001E1B29" w:rsidRPr="001E1B29">
        <w:rPr>
          <w:rFonts w:ascii="Arial" w:hAnsi="Arial" w:hint="cs"/>
          <w:noProof w:val="0"/>
          <w:rtl/>
        </w:rPr>
        <w:t xml:space="preserve"> </w:t>
      </w:r>
      <w:r w:rsidR="00332103">
        <w:rPr>
          <w:rFonts w:ascii="Arial" w:hAnsi="Arial" w:hint="cs"/>
          <w:noProof w:val="0"/>
          <w:rtl/>
        </w:rPr>
        <w:t xml:space="preserve">אחד </w:t>
      </w:r>
      <w:r w:rsidR="001E1B29" w:rsidRPr="001E1B29">
        <w:rPr>
          <w:rFonts w:ascii="Arial" w:hAnsi="Arial" w:hint="cs"/>
          <w:noProof w:val="0"/>
          <w:rtl/>
        </w:rPr>
        <w:t xml:space="preserve">מפי </w:t>
      </w:r>
      <w:r w:rsidR="004351AB">
        <w:rPr>
          <w:rFonts w:ascii="Arial" w:hAnsi="Arial" w:hint="cs"/>
          <w:noProof w:val="0"/>
          <w:rtl/>
        </w:rPr>
        <w:t>שותפו של הנתבע</w:t>
      </w:r>
      <w:r w:rsidR="001E1B29" w:rsidRPr="001E1B29">
        <w:rPr>
          <w:rFonts w:ascii="Arial" w:hAnsi="Arial" w:hint="cs"/>
          <w:noProof w:val="0"/>
          <w:rtl/>
        </w:rPr>
        <w:t xml:space="preserve"> (</w:t>
      </w:r>
      <w:r w:rsidRPr="001E1B29">
        <w:rPr>
          <w:rFonts w:ascii="Arial" w:hAnsi="Arial"/>
          <w:noProof w:val="0"/>
          <w:rtl/>
        </w:rPr>
        <w:t>בימ"ש/18</w:t>
      </w:r>
      <w:r w:rsidR="001E1B29" w:rsidRPr="001E1B29">
        <w:rPr>
          <w:rFonts w:ascii="Arial" w:hAnsi="Arial" w:hint="cs"/>
          <w:noProof w:val="0"/>
          <w:rtl/>
        </w:rPr>
        <w:t>)</w:t>
      </w:r>
      <w:r w:rsidR="001E1B29" w:rsidRPr="001E1B29">
        <w:rPr>
          <w:rFonts w:ascii="Arial" w:hAnsi="Arial"/>
          <w:noProof w:val="0"/>
          <w:rtl/>
        </w:rPr>
        <w:t>. האמור</w:t>
      </w:r>
      <w:r w:rsidR="001E1B29" w:rsidRPr="001E1B29">
        <w:rPr>
          <w:rFonts w:ascii="Arial" w:hAnsi="Arial" w:hint="cs"/>
          <w:noProof w:val="0"/>
          <w:rtl/>
        </w:rPr>
        <w:t xml:space="preserve"> במסמך זה </w:t>
      </w:r>
      <w:r w:rsidRPr="001E1B29">
        <w:rPr>
          <w:rFonts w:ascii="Arial" w:hAnsi="Arial"/>
          <w:noProof w:val="0"/>
          <w:rtl/>
        </w:rPr>
        <w:t>מתייחס</w:t>
      </w:r>
      <w:r w:rsidR="007420E7">
        <w:rPr>
          <w:rFonts w:ascii="Arial" w:hAnsi="Arial" w:hint="cs"/>
          <w:noProof w:val="0"/>
          <w:rtl/>
        </w:rPr>
        <w:t xml:space="preserve"> ל</w:t>
      </w:r>
      <w:r w:rsidRPr="001E1B29">
        <w:rPr>
          <w:rFonts w:ascii="Arial" w:hAnsi="Arial"/>
          <w:noProof w:val="0"/>
          <w:rtl/>
        </w:rPr>
        <w:t xml:space="preserve">חברת </w:t>
      </w:r>
      <w:r w:rsidR="007365AD">
        <w:rPr>
          <w:rFonts w:ascii="Arial" w:hAnsi="Arial"/>
          <w:noProof w:val="0"/>
        </w:rPr>
        <w:t>N</w:t>
      </w:r>
      <w:r w:rsidRPr="001E1B29">
        <w:rPr>
          <w:rFonts w:ascii="Arial" w:hAnsi="Arial"/>
          <w:noProof w:val="0"/>
          <w:rtl/>
        </w:rPr>
        <w:t xml:space="preserve"> ולא לפעילות חברת </w:t>
      </w:r>
      <w:r w:rsidR="004351AB">
        <w:rPr>
          <w:rFonts w:ascii="Arial" w:hAnsi="Arial" w:hint="cs"/>
          <w:noProof w:val="0"/>
        </w:rPr>
        <w:t>G</w:t>
      </w:r>
      <w:r w:rsidRPr="001E1B29">
        <w:rPr>
          <w:rFonts w:ascii="Arial" w:hAnsi="Arial"/>
          <w:noProof w:val="0"/>
          <w:rtl/>
        </w:rPr>
        <w:t xml:space="preserve"> בשנת 2013 שלא היתה כלל פעילה בשנים 2013-2014. </w:t>
      </w:r>
      <w:r w:rsidR="001E1B29" w:rsidRPr="001E1B29">
        <w:rPr>
          <w:rFonts w:ascii="Arial" w:hAnsi="Arial" w:hint="cs"/>
          <w:noProof w:val="0"/>
          <w:rtl/>
        </w:rPr>
        <w:t xml:space="preserve">על כן, </w:t>
      </w:r>
      <w:r w:rsidR="001E1B29">
        <w:rPr>
          <w:rFonts w:ascii="Arial" w:hAnsi="Arial" w:hint="cs"/>
          <w:noProof w:val="0"/>
          <w:rtl/>
        </w:rPr>
        <w:t xml:space="preserve">גרסתה של התובעת לפיה </w:t>
      </w:r>
      <w:r w:rsidRPr="001E1B29">
        <w:rPr>
          <w:rFonts w:ascii="Arial" w:hAnsi="Arial"/>
          <w:noProof w:val="0"/>
          <w:rtl/>
        </w:rPr>
        <w:t xml:space="preserve">נחתם הסכם ב-2013 בין חברת </w:t>
      </w:r>
      <w:r w:rsidR="004351AB">
        <w:rPr>
          <w:rFonts w:ascii="Arial" w:hAnsi="Arial" w:hint="cs"/>
          <w:noProof w:val="0"/>
        </w:rPr>
        <w:t>G</w:t>
      </w:r>
      <w:r w:rsidRPr="001E1B29">
        <w:rPr>
          <w:rFonts w:ascii="Arial" w:hAnsi="Arial"/>
          <w:noProof w:val="0"/>
          <w:rtl/>
        </w:rPr>
        <w:t xml:space="preserve"> לחברת </w:t>
      </w:r>
      <w:r w:rsidR="004351AB">
        <w:rPr>
          <w:rFonts w:ascii="Arial" w:hAnsi="Arial" w:hint="cs"/>
          <w:noProof w:val="0"/>
        </w:rPr>
        <w:t>L</w:t>
      </w:r>
      <w:r w:rsidRPr="001E1B29">
        <w:rPr>
          <w:rFonts w:ascii="Arial" w:hAnsi="Arial"/>
          <w:noProof w:val="0"/>
          <w:rtl/>
        </w:rPr>
        <w:t xml:space="preserve"> שלא היתה קיימת ורק הוקמה באפריל 2015 (ת/42)</w:t>
      </w:r>
      <w:r w:rsidR="001E1B29">
        <w:rPr>
          <w:rFonts w:ascii="Arial" w:hAnsi="Arial" w:hint="cs"/>
          <w:noProof w:val="0"/>
          <w:rtl/>
        </w:rPr>
        <w:t xml:space="preserve"> אינה הגיונית</w:t>
      </w:r>
      <w:r w:rsidRPr="001E1B29">
        <w:rPr>
          <w:rFonts w:ascii="Arial" w:hAnsi="Arial"/>
          <w:noProof w:val="0"/>
          <w:rtl/>
        </w:rPr>
        <w:t>.</w:t>
      </w:r>
      <w:r w:rsidR="00356B66">
        <w:rPr>
          <w:rFonts w:ascii="Arial" w:hAnsi="Arial" w:hint="cs"/>
          <w:noProof w:val="0"/>
          <w:rtl/>
        </w:rPr>
        <w:t xml:space="preserve"> </w:t>
      </w:r>
      <w:r w:rsidRPr="001E1B29">
        <w:rPr>
          <w:rFonts w:ascii="Arial" w:hAnsi="Arial"/>
          <w:noProof w:val="0"/>
          <w:rtl/>
        </w:rPr>
        <w:t xml:space="preserve">על בסיס </w:t>
      </w:r>
      <w:r w:rsidR="001E1B29">
        <w:rPr>
          <w:rFonts w:ascii="Arial" w:hAnsi="Arial" w:hint="cs"/>
          <w:noProof w:val="0"/>
          <w:rtl/>
        </w:rPr>
        <w:t xml:space="preserve">אותו הסכם ערטילאי </w:t>
      </w:r>
      <w:r w:rsidRPr="001E1B29">
        <w:rPr>
          <w:rFonts w:ascii="Arial" w:hAnsi="Arial"/>
          <w:noProof w:val="0"/>
          <w:rtl/>
        </w:rPr>
        <w:t xml:space="preserve">מנסה התובעת לבנות מגדל קלפים ולשכנע את ביהמ"ש כי המומחה שגה. </w:t>
      </w:r>
      <w:r w:rsidR="001E1B29">
        <w:rPr>
          <w:rFonts w:ascii="Arial" w:hAnsi="Arial" w:hint="cs"/>
          <w:noProof w:val="0"/>
          <w:rtl/>
        </w:rPr>
        <w:t xml:space="preserve">ואולם, המומחה קבע בצדק כי </w:t>
      </w:r>
      <w:r w:rsidRPr="001E1B29">
        <w:rPr>
          <w:rFonts w:ascii="Arial" w:hAnsi="Arial"/>
          <w:noProof w:val="0"/>
          <w:rtl/>
        </w:rPr>
        <w:t>"</w:t>
      </w:r>
      <w:r w:rsidRPr="001E1B29">
        <w:rPr>
          <w:rFonts w:ascii="Arial" w:hAnsi="Arial"/>
          <w:b/>
          <w:bCs/>
          <w:noProof w:val="0"/>
          <w:rtl/>
        </w:rPr>
        <w:t>הפעילות בחברה זו אינה רלוונטית כלל ועיקר למועדי הקרע החלים לשנת 2013</w:t>
      </w:r>
      <w:r w:rsidRPr="001E1B29">
        <w:rPr>
          <w:rFonts w:ascii="Arial" w:hAnsi="Arial"/>
          <w:noProof w:val="0"/>
          <w:rtl/>
        </w:rPr>
        <w:t xml:space="preserve">" (בע' 91.4 לחוו"ד) קל וחומר בשעה שלא היה כלל הסכם בין החברות נכון למועדי הקרע ובוודאי שלא ניתן להציג הסכם שלא היה קיים בפני ביהמ"ש. </w:t>
      </w:r>
    </w:p>
    <w:p w:rsidR="001E1B29" w:rsidRPr="001E1B29" w:rsidRDefault="001E1B29" w:rsidP="001E1B29">
      <w:pPr>
        <w:pStyle w:val="af3"/>
        <w:rPr>
          <w:rFonts w:ascii="Arial" w:hAnsi="Arial"/>
          <w:noProof w:val="0"/>
          <w:rtl/>
        </w:rPr>
      </w:pPr>
    </w:p>
    <w:p w:rsidR="001E1B29" w:rsidRPr="00663430" w:rsidRDefault="001E1B29" w:rsidP="005C7D59">
      <w:pPr>
        <w:pStyle w:val="af3"/>
        <w:numPr>
          <w:ilvl w:val="0"/>
          <w:numId w:val="22"/>
        </w:numPr>
        <w:spacing w:line="360" w:lineRule="auto"/>
        <w:jc w:val="both"/>
        <w:rPr>
          <w:rFonts w:ascii="Arial" w:hAnsi="Arial"/>
          <w:noProof w:val="0"/>
          <w:rtl/>
        </w:rPr>
      </w:pPr>
      <w:r w:rsidRPr="00663430">
        <w:rPr>
          <w:rFonts w:ascii="Arial" w:hAnsi="Arial"/>
          <w:noProof w:val="0"/>
          <w:rtl/>
        </w:rPr>
        <w:t>גם טענת התובעת המב</w:t>
      </w:r>
      <w:r w:rsidR="002F4C60">
        <w:rPr>
          <w:rFonts w:ascii="Arial" w:hAnsi="Arial" w:hint="cs"/>
          <w:noProof w:val="0"/>
          <w:rtl/>
        </w:rPr>
        <w:t>ו</w:t>
      </w:r>
      <w:r w:rsidRPr="00663430">
        <w:rPr>
          <w:rFonts w:ascii="Arial" w:hAnsi="Arial"/>
          <w:noProof w:val="0"/>
          <w:rtl/>
        </w:rPr>
        <w:t xml:space="preserve">ססת על דברי </w:t>
      </w:r>
      <w:r w:rsidR="004351AB">
        <w:rPr>
          <w:rFonts w:ascii="Arial" w:hAnsi="Arial" w:hint="cs"/>
          <w:noProof w:val="0"/>
          <w:rtl/>
        </w:rPr>
        <w:t>שותפו של הנתבע</w:t>
      </w:r>
      <w:r w:rsidRPr="00663430">
        <w:rPr>
          <w:rFonts w:ascii="Arial" w:hAnsi="Arial"/>
          <w:noProof w:val="0"/>
          <w:rtl/>
        </w:rPr>
        <w:t xml:space="preserve"> לפיהן "</w:t>
      </w:r>
      <w:r w:rsidRPr="00663430">
        <w:rPr>
          <w:rFonts w:ascii="Arial" w:hAnsi="Arial"/>
          <w:b/>
          <w:bCs/>
          <w:noProof w:val="0"/>
          <w:rtl/>
        </w:rPr>
        <w:t>היתה לנו חברה, ב</w:t>
      </w:r>
      <w:r w:rsidR="004351AB">
        <w:rPr>
          <w:rFonts w:ascii="Arial" w:hAnsi="Arial" w:hint="cs"/>
          <w:b/>
          <w:bCs/>
          <w:noProof w:val="0"/>
          <w:rtl/>
        </w:rPr>
        <w:t xml:space="preserve">- </w:t>
      </w:r>
      <w:r w:rsidR="004351AB">
        <w:rPr>
          <w:rFonts w:ascii="Arial" w:hAnsi="Arial" w:hint="cs"/>
          <w:b/>
          <w:bCs/>
          <w:noProof w:val="0"/>
        </w:rPr>
        <w:t>G</w:t>
      </w:r>
      <w:r w:rsidRPr="00663430">
        <w:rPr>
          <w:rFonts w:ascii="Arial" w:hAnsi="Arial"/>
          <w:b/>
          <w:bCs/>
          <w:noProof w:val="0"/>
          <w:rtl/>
        </w:rPr>
        <w:t xml:space="preserve"> עשינו השקעה משותפת בחברה שעשינו, לימים עשתה אקזיט</w:t>
      </w:r>
      <w:r w:rsidRPr="00663430">
        <w:rPr>
          <w:rFonts w:ascii="Arial" w:hAnsi="Arial"/>
          <w:noProof w:val="0"/>
          <w:rtl/>
        </w:rPr>
        <w:t xml:space="preserve">" הינה פרשנות </w:t>
      </w:r>
      <w:r w:rsidR="00332103">
        <w:rPr>
          <w:rFonts w:ascii="Arial" w:hAnsi="Arial" w:hint="cs"/>
          <w:noProof w:val="0"/>
          <w:rtl/>
        </w:rPr>
        <w:t>של ניסוח לא מדויק</w:t>
      </w:r>
      <w:r w:rsidRPr="00663430">
        <w:rPr>
          <w:rFonts w:ascii="Arial" w:hAnsi="Arial"/>
          <w:noProof w:val="0"/>
          <w:rtl/>
        </w:rPr>
        <w:t xml:space="preserve"> של </w:t>
      </w:r>
      <w:r w:rsidR="004351AB">
        <w:rPr>
          <w:rFonts w:ascii="Arial" w:hAnsi="Arial" w:hint="cs"/>
          <w:noProof w:val="0"/>
          <w:rtl/>
        </w:rPr>
        <w:t>השותף</w:t>
      </w:r>
      <w:r w:rsidRPr="00663430">
        <w:rPr>
          <w:rFonts w:ascii="Arial" w:hAnsi="Arial"/>
          <w:noProof w:val="0"/>
          <w:rtl/>
        </w:rPr>
        <w:t xml:space="preserve"> בדבר השקעה בחברת </w:t>
      </w:r>
      <w:r w:rsidR="005C7D59">
        <w:rPr>
          <w:rFonts w:ascii="Arial" w:hAnsi="Arial" w:hint="cs"/>
          <w:noProof w:val="0"/>
        </w:rPr>
        <w:t>L</w:t>
      </w:r>
      <w:r w:rsidR="00332103">
        <w:rPr>
          <w:rFonts w:ascii="Arial" w:hAnsi="Arial" w:hint="cs"/>
          <w:noProof w:val="0"/>
          <w:rtl/>
        </w:rPr>
        <w:t xml:space="preserve"> וממילא ככל שהיתה </w:t>
      </w:r>
      <w:r w:rsidRPr="00663430">
        <w:rPr>
          <w:rFonts w:ascii="Arial" w:hAnsi="Arial"/>
          <w:noProof w:val="0"/>
          <w:rtl/>
        </w:rPr>
        <w:t>השקעה לא היה מגיע דבר</w:t>
      </w:r>
      <w:r w:rsidR="00332103">
        <w:rPr>
          <w:rFonts w:ascii="Arial" w:hAnsi="Arial" w:hint="cs"/>
          <w:noProof w:val="0"/>
          <w:rtl/>
        </w:rPr>
        <w:t xml:space="preserve"> לתובעת</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663430" w:rsidRDefault="00602BAA" w:rsidP="004351AB">
      <w:pPr>
        <w:pStyle w:val="af3"/>
        <w:numPr>
          <w:ilvl w:val="0"/>
          <w:numId w:val="22"/>
        </w:numPr>
        <w:spacing w:line="360" w:lineRule="auto"/>
        <w:jc w:val="both"/>
        <w:rPr>
          <w:rFonts w:ascii="Arial" w:hAnsi="Arial"/>
          <w:noProof w:val="0"/>
          <w:rtl/>
        </w:rPr>
      </w:pPr>
      <w:r w:rsidRPr="00663430">
        <w:rPr>
          <w:rFonts w:ascii="Arial" w:hAnsi="Arial"/>
          <w:noProof w:val="0"/>
          <w:rtl/>
        </w:rPr>
        <w:t xml:space="preserve">טענת התובעת לפיה הנתבע הסתיר את חברת </w:t>
      </w:r>
      <w:r w:rsidR="004351AB">
        <w:rPr>
          <w:rFonts w:ascii="Arial" w:hAnsi="Arial" w:hint="cs"/>
          <w:noProof w:val="0"/>
        </w:rPr>
        <w:t>G</w:t>
      </w:r>
      <w:r w:rsidRPr="00663430">
        <w:rPr>
          <w:rFonts w:ascii="Arial" w:hAnsi="Arial"/>
          <w:noProof w:val="0"/>
          <w:rtl/>
        </w:rPr>
        <w:t xml:space="preserve"> היא מופרכת. אם היה הנתבע מעונין להסתיר את קיומה של </w:t>
      </w:r>
      <w:r w:rsidR="004351AB">
        <w:rPr>
          <w:rFonts w:ascii="Arial" w:hAnsi="Arial" w:hint="cs"/>
          <w:noProof w:val="0"/>
        </w:rPr>
        <w:t>G</w:t>
      </w:r>
      <w:r w:rsidRPr="00663430">
        <w:rPr>
          <w:rFonts w:ascii="Arial" w:hAnsi="Arial"/>
          <w:noProof w:val="0"/>
          <w:rtl/>
        </w:rPr>
        <w:t>, אזי לא היה מוסר את כתובת בית המגורים כמען לדברי דואר</w:t>
      </w:r>
      <w:r w:rsidR="00702538">
        <w:rPr>
          <w:rFonts w:ascii="Arial" w:hAnsi="Arial" w:hint="cs"/>
          <w:noProof w:val="0"/>
          <w:rtl/>
        </w:rPr>
        <w:t>,</w:t>
      </w:r>
      <w:r w:rsidRPr="00663430">
        <w:rPr>
          <w:rFonts w:ascii="Arial" w:hAnsi="Arial"/>
          <w:noProof w:val="0"/>
          <w:rtl/>
        </w:rPr>
        <w:t xml:space="preserve"> לא היה מצהיר על כך בתצהירו הרכושי ואף ל</w:t>
      </w:r>
      <w:r w:rsidR="000B3921">
        <w:rPr>
          <w:rFonts w:ascii="Arial" w:hAnsi="Arial" w:hint="cs"/>
          <w:noProof w:val="0"/>
          <w:rtl/>
        </w:rPr>
        <w:t>א</w:t>
      </w:r>
      <w:r w:rsidRPr="00663430">
        <w:rPr>
          <w:rFonts w:ascii="Arial" w:hAnsi="Arial"/>
          <w:noProof w:val="0"/>
          <w:rtl/>
        </w:rPr>
        <w:t xml:space="preserve"> היה מציין זאת בהצהרת ההון לשנת 2014.</w:t>
      </w:r>
      <w:r w:rsidR="001E1B29">
        <w:rPr>
          <w:rFonts w:ascii="Arial" w:hAnsi="Arial" w:hint="cs"/>
          <w:noProof w:val="0"/>
          <w:rtl/>
        </w:rPr>
        <w:t xml:space="preserve"> גם</w:t>
      </w:r>
      <w:r w:rsidR="001E1B29" w:rsidRPr="00663430">
        <w:rPr>
          <w:rFonts w:ascii="Arial" w:hAnsi="Arial"/>
          <w:noProof w:val="0"/>
          <w:rtl/>
        </w:rPr>
        <w:t xml:space="preserve"> הטענה לפיה לא הוצגו הדוחות הכספיים של חברת </w:t>
      </w:r>
      <w:r w:rsidR="004351AB">
        <w:rPr>
          <w:rFonts w:ascii="Arial" w:hAnsi="Arial" w:hint="cs"/>
          <w:noProof w:val="0"/>
        </w:rPr>
        <w:t>G</w:t>
      </w:r>
      <w:r w:rsidR="001E1B29" w:rsidRPr="00663430">
        <w:rPr>
          <w:rFonts w:ascii="Arial" w:hAnsi="Arial"/>
          <w:noProof w:val="0"/>
          <w:rtl/>
        </w:rPr>
        <w:t xml:space="preserve"> למומחה מטעמי חיסיון אינה נכונה שכן כל הדוחות הכספיים נמ</w:t>
      </w:r>
      <w:r w:rsidR="00702538">
        <w:rPr>
          <w:rFonts w:ascii="Arial" w:hAnsi="Arial" w:hint="cs"/>
          <w:noProof w:val="0"/>
          <w:rtl/>
        </w:rPr>
        <w:t>ס</w:t>
      </w:r>
      <w:r w:rsidR="001E1B29" w:rsidRPr="00663430">
        <w:rPr>
          <w:rFonts w:ascii="Arial" w:hAnsi="Arial"/>
          <w:noProof w:val="0"/>
          <w:rtl/>
        </w:rPr>
        <w:t xml:space="preserve">רו למומחה לשנים 2013-2015 ומובן שגם שם לא מופיעה כל פעילות. </w:t>
      </w:r>
      <w:r w:rsidRPr="00663430">
        <w:rPr>
          <w:rFonts w:ascii="Arial" w:hAnsi="Arial"/>
          <w:noProof w:val="0"/>
          <w:rtl/>
        </w:rPr>
        <w:t xml:space="preserve"> </w:t>
      </w:r>
    </w:p>
    <w:p w:rsidR="00602BAA" w:rsidRPr="00663430" w:rsidRDefault="00602BAA" w:rsidP="00602BAA">
      <w:pPr>
        <w:pStyle w:val="af3"/>
        <w:rPr>
          <w:rFonts w:ascii="Arial" w:hAnsi="Arial"/>
          <w:noProof w:val="0"/>
          <w:sz w:val="16"/>
          <w:szCs w:val="16"/>
        </w:rPr>
      </w:pPr>
    </w:p>
    <w:p w:rsidR="00602BAA" w:rsidRPr="00702538" w:rsidRDefault="001E1B29" w:rsidP="004351AB">
      <w:pPr>
        <w:pStyle w:val="af3"/>
        <w:numPr>
          <w:ilvl w:val="0"/>
          <w:numId w:val="22"/>
        </w:numPr>
        <w:spacing w:line="360" w:lineRule="auto"/>
        <w:jc w:val="both"/>
        <w:rPr>
          <w:rFonts w:ascii="Arial" w:hAnsi="Arial"/>
          <w:noProof w:val="0"/>
          <w:rtl/>
        </w:rPr>
      </w:pPr>
      <w:r w:rsidRPr="00702538">
        <w:rPr>
          <w:rFonts w:ascii="Arial" w:hAnsi="Arial" w:hint="cs"/>
          <w:noProof w:val="0"/>
          <w:rtl/>
        </w:rPr>
        <w:t xml:space="preserve">בפועל, </w:t>
      </w:r>
      <w:r w:rsidR="00602BAA" w:rsidRPr="00702538">
        <w:rPr>
          <w:rFonts w:ascii="Arial" w:hAnsi="Arial"/>
          <w:noProof w:val="0"/>
          <w:rtl/>
        </w:rPr>
        <w:t xml:space="preserve">הוכח כי פעילות חברת </w:t>
      </w:r>
      <w:r w:rsidR="004351AB">
        <w:rPr>
          <w:rFonts w:ascii="Arial" w:hAnsi="Arial" w:hint="cs"/>
          <w:noProof w:val="0"/>
        </w:rPr>
        <w:t>G</w:t>
      </w:r>
      <w:r w:rsidR="00602BAA" w:rsidRPr="00702538">
        <w:rPr>
          <w:rFonts w:ascii="Arial" w:hAnsi="Arial"/>
          <w:noProof w:val="0"/>
          <w:rtl/>
        </w:rPr>
        <w:t xml:space="preserve"> החלה בשנת 2015 וכל תפקידה היה לשמש צינור להעברת כספים בין לקוח אזרחי לחלוטין שלא היה מוכר לצדדים קודם לכן לטובת חברת </w:t>
      </w:r>
      <w:r w:rsidR="004351AB">
        <w:rPr>
          <w:rFonts w:ascii="Arial" w:hAnsi="Arial" w:hint="cs"/>
          <w:noProof w:val="0"/>
        </w:rPr>
        <w:t>L</w:t>
      </w:r>
      <w:r w:rsidR="00602BAA" w:rsidRPr="00702538">
        <w:rPr>
          <w:rFonts w:ascii="Arial" w:hAnsi="Arial"/>
          <w:noProof w:val="0"/>
          <w:rtl/>
        </w:rPr>
        <w:t xml:space="preserve"> שכן בשנים אלו לא יכלה להתבצע העברת כספים באופן ישיר בין לקוחות ב</w:t>
      </w:r>
      <w:r w:rsidR="004351AB">
        <w:rPr>
          <w:rFonts w:ascii="Arial" w:hAnsi="Arial" w:hint="cs"/>
          <w:noProof w:val="0"/>
          <w:rtl/>
        </w:rPr>
        <w:t>---</w:t>
      </w:r>
      <w:r w:rsidR="00602BAA" w:rsidRPr="00702538">
        <w:rPr>
          <w:rFonts w:ascii="Arial" w:hAnsi="Arial"/>
          <w:noProof w:val="0"/>
          <w:rtl/>
        </w:rPr>
        <w:t xml:space="preserve"> לספקים </w:t>
      </w:r>
      <w:r w:rsidR="004351AB">
        <w:rPr>
          <w:rFonts w:ascii="Arial" w:hAnsi="Arial" w:hint="cs"/>
          <w:noProof w:val="0"/>
          <w:rtl/>
        </w:rPr>
        <w:t>ב---</w:t>
      </w:r>
      <w:r w:rsidR="00602BAA" w:rsidRPr="00702538">
        <w:rPr>
          <w:rFonts w:ascii="Arial" w:hAnsi="Arial"/>
          <w:noProof w:val="0"/>
          <w:rtl/>
        </w:rPr>
        <w:t xml:space="preserve">. </w:t>
      </w:r>
      <w:r w:rsidRPr="00702538">
        <w:rPr>
          <w:rFonts w:ascii="Arial" w:hAnsi="Arial" w:hint="cs"/>
          <w:noProof w:val="0"/>
          <w:rtl/>
        </w:rPr>
        <w:t xml:space="preserve">הדברים הוכחו באופן מפורש בעדות </w:t>
      </w:r>
      <w:r w:rsidR="004351AB">
        <w:rPr>
          <w:rFonts w:ascii="Arial" w:hAnsi="Arial" w:hint="cs"/>
          <w:noProof w:val="0"/>
          <w:rtl/>
        </w:rPr>
        <w:t>מייסד ובעלים ב-</w:t>
      </w:r>
      <w:r w:rsidR="004351AB">
        <w:rPr>
          <w:rFonts w:ascii="Arial" w:hAnsi="Arial" w:hint="cs"/>
          <w:noProof w:val="0"/>
        </w:rPr>
        <w:t>L</w:t>
      </w:r>
      <w:r w:rsidR="004351AB">
        <w:rPr>
          <w:rFonts w:ascii="Arial" w:hAnsi="Arial" w:hint="cs"/>
          <w:noProof w:val="0"/>
          <w:rtl/>
        </w:rPr>
        <w:t xml:space="preserve"> ושותפו של הנתבע</w:t>
      </w:r>
      <w:r w:rsidR="00356B66" w:rsidRPr="00702538">
        <w:rPr>
          <w:rFonts w:ascii="Arial" w:hAnsi="Arial" w:hint="cs"/>
          <w:noProof w:val="0"/>
          <w:rtl/>
        </w:rPr>
        <w:t xml:space="preserve"> וכן בכתב התשובה </w:t>
      </w:r>
      <w:r w:rsidR="00602BAA" w:rsidRPr="00702538">
        <w:rPr>
          <w:rFonts w:ascii="Arial" w:hAnsi="Arial"/>
          <w:noProof w:val="0"/>
          <w:rtl/>
        </w:rPr>
        <w:t>של</w:t>
      </w:r>
      <w:r w:rsidR="00702538">
        <w:rPr>
          <w:rFonts w:ascii="Arial" w:hAnsi="Arial"/>
          <w:noProof w:val="0"/>
          <w:rtl/>
        </w:rPr>
        <w:t xml:space="preserve"> ב"כ </w:t>
      </w:r>
      <w:r w:rsidR="004351AB">
        <w:rPr>
          <w:rFonts w:ascii="Arial" w:hAnsi="Arial" w:hint="cs"/>
          <w:noProof w:val="0"/>
          <w:rtl/>
        </w:rPr>
        <w:t>השותף</w:t>
      </w:r>
      <w:r w:rsidR="00702538">
        <w:rPr>
          <w:rFonts w:ascii="Arial" w:hAnsi="Arial"/>
          <w:noProof w:val="0"/>
          <w:rtl/>
        </w:rPr>
        <w:t xml:space="preserve"> (נספח ס"ב לחוו"ד).</w:t>
      </w:r>
      <w:r w:rsidR="00702538">
        <w:rPr>
          <w:rFonts w:ascii="Arial" w:hAnsi="Arial" w:hint="cs"/>
          <w:noProof w:val="0"/>
          <w:rtl/>
        </w:rPr>
        <w:t xml:space="preserve"> </w:t>
      </w:r>
      <w:r w:rsidR="00602BAA" w:rsidRPr="00702538">
        <w:rPr>
          <w:rFonts w:ascii="Arial" w:hAnsi="Arial"/>
          <w:noProof w:val="0"/>
          <w:rtl/>
        </w:rPr>
        <w:t xml:space="preserve">על כן, </w:t>
      </w:r>
      <w:r w:rsidR="00356B66" w:rsidRPr="00702538">
        <w:rPr>
          <w:rFonts w:ascii="Arial" w:hAnsi="Arial" w:hint="cs"/>
          <w:noProof w:val="0"/>
          <w:rtl/>
        </w:rPr>
        <w:t xml:space="preserve">יש לקבל את </w:t>
      </w:r>
      <w:r w:rsidR="00602BAA" w:rsidRPr="00702538">
        <w:rPr>
          <w:rFonts w:ascii="Arial" w:hAnsi="Arial"/>
          <w:noProof w:val="0"/>
          <w:rtl/>
        </w:rPr>
        <w:t xml:space="preserve">קביעת המומחה בסעיפים 9.3-9.4 לחוו"ד </w:t>
      </w:r>
      <w:r w:rsidR="000B3921" w:rsidRPr="00702538">
        <w:rPr>
          <w:rFonts w:ascii="Arial" w:hAnsi="Arial" w:hint="cs"/>
          <w:noProof w:val="0"/>
          <w:rtl/>
        </w:rPr>
        <w:t xml:space="preserve">לפיה </w:t>
      </w:r>
      <w:r w:rsidR="00602BAA" w:rsidRPr="00702538">
        <w:rPr>
          <w:rFonts w:ascii="Arial" w:hAnsi="Arial"/>
          <w:noProof w:val="0"/>
          <w:rtl/>
        </w:rPr>
        <w:t xml:space="preserve">חברת </w:t>
      </w:r>
      <w:r w:rsidR="004351AB">
        <w:rPr>
          <w:rFonts w:ascii="Arial" w:hAnsi="Arial" w:hint="cs"/>
          <w:noProof w:val="0"/>
        </w:rPr>
        <w:t>G</w:t>
      </w:r>
      <w:r w:rsidR="00602BAA" w:rsidRPr="00702538">
        <w:rPr>
          <w:rFonts w:ascii="Arial" w:hAnsi="Arial"/>
          <w:noProof w:val="0"/>
          <w:rtl/>
        </w:rPr>
        <w:t xml:space="preserve"> כל שכן חברת </w:t>
      </w:r>
      <w:r w:rsidR="004351AB">
        <w:rPr>
          <w:rFonts w:ascii="Arial" w:hAnsi="Arial" w:hint="cs"/>
          <w:noProof w:val="0"/>
        </w:rPr>
        <w:t>L</w:t>
      </w:r>
      <w:r w:rsidR="00602BAA" w:rsidRPr="00702538">
        <w:rPr>
          <w:rFonts w:ascii="Arial" w:hAnsi="Arial"/>
          <w:noProof w:val="0"/>
          <w:rtl/>
        </w:rPr>
        <w:t xml:space="preserve"> לא שייכות לתקופת השיתוף. </w:t>
      </w:r>
    </w:p>
    <w:p w:rsidR="00602BAA" w:rsidRPr="00663430" w:rsidRDefault="00602BAA" w:rsidP="00602BAA">
      <w:pPr>
        <w:spacing w:line="360" w:lineRule="auto"/>
        <w:jc w:val="both"/>
        <w:rPr>
          <w:rFonts w:ascii="Arial" w:hAnsi="Arial"/>
          <w:noProof w:val="0"/>
          <w:sz w:val="16"/>
          <w:szCs w:val="16"/>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דיון והכרעה</w:t>
      </w:r>
      <w:r w:rsidRPr="00663430">
        <w:rPr>
          <w:rFonts w:ascii="Arial" w:hAnsi="Arial"/>
          <w:noProof w:val="0"/>
          <w:rtl/>
        </w:rPr>
        <w:t>:</w:t>
      </w:r>
    </w:p>
    <w:p w:rsidR="00602BAA" w:rsidRPr="00663430" w:rsidRDefault="00602BAA" w:rsidP="00602BAA">
      <w:pPr>
        <w:spacing w:line="360" w:lineRule="auto"/>
        <w:jc w:val="both"/>
        <w:rPr>
          <w:rFonts w:ascii="Arial" w:hAnsi="Arial"/>
          <w:noProof w:val="0"/>
          <w:sz w:val="16"/>
          <w:szCs w:val="16"/>
        </w:rPr>
      </w:pPr>
    </w:p>
    <w:p w:rsidR="00602BAA" w:rsidRPr="00663430" w:rsidRDefault="000B3921" w:rsidP="004351AB">
      <w:pPr>
        <w:pStyle w:val="af3"/>
        <w:numPr>
          <w:ilvl w:val="0"/>
          <w:numId w:val="2"/>
        </w:numPr>
        <w:spacing w:line="360" w:lineRule="auto"/>
        <w:ind w:left="680" w:hanging="680"/>
        <w:jc w:val="both"/>
        <w:rPr>
          <w:rFonts w:ascii="Arial" w:hAnsi="Arial"/>
          <w:noProof w:val="0"/>
        </w:rPr>
      </w:pPr>
      <w:r>
        <w:rPr>
          <w:rFonts w:ascii="Arial" w:hAnsi="Arial" w:hint="cs"/>
          <w:b/>
          <w:bCs/>
          <w:noProof w:val="0"/>
          <w:rtl/>
        </w:rPr>
        <w:lastRenderedPageBreak/>
        <w:t xml:space="preserve">במקרה דנן, </w:t>
      </w:r>
      <w:r w:rsidR="00602BAA" w:rsidRPr="00663430">
        <w:rPr>
          <w:rFonts w:ascii="Arial" w:hAnsi="Arial"/>
          <w:b/>
          <w:bCs/>
          <w:noProof w:val="0"/>
          <w:rtl/>
        </w:rPr>
        <w:t>לא</w:t>
      </w:r>
      <w:r>
        <w:rPr>
          <w:rFonts w:ascii="Arial" w:hAnsi="Arial" w:hint="cs"/>
          <w:b/>
          <w:bCs/>
          <w:noProof w:val="0"/>
          <w:rtl/>
        </w:rPr>
        <w:t>חר</w:t>
      </w:r>
      <w:r w:rsidR="00602BAA" w:rsidRPr="00663430">
        <w:rPr>
          <w:rFonts w:ascii="Arial" w:hAnsi="Arial"/>
          <w:b/>
          <w:bCs/>
          <w:noProof w:val="0"/>
          <w:rtl/>
        </w:rPr>
        <w:t xml:space="preserve"> בחינת מכלול הטענות, העדויות והראיות</w:t>
      </w:r>
      <w:r w:rsidR="000C7D0A">
        <w:rPr>
          <w:rFonts w:ascii="Arial" w:hAnsi="Arial" w:hint="cs"/>
          <w:b/>
          <w:bCs/>
          <w:noProof w:val="0"/>
          <w:rtl/>
        </w:rPr>
        <w:t xml:space="preserve"> </w:t>
      </w:r>
      <w:r w:rsidR="00602BAA" w:rsidRPr="00663430">
        <w:rPr>
          <w:rFonts w:ascii="Arial" w:hAnsi="Arial"/>
          <w:b/>
          <w:bCs/>
          <w:noProof w:val="0"/>
          <w:rtl/>
        </w:rPr>
        <w:t xml:space="preserve">- לא מצאתי כי התובעת הרימה את הנטל להוכיח כי קיימת לה זכאות לקבלת </w:t>
      </w:r>
      <w:r w:rsidR="00BC729C">
        <w:rPr>
          <w:rFonts w:ascii="Arial" w:hAnsi="Arial" w:hint="cs"/>
          <w:b/>
          <w:bCs/>
          <w:noProof w:val="0"/>
          <w:rtl/>
        </w:rPr>
        <w:t>ה</w:t>
      </w:r>
      <w:r w:rsidR="00602BAA" w:rsidRPr="00663430">
        <w:rPr>
          <w:rFonts w:ascii="Arial" w:hAnsi="Arial"/>
          <w:b/>
          <w:bCs/>
          <w:noProof w:val="0"/>
          <w:rtl/>
        </w:rPr>
        <w:t xml:space="preserve">הכנסות מחברת </w:t>
      </w:r>
      <w:r w:rsidR="004351AB">
        <w:rPr>
          <w:rFonts w:ascii="Arial" w:hAnsi="Arial" w:hint="cs"/>
          <w:b/>
          <w:bCs/>
          <w:noProof w:val="0"/>
        </w:rPr>
        <w:t>G</w:t>
      </w:r>
      <w:r w:rsidR="00602BAA" w:rsidRPr="00663430">
        <w:rPr>
          <w:rFonts w:ascii="Arial" w:hAnsi="Arial"/>
          <w:b/>
          <w:bCs/>
          <w:noProof w:val="0"/>
          <w:rtl/>
        </w:rPr>
        <w:t xml:space="preserve"> ו</w:t>
      </w:r>
      <w:r w:rsidR="004351AB">
        <w:rPr>
          <w:rFonts w:ascii="Arial" w:hAnsi="Arial" w:hint="cs"/>
          <w:b/>
          <w:bCs/>
          <w:noProof w:val="0"/>
          <w:rtl/>
        </w:rPr>
        <w:t>-</w:t>
      </w:r>
      <w:r w:rsidR="004351AB">
        <w:rPr>
          <w:rFonts w:ascii="Arial" w:hAnsi="Arial" w:hint="cs"/>
          <w:b/>
          <w:bCs/>
          <w:noProof w:val="0"/>
        </w:rPr>
        <w:t>L</w:t>
      </w:r>
      <w:r w:rsidR="00602BAA" w:rsidRPr="00663430">
        <w:rPr>
          <w:rFonts w:ascii="Arial" w:hAnsi="Arial"/>
          <w:b/>
          <w:bCs/>
          <w:noProof w:val="0"/>
          <w:rtl/>
        </w:rPr>
        <w:t>. להלן אפרט נימוקיי לכך</w:t>
      </w:r>
      <w:r w:rsidR="00602BAA" w:rsidRPr="00663430">
        <w:rPr>
          <w:rFonts w:ascii="Arial" w:hAnsi="Arial"/>
          <w:noProof w:val="0"/>
          <w:rtl/>
        </w:rPr>
        <w:t>.</w:t>
      </w:r>
    </w:p>
    <w:p w:rsidR="00602BAA" w:rsidRPr="00663430" w:rsidRDefault="00602BAA" w:rsidP="00602BAA">
      <w:pPr>
        <w:pStyle w:val="af3"/>
        <w:spacing w:line="360" w:lineRule="auto"/>
        <w:ind w:left="680"/>
        <w:jc w:val="both"/>
        <w:rPr>
          <w:rFonts w:ascii="Arial" w:hAnsi="Arial"/>
          <w:noProof w:val="0"/>
          <w:sz w:val="16"/>
          <w:szCs w:val="16"/>
        </w:rPr>
      </w:pPr>
    </w:p>
    <w:p w:rsidR="00B9044E" w:rsidRPr="00154F3A" w:rsidRDefault="00356B66" w:rsidP="004351AB">
      <w:pPr>
        <w:pStyle w:val="af3"/>
        <w:numPr>
          <w:ilvl w:val="0"/>
          <w:numId w:val="2"/>
        </w:numPr>
        <w:spacing w:line="360" w:lineRule="auto"/>
        <w:ind w:left="680" w:hanging="680"/>
        <w:jc w:val="both"/>
        <w:rPr>
          <w:rFonts w:ascii="Arial" w:hAnsi="Arial"/>
        </w:rPr>
      </w:pPr>
      <w:r w:rsidRPr="00154F3A">
        <w:rPr>
          <w:rFonts w:ascii="Arial" w:hAnsi="Arial" w:hint="cs"/>
          <w:b/>
          <w:bCs/>
          <w:noProof w:val="0"/>
          <w:u w:val="single"/>
          <w:rtl/>
        </w:rPr>
        <w:t>ראשית</w:t>
      </w:r>
      <w:r w:rsidRPr="00154F3A">
        <w:rPr>
          <w:rFonts w:ascii="Arial" w:hAnsi="Arial" w:hint="cs"/>
          <w:noProof w:val="0"/>
          <w:rtl/>
        </w:rPr>
        <w:t xml:space="preserve">, </w:t>
      </w:r>
      <w:r w:rsidR="009B5D88" w:rsidRPr="00154F3A">
        <w:rPr>
          <w:rFonts w:ascii="Arial" w:hAnsi="Arial" w:hint="cs"/>
          <w:rtl/>
        </w:rPr>
        <w:t>התובעת מבססת זכותה ל</w:t>
      </w:r>
      <w:r w:rsidR="000C7D0A" w:rsidRPr="00154F3A">
        <w:rPr>
          <w:rFonts w:ascii="Arial" w:hAnsi="Arial" w:hint="cs"/>
          <w:rtl/>
        </w:rPr>
        <w:t xml:space="preserve">קבלת </w:t>
      </w:r>
      <w:r w:rsidR="009B5D88" w:rsidRPr="00154F3A">
        <w:rPr>
          <w:rFonts w:ascii="Arial" w:hAnsi="Arial" w:hint="cs"/>
          <w:rtl/>
        </w:rPr>
        <w:t xml:space="preserve">הכנסות מחברת </w:t>
      </w:r>
      <w:r w:rsidR="004351AB">
        <w:rPr>
          <w:rFonts w:ascii="Arial" w:hAnsi="Arial" w:hint="cs"/>
        </w:rPr>
        <w:t>G</w:t>
      </w:r>
      <w:r w:rsidR="009B5D88" w:rsidRPr="00154F3A">
        <w:rPr>
          <w:rFonts w:ascii="Arial" w:hAnsi="Arial" w:hint="cs"/>
          <w:rtl/>
        </w:rPr>
        <w:t xml:space="preserve"> ו</w:t>
      </w:r>
      <w:r w:rsidR="004351AB">
        <w:rPr>
          <w:rFonts w:ascii="Arial" w:hAnsi="Arial" w:hint="cs"/>
          <w:rtl/>
        </w:rPr>
        <w:t>-</w:t>
      </w:r>
      <w:r w:rsidR="004351AB">
        <w:rPr>
          <w:rFonts w:ascii="Arial" w:hAnsi="Arial" w:hint="cs"/>
        </w:rPr>
        <w:t>L</w:t>
      </w:r>
      <w:r w:rsidR="009B5D88" w:rsidRPr="00154F3A">
        <w:rPr>
          <w:rFonts w:ascii="Arial" w:hAnsi="Arial" w:hint="cs"/>
          <w:rtl/>
        </w:rPr>
        <w:t xml:space="preserve"> </w:t>
      </w:r>
      <w:r w:rsidR="007420E7">
        <w:rPr>
          <w:rFonts w:ascii="Arial" w:hAnsi="Arial" w:hint="cs"/>
          <w:rtl/>
        </w:rPr>
        <w:t xml:space="preserve">על </w:t>
      </w:r>
      <w:r w:rsidR="009B5D88" w:rsidRPr="00154F3A">
        <w:rPr>
          <w:rFonts w:ascii="Arial" w:hAnsi="Arial" w:hint="cs"/>
          <w:rtl/>
        </w:rPr>
        <w:t xml:space="preserve">דברי המומחה בסע' </w:t>
      </w:r>
      <w:r w:rsidR="00CC5608" w:rsidRPr="00154F3A">
        <w:rPr>
          <w:rFonts w:ascii="Arial" w:hAnsi="Arial" w:hint="cs"/>
          <w:rtl/>
        </w:rPr>
        <w:t xml:space="preserve">9.4 לחוו"ד: </w:t>
      </w:r>
      <w:r w:rsidR="009B5D88" w:rsidRPr="00154F3A">
        <w:rPr>
          <w:rFonts w:ascii="Arial" w:hAnsi="Arial"/>
          <w:noProof w:val="0"/>
          <w:rtl/>
        </w:rPr>
        <w:t>"</w:t>
      </w:r>
      <w:r w:rsidR="009B5D88" w:rsidRPr="00154F3A">
        <w:rPr>
          <w:rFonts w:ascii="Arial" w:hAnsi="Arial"/>
          <w:b/>
          <w:bCs/>
          <w:noProof w:val="0"/>
          <w:rtl/>
        </w:rPr>
        <w:t xml:space="preserve">על אף שחברת </w:t>
      </w:r>
      <w:r w:rsidR="009B5D88" w:rsidRPr="00154F3A">
        <w:rPr>
          <w:rFonts w:ascii="Arial" w:hAnsi="Arial"/>
          <w:b/>
          <w:bCs/>
          <w:noProof w:val="0"/>
        </w:rPr>
        <w:t>G</w:t>
      </w:r>
      <w:r w:rsidR="009B5D88" w:rsidRPr="00154F3A">
        <w:rPr>
          <w:rFonts w:ascii="Arial" w:hAnsi="Arial"/>
          <w:b/>
          <w:bCs/>
          <w:noProof w:val="0"/>
          <w:rtl/>
        </w:rPr>
        <w:t xml:space="preserve"> הוקמה בשנת 2013 וחתמה על הסכם עם לקוח בחו"ל, כבר בשנת 2013 גובשה העסקה ויצירת ההכנסות נעשו בשנים 2015-2017 בלבד</w:t>
      </w:r>
      <w:r w:rsidR="009B5D88" w:rsidRPr="00154F3A">
        <w:rPr>
          <w:rFonts w:ascii="Arial" w:hAnsi="Arial"/>
          <w:noProof w:val="0"/>
          <w:rtl/>
        </w:rPr>
        <w:t xml:space="preserve">". משמע, </w:t>
      </w:r>
      <w:r w:rsidR="000C7D0A" w:rsidRPr="00154F3A">
        <w:rPr>
          <w:rFonts w:ascii="Arial" w:hAnsi="Arial" w:hint="cs"/>
          <w:noProof w:val="0"/>
          <w:rtl/>
        </w:rPr>
        <w:t xml:space="preserve">לטענת התובעת, מאחר שלגרסת המומחה </w:t>
      </w:r>
      <w:r w:rsidR="00BC729C" w:rsidRPr="00154F3A">
        <w:rPr>
          <w:rFonts w:ascii="Arial" w:hAnsi="Arial" w:hint="cs"/>
          <w:noProof w:val="0"/>
          <w:rtl/>
        </w:rPr>
        <w:t>הזכות לקבלת ה</w:t>
      </w:r>
      <w:r w:rsidR="009B5D88" w:rsidRPr="00154F3A">
        <w:rPr>
          <w:rFonts w:ascii="Arial" w:hAnsi="Arial"/>
          <w:noProof w:val="0"/>
          <w:rtl/>
        </w:rPr>
        <w:t>כספים נוצרה בעת חתימת העסק</w:t>
      </w:r>
      <w:r w:rsidR="000C7D0A" w:rsidRPr="00154F3A">
        <w:rPr>
          <w:rFonts w:ascii="Arial" w:hAnsi="Arial" w:hint="cs"/>
          <w:noProof w:val="0"/>
          <w:rtl/>
        </w:rPr>
        <w:t>ה</w:t>
      </w:r>
      <w:r w:rsidR="009B5D88" w:rsidRPr="00154F3A">
        <w:rPr>
          <w:rFonts w:ascii="Arial" w:hAnsi="Arial"/>
          <w:noProof w:val="0"/>
          <w:rtl/>
        </w:rPr>
        <w:t xml:space="preserve"> </w:t>
      </w:r>
      <w:r w:rsidR="00E9625C" w:rsidRPr="00154F3A">
        <w:rPr>
          <w:rFonts w:ascii="Arial" w:hAnsi="Arial" w:hint="cs"/>
          <w:noProof w:val="0"/>
          <w:rtl/>
        </w:rPr>
        <w:t xml:space="preserve">בשנת 2013, אזי היה </w:t>
      </w:r>
      <w:r w:rsidR="00B87932">
        <w:rPr>
          <w:rFonts w:ascii="Arial" w:hAnsi="Arial" w:hint="cs"/>
          <w:noProof w:val="0"/>
          <w:rtl/>
        </w:rPr>
        <w:t>על</w:t>
      </w:r>
      <w:r w:rsidR="002F4C60">
        <w:rPr>
          <w:rFonts w:ascii="Arial" w:hAnsi="Arial" w:hint="cs"/>
          <w:noProof w:val="0"/>
          <w:rtl/>
        </w:rPr>
        <w:t xml:space="preserve"> </w:t>
      </w:r>
      <w:r w:rsidR="00E9625C" w:rsidRPr="00154F3A">
        <w:rPr>
          <w:rFonts w:ascii="Arial" w:hAnsi="Arial" w:hint="cs"/>
          <w:noProof w:val="0"/>
          <w:rtl/>
        </w:rPr>
        <w:t xml:space="preserve">המומחה </w:t>
      </w:r>
      <w:r w:rsidR="000C7D0A" w:rsidRPr="00154F3A">
        <w:rPr>
          <w:rFonts w:ascii="Arial" w:hAnsi="Arial" w:hint="cs"/>
          <w:noProof w:val="0"/>
          <w:rtl/>
        </w:rPr>
        <w:t>ל</w:t>
      </w:r>
      <w:r w:rsidR="00B57D23">
        <w:rPr>
          <w:rFonts w:ascii="Arial" w:hAnsi="Arial" w:hint="cs"/>
          <w:noProof w:val="0"/>
          <w:rtl/>
        </w:rPr>
        <w:t>הכלילם</w:t>
      </w:r>
      <w:r w:rsidR="00E9625C" w:rsidRPr="00154F3A">
        <w:rPr>
          <w:rFonts w:ascii="Arial" w:hAnsi="Arial" w:hint="cs"/>
          <w:noProof w:val="0"/>
          <w:rtl/>
        </w:rPr>
        <w:t xml:space="preserve"> ב</w:t>
      </w:r>
      <w:r w:rsidR="002F4C60">
        <w:rPr>
          <w:rFonts w:ascii="Arial" w:hAnsi="Arial" w:hint="cs"/>
          <w:noProof w:val="0"/>
          <w:rtl/>
        </w:rPr>
        <w:t>חוו"ד</w:t>
      </w:r>
      <w:r w:rsidR="00E9625C" w:rsidRPr="00154F3A">
        <w:rPr>
          <w:rFonts w:ascii="Arial" w:hAnsi="Arial" w:hint="cs"/>
          <w:noProof w:val="0"/>
          <w:rtl/>
        </w:rPr>
        <w:t xml:space="preserve"> שכן </w:t>
      </w:r>
      <w:r w:rsidR="002F4C60">
        <w:rPr>
          <w:rFonts w:ascii="Arial" w:hAnsi="Arial" w:hint="cs"/>
          <w:noProof w:val="0"/>
          <w:rtl/>
        </w:rPr>
        <w:t>מועד יצירת הזכות לקבל</w:t>
      </w:r>
      <w:r w:rsidR="00B87932">
        <w:rPr>
          <w:rFonts w:ascii="Arial" w:hAnsi="Arial" w:hint="cs"/>
          <w:noProof w:val="0"/>
          <w:rtl/>
        </w:rPr>
        <w:t>ת הכספים</w:t>
      </w:r>
      <w:r w:rsidR="002F4C60">
        <w:rPr>
          <w:rFonts w:ascii="Arial" w:hAnsi="Arial" w:hint="cs"/>
          <w:noProof w:val="0"/>
          <w:rtl/>
        </w:rPr>
        <w:t xml:space="preserve"> הוא הקובע ולא מועד קבלת ה</w:t>
      </w:r>
      <w:r w:rsidR="00B87932">
        <w:rPr>
          <w:rFonts w:ascii="Arial" w:hAnsi="Arial" w:hint="cs"/>
          <w:noProof w:val="0"/>
          <w:rtl/>
        </w:rPr>
        <w:t>כספים</w:t>
      </w:r>
      <w:r w:rsidR="002F4C60">
        <w:rPr>
          <w:rFonts w:ascii="Arial" w:hAnsi="Arial" w:hint="cs"/>
          <w:noProof w:val="0"/>
          <w:rtl/>
        </w:rPr>
        <w:t xml:space="preserve"> בפועל. </w:t>
      </w:r>
      <w:r w:rsidR="002D00CD" w:rsidRPr="00154F3A">
        <w:rPr>
          <w:rFonts w:ascii="Arial" w:hAnsi="Arial" w:hint="cs"/>
          <w:noProof w:val="0"/>
          <w:rtl/>
        </w:rPr>
        <w:t xml:space="preserve">אולם, </w:t>
      </w:r>
      <w:r w:rsidR="002F4C60">
        <w:rPr>
          <w:rFonts w:ascii="Arial" w:hAnsi="Arial" w:hint="cs"/>
          <w:noProof w:val="0"/>
          <w:rtl/>
        </w:rPr>
        <w:t xml:space="preserve">סבורני </w:t>
      </w:r>
      <w:r w:rsidR="002D00CD" w:rsidRPr="00154F3A">
        <w:rPr>
          <w:rFonts w:ascii="Arial" w:hAnsi="Arial" w:hint="cs"/>
          <w:noProof w:val="0"/>
          <w:rtl/>
        </w:rPr>
        <w:t xml:space="preserve">כי </w:t>
      </w:r>
      <w:r w:rsidR="000C7D0A" w:rsidRPr="00154F3A">
        <w:rPr>
          <w:rFonts w:ascii="Arial" w:hAnsi="Arial" w:hint="cs"/>
          <w:noProof w:val="0"/>
          <w:rtl/>
        </w:rPr>
        <w:t xml:space="preserve">קביעת המומחה התבססה </w:t>
      </w:r>
      <w:r w:rsidR="00E9625C" w:rsidRPr="00154F3A">
        <w:rPr>
          <w:rFonts w:ascii="Arial" w:hAnsi="Arial" w:hint="cs"/>
          <w:noProof w:val="0"/>
          <w:rtl/>
        </w:rPr>
        <w:t xml:space="preserve">על </w:t>
      </w:r>
      <w:r w:rsidR="000C7D0A" w:rsidRPr="00154F3A">
        <w:rPr>
          <w:rFonts w:ascii="Arial" w:hAnsi="Arial" w:hint="cs"/>
          <w:noProof w:val="0"/>
          <w:rtl/>
        </w:rPr>
        <w:t xml:space="preserve">פרשנות </w:t>
      </w:r>
      <w:r w:rsidR="002D00CD" w:rsidRPr="00154F3A">
        <w:rPr>
          <w:rFonts w:ascii="Arial" w:hAnsi="Arial" w:hint="cs"/>
          <w:noProof w:val="0"/>
          <w:rtl/>
        </w:rPr>
        <w:t xml:space="preserve">לא </w:t>
      </w:r>
      <w:r w:rsidR="00EB6B4D" w:rsidRPr="00154F3A">
        <w:rPr>
          <w:rFonts w:ascii="Arial" w:hAnsi="Arial" w:hint="cs"/>
          <w:noProof w:val="0"/>
          <w:rtl/>
        </w:rPr>
        <w:t>נכונה</w:t>
      </w:r>
      <w:r w:rsidR="004351AB">
        <w:rPr>
          <w:rFonts w:ascii="Arial" w:hAnsi="Arial" w:hint="cs"/>
          <w:noProof w:val="0"/>
          <w:rtl/>
        </w:rPr>
        <w:t xml:space="preserve"> של דברי שותפו של הנתבע</w:t>
      </w:r>
      <w:r w:rsidR="000C7D0A" w:rsidRPr="00154F3A">
        <w:rPr>
          <w:rFonts w:ascii="Arial" w:hAnsi="Arial" w:hint="cs"/>
          <w:noProof w:val="0"/>
          <w:rtl/>
        </w:rPr>
        <w:t xml:space="preserve"> ב</w:t>
      </w:r>
      <w:r w:rsidR="00E9625C" w:rsidRPr="00154F3A">
        <w:rPr>
          <w:rFonts w:ascii="Arial" w:hAnsi="Arial" w:hint="cs"/>
          <w:noProof w:val="0"/>
          <w:rtl/>
        </w:rPr>
        <w:t xml:space="preserve">מסמך שהעביר </w:t>
      </w:r>
      <w:r w:rsidR="00041E53" w:rsidRPr="00154F3A">
        <w:rPr>
          <w:rFonts w:ascii="Arial" w:hAnsi="Arial" w:hint="cs"/>
          <w:noProof w:val="0"/>
          <w:rtl/>
        </w:rPr>
        <w:t xml:space="preserve">לב"כ התובעת </w:t>
      </w:r>
      <w:r w:rsidR="002D00CD" w:rsidRPr="00154F3A">
        <w:rPr>
          <w:rFonts w:ascii="Arial" w:hAnsi="Arial" w:hint="cs"/>
          <w:noProof w:val="0"/>
          <w:rtl/>
        </w:rPr>
        <w:t>(בימ"ש/18)</w:t>
      </w:r>
      <w:r w:rsidR="000C7D0A" w:rsidRPr="00154F3A">
        <w:rPr>
          <w:rFonts w:ascii="Arial" w:hAnsi="Arial" w:hint="cs"/>
          <w:noProof w:val="0"/>
          <w:rtl/>
        </w:rPr>
        <w:t xml:space="preserve"> ובו נכתבו הדברים כך</w:t>
      </w:r>
      <w:r w:rsidR="00041E53" w:rsidRPr="00154F3A">
        <w:rPr>
          <w:rFonts w:ascii="Arial" w:hAnsi="Arial" w:hint="cs"/>
          <w:rtl/>
        </w:rPr>
        <w:t>: "</w:t>
      </w:r>
      <w:r w:rsidR="00041E53" w:rsidRPr="00154F3A">
        <w:rPr>
          <w:rFonts w:ascii="Arial" w:hAnsi="Arial" w:hint="cs"/>
          <w:b/>
          <w:bCs/>
          <w:rtl/>
        </w:rPr>
        <w:t xml:space="preserve">במענה למכתבך שבנדון, הריני להשיבך כדלקמן: 1. אינני מחזיק בנאמנות או בצורה אחרת בזכויות כלשהן עבור מי מבין ה"ה </w:t>
      </w:r>
      <w:r w:rsidR="004351AB">
        <w:rPr>
          <w:rFonts w:ascii="Arial" w:hAnsi="Arial" w:hint="cs"/>
          <w:b/>
          <w:bCs/>
          <w:rtl/>
        </w:rPr>
        <w:t>הנתבע והתובעת</w:t>
      </w:r>
      <w:r w:rsidR="00041E53" w:rsidRPr="00154F3A">
        <w:rPr>
          <w:rFonts w:ascii="Arial" w:hAnsi="Arial" w:hint="cs"/>
          <w:b/>
          <w:bCs/>
          <w:rtl/>
        </w:rPr>
        <w:t>. 2.</w:t>
      </w:r>
      <w:r w:rsidR="00041E53" w:rsidRPr="00154F3A">
        <w:rPr>
          <w:rFonts w:ascii="Arial" w:hAnsi="Arial" w:hint="cs"/>
          <w:rtl/>
        </w:rPr>
        <w:t xml:space="preserve"> </w:t>
      </w:r>
      <w:r w:rsidR="00041E53" w:rsidRPr="00154F3A">
        <w:rPr>
          <w:rFonts w:ascii="Arial" w:hAnsi="Arial" w:hint="cs"/>
          <w:b/>
          <w:bCs/>
          <w:rtl/>
        </w:rPr>
        <w:t xml:space="preserve">במחצית השניה של 2013 נרשמה חברה בשם </w:t>
      </w:r>
      <w:r w:rsidR="004351AB">
        <w:rPr>
          <w:rFonts w:ascii="Arial" w:hAnsi="Arial" w:hint="cs"/>
          <w:b/>
          <w:bCs/>
        </w:rPr>
        <w:t>G</w:t>
      </w:r>
      <w:r w:rsidR="00041E53" w:rsidRPr="00154F3A">
        <w:rPr>
          <w:rFonts w:ascii="Arial" w:hAnsi="Arial" w:hint="cs"/>
          <w:b/>
          <w:bCs/>
          <w:rtl/>
        </w:rPr>
        <w:t xml:space="preserve"> אשר אני ו</w:t>
      </w:r>
      <w:r w:rsidR="004351AB">
        <w:rPr>
          <w:rFonts w:ascii="Arial" w:hAnsi="Arial" w:hint="cs"/>
          <w:b/>
          <w:bCs/>
          <w:rtl/>
        </w:rPr>
        <w:t>הנתבע</w:t>
      </w:r>
      <w:r w:rsidR="00041E53" w:rsidRPr="00154F3A">
        <w:rPr>
          <w:rFonts w:ascii="Arial" w:hAnsi="Arial" w:hint="cs"/>
          <w:b/>
          <w:bCs/>
          <w:rtl/>
        </w:rPr>
        <w:t xml:space="preserve"> החזקנו בה בחלקים שווים. לחברה לא היתה פעילות עיסקית כלשהי ב-2013 ולא היו לה נכסים. 3. במחצית השניה של 2013 אני ו</w:t>
      </w:r>
      <w:r w:rsidR="004351AB">
        <w:rPr>
          <w:rFonts w:ascii="Arial" w:hAnsi="Arial" w:hint="cs"/>
          <w:b/>
          <w:bCs/>
          <w:rtl/>
        </w:rPr>
        <w:t>הנתבע</w:t>
      </w:r>
      <w:r w:rsidR="00041E53" w:rsidRPr="00154F3A">
        <w:rPr>
          <w:rFonts w:ascii="Arial" w:hAnsi="Arial" w:hint="cs"/>
          <w:b/>
          <w:bCs/>
          <w:rtl/>
        </w:rPr>
        <w:t xml:space="preserve"> היינו צדדים להסכם מול צד ג' אשר אני מנוע מלמ</w:t>
      </w:r>
      <w:r w:rsidR="00B9044E" w:rsidRPr="00154F3A">
        <w:rPr>
          <w:rFonts w:ascii="Arial" w:hAnsi="Arial" w:hint="cs"/>
          <w:b/>
          <w:bCs/>
          <w:rtl/>
        </w:rPr>
        <w:t>סור פרטים אודותיו, הן משום שאני חב בחובת</w:t>
      </w:r>
      <w:r w:rsidR="00B9044E" w:rsidRPr="00154F3A">
        <w:rPr>
          <w:rFonts w:ascii="Arial" w:hAnsi="Arial" w:hint="cs"/>
          <w:rtl/>
        </w:rPr>
        <w:t xml:space="preserve"> </w:t>
      </w:r>
      <w:r w:rsidR="00B9044E" w:rsidRPr="00154F3A">
        <w:rPr>
          <w:rFonts w:ascii="Arial" w:hAnsi="Arial" w:hint="cs"/>
          <w:b/>
          <w:bCs/>
          <w:rtl/>
        </w:rPr>
        <w:t>סודיות כלפי צד ג' והן משום שפרטי ההסכם הינם סוד עסקי שלי אשר חשיפתו תפגע בי ובעסקי</w:t>
      </w:r>
      <w:r w:rsidR="00B9044E" w:rsidRPr="00154F3A">
        <w:rPr>
          <w:rFonts w:ascii="Arial" w:hAnsi="Arial" w:hint="cs"/>
          <w:rtl/>
        </w:rPr>
        <w:t xml:space="preserve">". </w:t>
      </w:r>
      <w:r w:rsidR="002D00CD" w:rsidRPr="00154F3A">
        <w:rPr>
          <w:rFonts w:ascii="Arial" w:hAnsi="Arial" w:hint="cs"/>
          <w:rtl/>
        </w:rPr>
        <w:t xml:space="preserve">במסמך זה מתייחס </w:t>
      </w:r>
      <w:r w:rsidR="004351AB">
        <w:rPr>
          <w:rFonts w:ascii="Arial" w:hAnsi="Arial" w:hint="cs"/>
          <w:rtl/>
        </w:rPr>
        <w:t>שותפו של הנתבע</w:t>
      </w:r>
      <w:r w:rsidR="002D00CD" w:rsidRPr="00154F3A">
        <w:rPr>
          <w:rFonts w:ascii="Arial" w:hAnsi="Arial" w:hint="cs"/>
          <w:rtl/>
        </w:rPr>
        <w:t xml:space="preserve"> </w:t>
      </w:r>
      <w:r w:rsidR="000C7D0A" w:rsidRPr="00154F3A">
        <w:rPr>
          <w:rFonts w:ascii="Arial" w:hAnsi="Arial" w:hint="cs"/>
          <w:rtl/>
        </w:rPr>
        <w:t>לשתי פעילויות שונות</w:t>
      </w:r>
      <w:r w:rsidR="002D00CD" w:rsidRPr="00154F3A">
        <w:rPr>
          <w:rFonts w:ascii="Arial" w:hAnsi="Arial" w:hint="cs"/>
          <w:rtl/>
        </w:rPr>
        <w:t>:</w:t>
      </w:r>
      <w:r w:rsidR="000C7D0A" w:rsidRPr="00154F3A">
        <w:rPr>
          <w:rFonts w:ascii="Arial" w:hAnsi="Arial" w:hint="cs"/>
          <w:rtl/>
        </w:rPr>
        <w:t xml:space="preserve"> ב</w:t>
      </w:r>
      <w:r w:rsidR="00A91548" w:rsidRPr="00154F3A">
        <w:rPr>
          <w:rFonts w:ascii="Arial" w:hAnsi="Arial" w:hint="cs"/>
          <w:rtl/>
        </w:rPr>
        <w:t xml:space="preserve">סעיף 2 מתייחס לחברת </w:t>
      </w:r>
      <w:r w:rsidR="004351AB">
        <w:rPr>
          <w:rFonts w:ascii="Arial" w:hAnsi="Arial" w:hint="cs"/>
        </w:rPr>
        <w:t>G</w:t>
      </w:r>
      <w:r w:rsidR="00A91548" w:rsidRPr="00154F3A">
        <w:rPr>
          <w:rFonts w:ascii="Arial" w:hAnsi="Arial" w:hint="cs"/>
          <w:rtl/>
        </w:rPr>
        <w:t xml:space="preserve"> ו</w:t>
      </w:r>
      <w:r w:rsidR="000C7D0A" w:rsidRPr="00154F3A">
        <w:rPr>
          <w:rFonts w:ascii="Arial" w:hAnsi="Arial" w:hint="cs"/>
          <w:rtl/>
        </w:rPr>
        <w:t>ב</w:t>
      </w:r>
      <w:r w:rsidR="00A91548" w:rsidRPr="00154F3A">
        <w:rPr>
          <w:rFonts w:ascii="Arial" w:hAnsi="Arial" w:hint="cs"/>
          <w:rtl/>
        </w:rPr>
        <w:t xml:space="preserve">סעיף 3 מתייחס להסכם מול </w:t>
      </w:r>
      <w:r w:rsidR="00B9044E" w:rsidRPr="00154F3A">
        <w:rPr>
          <w:rFonts w:ascii="Arial" w:hAnsi="Arial" w:hint="cs"/>
          <w:rtl/>
        </w:rPr>
        <w:t>צד ג'</w:t>
      </w:r>
      <w:r w:rsidR="002D00CD" w:rsidRPr="00154F3A">
        <w:rPr>
          <w:rFonts w:ascii="Arial" w:hAnsi="Arial" w:hint="cs"/>
          <w:rtl/>
        </w:rPr>
        <w:t xml:space="preserve">, קרי </w:t>
      </w:r>
      <w:r w:rsidR="00A91548" w:rsidRPr="00154F3A">
        <w:rPr>
          <w:rFonts w:ascii="Arial" w:hAnsi="Arial" w:hint="cs"/>
          <w:rtl/>
        </w:rPr>
        <w:t xml:space="preserve">חברת </w:t>
      </w:r>
      <w:r w:rsidR="007365AD">
        <w:rPr>
          <w:rFonts w:ascii="Arial" w:hAnsi="Arial" w:hint="cs"/>
        </w:rPr>
        <w:t>N</w:t>
      </w:r>
      <w:r w:rsidR="00A91548" w:rsidRPr="00154F3A">
        <w:rPr>
          <w:rFonts w:ascii="Arial" w:hAnsi="Arial" w:hint="cs"/>
          <w:rtl/>
        </w:rPr>
        <w:t>, ו</w:t>
      </w:r>
      <w:r w:rsidR="002D00CD" w:rsidRPr="00154F3A">
        <w:rPr>
          <w:rFonts w:ascii="Arial" w:hAnsi="Arial" w:hint="cs"/>
          <w:rtl/>
        </w:rPr>
        <w:t xml:space="preserve">למעשה </w:t>
      </w:r>
      <w:r w:rsidR="00A91548" w:rsidRPr="00154F3A">
        <w:rPr>
          <w:rFonts w:ascii="Arial" w:hAnsi="Arial" w:hint="cs"/>
          <w:rtl/>
        </w:rPr>
        <w:t xml:space="preserve">אין קשר בין הסעיפים. </w:t>
      </w:r>
      <w:r w:rsidR="002D00CD" w:rsidRPr="00154F3A">
        <w:rPr>
          <w:rFonts w:ascii="Arial" w:hAnsi="Arial" w:hint="cs"/>
          <w:rtl/>
        </w:rPr>
        <w:t xml:space="preserve">יצוין, כי גם בתשובה שנתן </w:t>
      </w:r>
      <w:r w:rsidR="004351AB">
        <w:rPr>
          <w:rFonts w:ascii="Arial" w:hAnsi="Arial" w:hint="cs"/>
          <w:rtl/>
        </w:rPr>
        <w:t>השותף</w:t>
      </w:r>
      <w:r w:rsidR="002D00CD" w:rsidRPr="00154F3A">
        <w:rPr>
          <w:rFonts w:ascii="Arial" w:hAnsi="Arial" w:hint="cs"/>
          <w:rtl/>
        </w:rPr>
        <w:t xml:space="preserve"> לאחר מכן למומחה</w:t>
      </w:r>
      <w:r w:rsidR="00A91548" w:rsidRPr="00154F3A">
        <w:rPr>
          <w:rFonts w:ascii="Arial" w:hAnsi="Arial" w:hint="cs"/>
          <w:rtl/>
        </w:rPr>
        <w:t xml:space="preserve"> (בימ"ש/9) </w:t>
      </w:r>
      <w:r w:rsidR="002D00CD" w:rsidRPr="00154F3A">
        <w:rPr>
          <w:rFonts w:ascii="Arial" w:hAnsi="Arial" w:hint="cs"/>
          <w:rtl/>
        </w:rPr>
        <w:t>ניתנה</w:t>
      </w:r>
      <w:r w:rsidR="00A91548" w:rsidRPr="00154F3A">
        <w:rPr>
          <w:rFonts w:ascii="Arial" w:hAnsi="Arial" w:hint="cs"/>
          <w:rtl/>
        </w:rPr>
        <w:t xml:space="preserve"> התייחסות נפרדת לחברת </w:t>
      </w:r>
      <w:r w:rsidR="004351AB">
        <w:rPr>
          <w:rFonts w:ascii="Arial" w:hAnsi="Arial" w:hint="cs"/>
        </w:rPr>
        <w:t>G</w:t>
      </w:r>
      <w:r w:rsidR="00A91548" w:rsidRPr="00154F3A">
        <w:rPr>
          <w:rFonts w:ascii="Arial" w:hAnsi="Arial" w:hint="cs"/>
          <w:rtl/>
        </w:rPr>
        <w:t xml:space="preserve">, חברת </w:t>
      </w:r>
      <w:r w:rsidR="004351AB">
        <w:rPr>
          <w:rFonts w:ascii="Arial" w:hAnsi="Arial" w:hint="cs"/>
        </w:rPr>
        <w:t>L</w:t>
      </w:r>
      <w:r w:rsidR="00A91548" w:rsidRPr="00154F3A">
        <w:rPr>
          <w:rFonts w:ascii="Arial" w:hAnsi="Arial" w:hint="cs"/>
          <w:rtl/>
        </w:rPr>
        <w:t xml:space="preserve"> ולחברת </w:t>
      </w:r>
      <w:r w:rsidR="007365AD">
        <w:rPr>
          <w:rFonts w:ascii="Arial" w:hAnsi="Arial" w:hint="cs"/>
        </w:rPr>
        <w:t>N</w:t>
      </w:r>
      <w:r w:rsidR="00A91548" w:rsidRPr="00154F3A">
        <w:rPr>
          <w:rFonts w:ascii="Arial" w:hAnsi="Arial" w:hint="cs"/>
          <w:rtl/>
        </w:rPr>
        <w:t xml:space="preserve"> כאשר </w:t>
      </w:r>
      <w:r w:rsidR="004351AB">
        <w:rPr>
          <w:rFonts w:ascii="Arial" w:hAnsi="Arial" w:hint="cs"/>
          <w:rtl/>
        </w:rPr>
        <w:t>השותף</w:t>
      </w:r>
      <w:r w:rsidR="00A91548" w:rsidRPr="00154F3A">
        <w:rPr>
          <w:rFonts w:ascii="Arial" w:hAnsi="Arial" w:hint="cs"/>
          <w:rtl/>
        </w:rPr>
        <w:t xml:space="preserve"> </w:t>
      </w:r>
      <w:r w:rsidR="002D00CD" w:rsidRPr="00154F3A">
        <w:rPr>
          <w:rFonts w:ascii="Arial" w:hAnsi="Arial" w:hint="cs"/>
          <w:rtl/>
        </w:rPr>
        <w:t>ה</w:t>
      </w:r>
      <w:r w:rsidR="00130E38" w:rsidRPr="00154F3A">
        <w:rPr>
          <w:rFonts w:ascii="Arial" w:hAnsi="Arial" w:hint="cs"/>
          <w:rtl/>
        </w:rPr>
        <w:t>תייחס</w:t>
      </w:r>
      <w:r w:rsidR="00A91548" w:rsidRPr="00154F3A">
        <w:rPr>
          <w:rFonts w:ascii="Arial" w:hAnsi="Arial" w:hint="cs"/>
          <w:rtl/>
        </w:rPr>
        <w:t xml:space="preserve"> </w:t>
      </w:r>
      <w:r w:rsidR="00130E38" w:rsidRPr="00154F3A">
        <w:rPr>
          <w:rFonts w:ascii="Arial" w:hAnsi="Arial" w:hint="cs"/>
          <w:rtl/>
        </w:rPr>
        <w:t>ל</w:t>
      </w:r>
      <w:r w:rsidR="00B9044E" w:rsidRPr="00154F3A">
        <w:rPr>
          <w:rFonts w:ascii="Arial" w:hAnsi="Arial" w:hint="cs"/>
          <w:rtl/>
        </w:rPr>
        <w:t xml:space="preserve">אותו הסכם מול צד ג' </w:t>
      </w:r>
      <w:r w:rsidR="002D00CD" w:rsidRPr="00154F3A">
        <w:rPr>
          <w:rFonts w:ascii="Arial" w:hAnsi="Arial" w:hint="cs"/>
          <w:rtl/>
        </w:rPr>
        <w:t xml:space="preserve">תחת הכותרת "חברת </w:t>
      </w:r>
      <w:r w:rsidR="007365AD">
        <w:rPr>
          <w:rFonts w:ascii="Arial" w:hAnsi="Arial" w:hint="cs"/>
        </w:rPr>
        <w:t>N</w:t>
      </w:r>
      <w:r w:rsidR="002D00CD" w:rsidRPr="00154F3A">
        <w:rPr>
          <w:rFonts w:ascii="Arial" w:hAnsi="Arial" w:hint="cs"/>
          <w:rtl/>
        </w:rPr>
        <w:t xml:space="preserve">" </w:t>
      </w:r>
      <w:r w:rsidR="00A91548" w:rsidRPr="00154F3A">
        <w:rPr>
          <w:rFonts w:ascii="Arial" w:hAnsi="Arial" w:hint="cs"/>
          <w:rtl/>
        </w:rPr>
        <w:t>ו</w:t>
      </w:r>
      <w:r w:rsidR="00B9044E" w:rsidRPr="00154F3A">
        <w:rPr>
          <w:rFonts w:ascii="Arial" w:hAnsi="Arial" w:hint="cs"/>
          <w:rtl/>
        </w:rPr>
        <w:t xml:space="preserve">מבהיר כי </w:t>
      </w:r>
      <w:r w:rsidR="00A91548" w:rsidRPr="00154F3A">
        <w:rPr>
          <w:rFonts w:ascii="Arial" w:hAnsi="Arial" w:hint="cs"/>
          <w:rtl/>
        </w:rPr>
        <w:t xml:space="preserve">מדובר </w:t>
      </w:r>
      <w:r w:rsidR="00130E38" w:rsidRPr="00154F3A">
        <w:rPr>
          <w:rFonts w:ascii="Arial" w:hAnsi="Arial" w:hint="cs"/>
          <w:rtl/>
        </w:rPr>
        <w:t>ב</w:t>
      </w:r>
      <w:r w:rsidR="00A91548" w:rsidRPr="00154F3A">
        <w:rPr>
          <w:rFonts w:ascii="Arial" w:hAnsi="Arial" w:hint="cs"/>
          <w:rtl/>
        </w:rPr>
        <w:t>הסכם שחוס</w:t>
      </w:r>
      <w:r w:rsidR="005E66E5" w:rsidRPr="00154F3A">
        <w:rPr>
          <w:rFonts w:ascii="Arial" w:hAnsi="Arial" w:hint="cs"/>
          <w:rtl/>
        </w:rPr>
        <w:t>ה תחת חובת סודיות וחיסיון.</w:t>
      </w:r>
      <w:r w:rsidR="005E66E5" w:rsidRPr="00154F3A">
        <w:rPr>
          <w:rFonts w:ascii="Arial" w:hAnsi="Arial" w:hint="cs"/>
          <w:noProof w:val="0"/>
          <w:rtl/>
        </w:rPr>
        <w:t xml:space="preserve"> </w:t>
      </w:r>
    </w:p>
    <w:p w:rsidR="00B9044E" w:rsidRPr="00B9044E" w:rsidRDefault="00B9044E" w:rsidP="00B9044E">
      <w:pPr>
        <w:pStyle w:val="af3"/>
        <w:rPr>
          <w:rFonts w:ascii="Arial" w:hAnsi="Arial"/>
          <w:noProof w:val="0"/>
          <w:sz w:val="16"/>
          <w:szCs w:val="16"/>
          <w:rtl/>
        </w:rPr>
      </w:pPr>
    </w:p>
    <w:p w:rsidR="006578A6" w:rsidRPr="005E66E5" w:rsidRDefault="005E66E5" w:rsidP="004351AB">
      <w:pPr>
        <w:pStyle w:val="af3"/>
        <w:numPr>
          <w:ilvl w:val="0"/>
          <w:numId w:val="2"/>
        </w:numPr>
        <w:spacing w:line="360" w:lineRule="auto"/>
        <w:ind w:left="680" w:hanging="680"/>
        <w:jc w:val="both"/>
        <w:rPr>
          <w:rFonts w:ascii="Arial" w:hAnsi="Arial"/>
        </w:rPr>
      </w:pPr>
      <w:r w:rsidRPr="005E66E5">
        <w:rPr>
          <w:rFonts w:ascii="Arial" w:hAnsi="Arial" w:hint="cs"/>
          <w:noProof w:val="0"/>
          <w:rtl/>
        </w:rPr>
        <w:t>יצוין, כי ב</w:t>
      </w:r>
      <w:r w:rsidR="00B9044E">
        <w:rPr>
          <w:rFonts w:ascii="Arial" w:hAnsi="Arial" w:hint="cs"/>
          <w:noProof w:val="0"/>
          <w:rtl/>
        </w:rPr>
        <w:t xml:space="preserve">מסגרת חקירתו הפנה </w:t>
      </w:r>
      <w:r w:rsidRPr="005E66E5">
        <w:rPr>
          <w:rFonts w:ascii="Arial" w:hAnsi="Arial" w:hint="cs"/>
          <w:noProof w:val="0"/>
          <w:rtl/>
        </w:rPr>
        <w:t xml:space="preserve">ב"כ הנתבע את </w:t>
      </w:r>
      <w:r w:rsidRPr="00B87932">
        <w:rPr>
          <w:rFonts w:ascii="Arial" w:hAnsi="Arial" w:hint="cs"/>
          <w:b/>
          <w:bCs/>
          <w:noProof w:val="0"/>
          <w:rtl/>
        </w:rPr>
        <w:t>המומחה</w:t>
      </w:r>
      <w:r w:rsidRPr="005E66E5">
        <w:rPr>
          <w:rFonts w:ascii="Arial" w:hAnsi="Arial" w:hint="cs"/>
          <w:noProof w:val="0"/>
          <w:rtl/>
        </w:rPr>
        <w:t xml:space="preserve"> ל</w:t>
      </w:r>
      <w:r w:rsidR="00EB6B4D">
        <w:rPr>
          <w:rFonts w:ascii="Arial" w:hAnsi="Arial" w:hint="cs"/>
          <w:noProof w:val="0"/>
          <w:rtl/>
        </w:rPr>
        <w:t>טעות זו</w:t>
      </w:r>
      <w:r w:rsidR="00B57D23">
        <w:rPr>
          <w:rFonts w:ascii="Arial" w:hAnsi="Arial" w:hint="cs"/>
          <w:rtl/>
        </w:rPr>
        <w:t>, ומתוך עדותו</w:t>
      </w:r>
      <w:r w:rsidR="006578A6" w:rsidRPr="005E66E5">
        <w:rPr>
          <w:rFonts w:ascii="Arial" w:hAnsi="Arial"/>
          <w:rtl/>
        </w:rPr>
        <w:t>: "</w:t>
      </w:r>
      <w:r w:rsidR="006578A6" w:rsidRPr="005E66E5">
        <w:rPr>
          <w:rFonts w:ascii="Arial" w:hAnsi="Arial"/>
          <w:b/>
          <w:bCs/>
          <w:rtl/>
        </w:rPr>
        <w:t xml:space="preserve">ש: תסתכל בבקשה בעמוד </w:t>
      </w:r>
      <w:bookmarkStart w:id="642" w:name="_ETM_Q_2734698"/>
      <w:bookmarkEnd w:id="642"/>
      <w:r w:rsidR="006578A6" w:rsidRPr="005E66E5">
        <w:rPr>
          <w:rFonts w:ascii="Arial" w:hAnsi="Arial"/>
          <w:b/>
          <w:bCs/>
          <w:rtl/>
        </w:rPr>
        <w:t xml:space="preserve">61. בעמוד 61 אתה כותב – על אף שחברת </w:t>
      </w:r>
      <w:r w:rsidR="004351AB">
        <w:rPr>
          <w:rFonts w:ascii="Arial" w:hAnsi="Arial" w:hint="cs"/>
          <w:b/>
          <w:bCs/>
        </w:rPr>
        <w:t>G</w:t>
      </w:r>
      <w:r w:rsidR="006578A6" w:rsidRPr="005E66E5">
        <w:rPr>
          <w:rFonts w:ascii="Arial" w:hAnsi="Arial"/>
          <w:b/>
          <w:bCs/>
          <w:rtl/>
        </w:rPr>
        <w:t xml:space="preserve"> הוקמה כבר בשנת 2013 וחתמה על הסכם עם לקוח בחו"ל </w:t>
      </w:r>
      <w:bookmarkStart w:id="643" w:name="_ETM_Q_2748097"/>
      <w:bookmarkEnd w:id="643"/>
      <w:r w:rsidR="006578A6" w:rsidRPr="005E66E5">
        <w:rPr>
          <w:rFonts w:ascii="Arial" w:hAnsi="Arial"/>
          <w:b/>
          <w:bCs/>
          <w:rtl/>
        </w:rPr>
        <w:t xml:space="preserve">כבר בשנת 2013, גיבוש העסקה היה בשנים 15' ו-17'. אני </w:t>
      </w:r>
      <w:bookmarkStart w:id="644" w:name="_ETM_Q_2752963"/>
      <w:bookmarkEnd w:id="644"/>
      <w:r w:rsidR="006578A6" w:rsidRPr="005E66E5">
        <w:rPr>
          <w:rFonts w:ascii="Arial" w:hAnsi="Arial"/>
          <w:b/>
          <w:bCs/>
          <w:rtl/>
        </w:rPr>
        <w:t xml:space="preserve">אומר לך שחברת </w:t>
      </w:r>
      <w:r w:rsidR="004351AB">
        <w:rPr>
          <w:rFonts w:ascii="Arial" w:hAnsi="Arial" w:hint="cs"/>
          <w:b/>
          <w:bCs/>
        </w:rPr>
        <w:t>G</w:t>
      </w:r>
      <w:r w:rsidR="006578A6" w:rsidRPr="005E66E5">
        <w:rPr>
          <w:rFonts w:ascii="Arial" w:hAnsi="Arial"/>
          <w:b/>
          <w:bCs/>
          <w:rtl/>
        </w:rPr>
        <w:t xml:space="preserve"> לא חתמה שום לקוח, כלום, כרטיסי </w:t>
      </w:r>
      <w:bookmarkStart w:id="645" w:name="_ETM_Q_2760437"/>
      <w:bookmarkEnd w:id="645"/>
      <w:r w:rsidR="006578A6" w:rsidRPr="005E66E5">
        <w:rPr>
          <w:rFonts w:ascii="Arial" w:hAnsi="Arial"/>
          <w:b/>
          <w:bCs/>
          <w:rtl/>
        </w:rPr>
        <w:t xml:space="preserve">ביקור, שום לקוח. ואני אגיד לך מאיפה הטעות הזאת נפלה, </w:t>
      </w:r>
      <w:bookmarkStart w:id="646" w:name="_ETM_Q_2764879"/>
      <w:bookmarkEnd w:id="646"/>
      <w:r w:rsidR="006578A6" w:rsidRPr="005E66E5">
        <w:rPr>
          <w:rFonts w:ascii="Arial" w:hAnsi="Arial"/>
          <w:b/>
          <w:bCs/>
          <w:rtl/>
        </w:rPr>
        <w:t>אני מבקש שתסתכל על המסמך שגברת שטיינפל</w:t>
      </w:r>
      <w:bookmarkStart w:id="647" w:name="_ETM_Q_2771513"/>
      <w:bookmarkEnd w:id="647"/>
      <w:r w:rsidR="006578A6" w:rsidRPr="005E66E5">
        <w:rPr>
          <w:rFonts w:ascii="Arial" w:hAnsi="Arial"/>
          <w:b/>
          <w:bCs/>
          <w:rtl/>
        </w:rPr>
        <w:t>ד מסרה לך שהגיע אליה מ</w:t>
      </w:r>
      <w:r w:rsidR="004351AB">
        <w:rPr>
          <w:rFonts w:ascii="Arial" w:hAnsi="Arial" w:hint="cs"/>
          <w:b/>
          <w:bCs/>
          <w:rtl/>
        </w:rPr>
        <w:t>שותפו של הנתבע,</w:t>
      </w:r>
      <w:r w:rsidR="006578A6" w:rsidRPr="005E66E5">
        <w:rPr>
          <w:rFonts w:ascii="Arial" w:hAnsi="Arial"/>
          <w:b/>
          <w:bCs/>
          <w:rtl/>
        </w:rPr>
        <w:t xml:space="preserve"> ב-07.12.2015, את מכירה את המסמך </w:t>
      </w:r>
      <w:bookmarkStart w:id="648" w:name="_ETM_Q_2781382"/>
      <w:bookmarkEnd w:id="648"/>
      <w:r w:rsidR="006578A6" w:rsidRPr="005E66E5">
        <w:rPr>
          <w:rFonts w:ascii="Arial" w:hAnsi="Arial"/>
          <w:b/>
          <w:bCs/>
          <w:rtl/>
        </w:rPr>
        <w:t>הזה נכון? מפה נפלה הטעות שלך, אני אסביר לך, אתה פשוט חיברת שני סעיפים לא נכונים.</w:t>
      </w:r>
      <w:bookmarkStart w:id="649" w:name="_ETM_Q_2789995"/>
      <w:bookmarkEnd w:id="649"/>
      <w:r w:rsidR="006578A6" w:rsidRPr="005E66E5">
        <w:rPr>
          <w:rFonts w:ascii="Arial" w:hAnsi="Arial"/>
          <w:b/>
          <w:bCs/>
          <w:rtl/>
        </w:rPr>
        <w:t xml:space="preserve"> ת: אני צריך לבדוק את זה. </w:t>
      </w:r>
      <w:r w:rsidR="00E9625C" w:rsidRPr="005E66E5">
        <w:rPr>
          <w:rFonts w:ascii="Arial" w:hAnsi="Arial" w:hint="cs"/>
          <w:b/>
          <w:bCs/>
          <w:rtl/>
        </w:rPr>
        <w:t xml:space="preserve">.. </w:t>
      </w:r>
      <w:r w:rsidR="006578A6" w:rsidRPr="005E66E5">
        <w:rPr>
          <w:rFonts w:ascii="Arial" w:hAnsi="Arial"/>
          <w:b/>
          <w:bCs/>
          <w:u w:val="single"/>
          <w:rtl/>
        </w:rPr>
        <w:t xml:space="preserve">ש: תסתכל על זה רגע, </w:t>
      </w:r>
      <w:r w:rsidR="00E9625C" w:rsidRPr="005E66E5">
        <w:rPr>
          <w:rFonts w:ascii="Arial" w:hAnsi="Arial" w:hint="cs"/>
          <w:b/>
          <w:bCs/>
          <w:u w:val="single"/>
          <w:rtl/>
        </w:rPr>
        <w:t>...</w:t>
      </w:r>
      <w:r w:rsidR="006578A6" w:rsidRPr="005E66E5">
        <w:rPr>
          <w:rFonts w:ascii="Arial" w:hAnsi="Arial"/>
          <w:b/>
          <w:bCs/>
          <w:u w:val="single"/>
          <w:rtl/>
        </w:rPr>
        <w:t xml:space="preserve"> במחצית השנייה, הוא כותב </w:t>
      </w:r>
      <w:r w:rsidR="004351AB">
        <w:rPr>
          <w:rFonts w:ascii="Arial" w:hAnsi="Arial" w:hint="cs"/>
          <w:b/>
          <w:bCs/>
          <w:u w:val="single"/>
          <w:rtl/>
        </w:rPr>
        <w:t>שותפו של הנתבע</w:t>
      </w:r>
      <w:r w:rsidR="006578A6" w:rsidRPr="005E66E5">
        <w:rPr>
          <w:rFonts w:ascii="Arial" w:hAnsi="Arial"/>
          <w:b/>
          <w:bCs/>
          <w:u w:val="single"/>
          <w:rtl/>
        </w:rPr>
        <w:t xml:space="preserve"> </w:t>
      </w:r>
      <w:r w:rsidR="004351AB">
        <w:rPr>
          <w:rFonts w:ascii="Arial" w:hAnsi="Arial" w:hint="cs"/>
          <w:b/>
          <w:bCs/>
          <w:u w:val="single"/>
          <w:rtl/>
        </w:rPr>
        <w:t xml:space="preserve">כותב </w:t>
      </w:r>
      <w:r w:rsidR="006578A6" w:rsidRPr="005E66E5">
        <w:rPr>
          <w:rFonts w:ascii="Arial" w:hAnsi="Arial"/>
          <w:b/>
          <w:bCs/>
          <w:u w:val="single"/>
          <w:rtl/>
        </w:rPr>
        <w:t xml:space="preserve">לנעמי שטיינפלד, אינני מחזיק בנאמנות או בצורה אחרת בזכויות </w:t>
      </w:r>
      <w:bookmarkStart w:id="650" w:name="_ETM_Q_2834233"/>
      <w:bookmarkEnd w:id="650"/>
      <w:r w:rsidR="006578A6" w:rsidRPr="005E66E5">
        <w:rPr>
          <w:rFonts w:ascii="Arial" w:hAnsi="Arial"/>
          <w:b/>
          <w:bCs/>
          <w:u w:val="single"/>
          <w:rtl/>
        </w:rPr>
        <w:t xml:space="preserve">כלשהן עבור מי מבין האנשים, </w:t>
      </w:r>
      <w:r w:rsidR="004351AB">
        <w:rPr>
          <w:rFonts w:ascii="Arial" w:hAnsi="Arial" w:hint="cs"/>
          <w:b/>
          <w:bCs/>
          <w:u w:val="single"/>
          <w:rtl/>
        </w:rPr>
        <w:t>הנתבע והתובעת</w:t>
      </w:r>
      <w:r w:rsidR="006578A6" w:rsidRPr="005E66E5">
        <w:rPr>
          <w:rFonts w:ascii="Arial" w:hAnsi="Arial"/>
          <w:b/>
          <w:bCs/>
          <w:u w:val="single"/>
          <w:rtl/>
        </w:rPr>
        <w:t xml:space="preserve">, </w:t>
      </w:r>
      <w:bookmarkStart w:id="651" w:name="_ETM_Q_2838311"/>
      <w:bookmarkEnd w:id="651"/>
      <w:r w:rsidR="006578A6" w:rsidRPr="005E66E5">
        <w:rPr>
          <w:rFonts w:ascii="Arial" w:hAnsi="Arial"/>
          <w:b/>
          <w:bCs/>
          <w:u w:val="single"/>
          <w:rtl/>
        </w:rPr>
        <w:t xml:space="preserve">זה אחד. אחר כך הוא כותב סעיף מספר 2. במחצית השנייה </w:t>
      </w:r>
      <w:bookmarkStart w:id="652" w:name="_ETM_Q_2843129"/>
      <w:bookmarkEnd w:id="652"/>
      <w:r w:rsidR="006578A6" w:rsidRPr="005E66E5">
        <w:rPr>
          <w:rFonts w:ascii="Arial" w:hAnsi="Arial"/>
          <w:b/>
          <w:bCs/>
          <w:u w:val="single"/>
          <w:rtl/>
        </w:rPr>
        <w:t xml:space="preserve">של 2013 נרשמה </w:t>
      </w:r>
      <w:r w:rsidR="004351AB">
        <w:rPr>
          <w:rFonts w:ascii="Arial" w:hAnsi="Arial" w:hint="cs"/>
          <w:b/>
          <w:bCs/>
          <w:u w:val="single"/>
        </w:rPr>
        <w:t>G</w:t>
      </w:r>
      <w:r w:rsidR="006578A6" w:rsidRPr="005E66E5">
        <w:rPr>
          <w:rFonts w:ascii="Arial" w:hAnsi="Arial"/>
          <w:b/>
          <w:bCs/>
          <w:u w:val="single"/>
          <w:rtl/>
        </w:rPr>
        <w:t>, אשר אני ו</w:t>
      </w:r>
      <w:r w:rsidR="004351AB">
        <w:rPr>
          <w:rFonts w:ascii="Arial" w:hAnsi="Arial" w:hint="cs"/>
          <w:b/>
          <w:bCs/>
          <w:u w:val="single"/>
          <w:rtl/>
        </w:rPr>
        <w:t xml:space="preserve">הנתבע </w:t>
      </w:r>
      <w:bookmarkStart w:id="653" w:name="_ETM_Q_2849134"/>
      <w:bookmarkEnd w:id="653"/>
      <w:r w:rsidR="006578A6" w:rsidRPr="005E66E5">
        <w:rPr>
          <w:rFonts w:ascii="Arial" w:hAnsi="Arial"/>
          <w:b/>
          <w:bCs/>
          <w:u w:val="single"/>
          <w:rtl/>
        </w:rPr>
        <w:t xml:space="preserve">החזקנו בה בחלקים שווים. זה מחצית שנייה זה ספטמבר, אני אומר לך. </w:t>
      </w:r>
      <w:r w:rsidR="004E018A">
        <w:rPr>
          <w:rFonts w:ascii="Arial" w:hAnsi="Arial"/>
          <w:b/>
          <w:bCs/>
          <w:u w:val="single"/>
          <w:rtl/>
        </w:rPr>
        <w:t>המומחה</w:t>
      </w:r>
      <w:r w:rsidR="006578A6" w:rsidRPr="005E66E5">
        <w:rPr>
          <w:rFonts w:ascii="Arial" w:hAnsi="Arial"/>
          <w:b/>
          <w:bCs/>
          <w:u w:val="single"/>
          <w:rtl/>
        </w:rPr>
        <w:t xml:space="preserve">: כן כן. ש: לחברה לא הייתה פעילות עסקית כלשהי ב-2013 ולא </w:t>
      </w:r>
      <w:bookmarkStart w:id="654" w:name="_ETM_Q_2863918"/>
      <w:bookmarkEnd w:id="654"/>
      <w:r w:rsidR="006578A6" w:rsidRPr="005E66E5">
        <w:rPr>
          <w:rFonts w:ascii="Arial" w:hAnsi="Arial"/>
          <w:b/>
          <w:bCs/>
          <w:u w:val="single"/>
          <w:rtl/>
        </w:rPr>
        <w:t>היו לה נכסים, נקודה.</w:t>
      </w:r>
      <w:bookmarkStart w:id="655" w:name="_ETM_Q_2867962"/>
      <w:bookmarkEnd w:id="655"/>
      <w:r w:rsidR="006578A6" w:rsidRPr="005E66E5">
        <w:rPr>
          <w:rFonts w:ascii="Arial" w:hAnsi="Arial"/>
          <w:b/>
          <w:bCs/>
          <w:u w:val="single"/>
          <w:rtl/>
        </w:rPr>
        <w:t xml:space="preserve"> ת: זה מתאים לדוחות הכספיים.</w:t>
      </w:r>
      <w:bookmarkStart w:id="656" w:name="_ETM_Q_2869334"/>
      <w:bookmarkEnd w:id="656"/>
      <w:r w:rsidR="006578A6" w:rsidRPr="005E66E5">
        <w:rPr>
          <w:rFonts w:ascii="Arial" w:hAnsi="Arial"/>
          <w:b/>
          <w:bCs/>
          <w:u w:val="single"/>
          <w:rtl/>
        </w:rPr>
        <w:t xml:space="preserve"> ש: כן</w:t>
      </w:r>
      <w:r w:rsidR="006578A6" w:rsidRPr="005E66E5">
        <w:rPr>
          <w:rFonts w:ascii="Arial" w:hAnsi="Arial"/>
          <w:b/>
          <w:bCs/>
          <w:rtl/>
        </w:rPr>
        <w:t>.</w:t>
      </w:r>
      <w:bookmarkStart w:id="657" w:name="_ETM_Q_2870232"/>
      <w:bookmarkEnd w:id="657"/>
      <w:r w:rsidR="006578A6" w:rsidRPr="005E66E5">
        <w:rPr>
          <w:rFonts w:ascii="Arial" w:hAnsi="Arial"/>
          <w:b/>
          <w:bCs/>
          <w:rtl/>
        </w:rPr>
        <w:t xml:space="preserve"> ת:  בסדר אבל </w:t>
      </w:r>
      <w:bookmarkStart w:id="658" w:name="_ETM_Q_2869504"/>
      <w:bookmarkEnd w:id="658"/>
      <w:r w:rsidR="006578A6" w:rsidRPr="005E66E5">
        <w:rPr>
          <w:rFonts w:ascii="Arial" w:hAnsi="Arial"/>
          <w:b/>
          <w:bCs/>
          <w:rtl/>
        </w:rPr>
        <w:t>העניין הזה אני צריך לבדוק את זה</w:t>
      </w:r>
      <w:r w:rsidR="00E9625C" w:rsidRPr="005E66E5">
        <w:rPr>
          <w:rFonts w:ascii="Arial" w:hAnsi="Arial" w:hint="cs"/>
          <w:b/>
          <w:bCs/>
          <w:rtl/>
        </w:rPr>
        <w:t>.</w:t>
      </w:r>
      <w:r w:rsidR="006578A6" w:rsidRPr="005E66E5">
        <w:rPr>
          <w:rFonts w:ascii="Arial" w:hAnsi="Arial"/>
          <w:b/>
          <w:bCs/>
          <w:rtl/>
        </w:rPr>
        <w:t xml:space="preserve"> </w:t>
      </w:r>
      <w:r w:rsidR="006578A6" w:rsidRPr="005E66E5">
        <w:rPr>
          <w:rFonts w:ascii="Arial" w:hAnsi="Arial"/>
          <w:b/>
          <w:bCs/>
          <w:u w:val="single"/>
          <w:rtl/>
        </w:rPr>
        <w:t xml:space="preserve">ש: אני אגיד לך מאיפה </w:t>
      </w:r>
      <w:bookmarkStart w:id="659" w:name="_ETM_Q_2872968"/>
      <w:bookmarkEnd w:id="659"/>
      <w:r w:rsidR="006578A6" w:rsidRPr="005E66E5">
        <w:rPr>
          <w:rFonts w:ascii="Arial" w:hAnsi="Arial"/>
          <w:b/>
          <w:bCs/>
          <w:u w:val="single"/>
          <w:rtl/>
        </w:rPr>
        <w:t xml:space="preserve">זה נובע. סעיף 3 נפרד לגמרי לשאלתה </w:t>
      </w:r>
      <w:r w:rsidR="006578A6" w:rsidRPr="005E66E5">
        <w:rPr>
          <w:rFonts w:ascii="Arial" w:hAnsi="Arial"/>
          <w:b/>
          <w:bCs/>
          <w:u w:val="single"/>
          <w:rtl/>
        </w:rPr>
        <w:lastRenderedPageBreak/>
        <w:t>של נעמי</w:t>
      </w:r>
      <w:bookmarkStart w:id="660" w:name="_ETM_Q_2879211"/>
      <w:bookmarkEnd w:id="660"/>
      <w:r w:rsidR="006578A6" w:rsidRPr="005E66E5">
        <w:rPr>
          <w:rFonts w:ascii="Arial" w:hAnsi="Arial"/>
          <w:b/>
          <w:bCs/>
          <w:u w:val="single"/>
          <w:rtl/>
        </w:rPr>
        <w:t xml:space="preserve"> ששאלה אותו מה זה העסקת תיווך הזאת עם </w:t>
      </w:r>
      <w:r w:rsidR="007365AD">
        <w:rPr>
          <w:rFonts w:ascii="Arial" w:hAnsi="Arial"/>
          <w:b/>
          <w:bCs/>
          <w:u w:val="single"/>
        </w:rPr>
        <w:t>N</w:t>
      </w:r>
      <w:r w:rsidR="006578A6" w:rsidRPr="005E66E5">
        <w:rPr>
          <w:rFonts w:ascii="Arial" w:hAnsi="Arial"/>
          <w:b/>
          <w:bCs/>
          <w:u w:val="single"/>
          <w:rtl/>
        </w:rPr>
        <w:t xml:space="preserve">, הוא </w:t>
      </w:r>
      <w:bookmarkStart w:id="661" w:name="_ETM_Q_2882961"/>
      <w:bookmarkEnd w:id="661"/>
      <w:r w:rsidR="006578A6" w:rsidRPr="005E66E5">
        <w:rPr>
          <w:rFonts w:ascii="Arial" w:hAnsi="Arial"/>
          <w:b/>
          <w:bCs/>
          <w:u w:val="single"/>
          <w:rtl/>
        </w:rPr>
        <w:t>אומר להם סעיף 3. במחצית השנייה של 2013 אני ו</w:t>
      </w:r>
      <w:r w:rsidR="004351AB">
        <w:rPr>
          <w:rFonts w:ascii="Arial" w:hAnsi="Arial" w:hint="cs"/>
          <w:b/>
          <w:bCs/>
          <w:u w:val="single"/>
          <w:rtl/>
        </w:rPr>
        <w:t>הנתבע</w:t>
      </w:r>
      <w:bookmarkStart w:id="662" w:name="_ETM_Q_2887234"/>
      <w:bookmarkEnd w:id="662"/>
      <w:r w:rsidR="006578A6" w:rsidRPr="005E66E5">
        <w:rPr>
          <w:rFonts w:ascii="Arial" w:hAnsi="Arial"/>
          <w:b/>
          <w:bCs/>
          <w:u w:val="single"/>
          <w:rtl/>
        </w:rPr>
        <w:t xml:space="preserve"> היינו צדדים, אני ו</w:t>
      </w:r>
      <w:r w:rsidR="004351AB">
        <w:rPr>
          <w:rFonts w:ascii="Arial" w:hAnsi="Arial" w:hint="cs"/>
          <w:b/>
          <w:bCs/>
          <w:u w:val="single"/>
          <w:rtl/>
        </w:rPr>
        <w:t>הנתבע</w:t>
      </w:r>
      <w:r w:rsidR="006578A6" w:rsidRPr="005E66E5">
        <w:rPr>
          <w:rFonts w:ascii="Arial" w:hAnsi="Arial"/>
          <w:b/>
          <w:bCs/>
          <w:u w:val="single"/>
          <w:rtl/>
        </w:rPr>
        <w:t xml:space="preserve">, לא </w:t>
      </w:r>
      <w:r w:rsidR="004351AB">
        <w:rPr>
          <w:rFonts w:ascii="Arial" w:hAnsi="Arial" w:hint="cs"/>
          <w:b/>
          <w:bCs/>
          <w:u w:val="single"/>
        </w:rPr>
        <w:t>G</w:t>
      </w:r>
      <w:r w:rsidR="006578A6" w:rsidRPr="005E66E5">
        <w:rPr>
          <w:rFonts w:ascii="Arial" w:hAnsi="Arial"/>
          <w:b/>
          <w:bCs/>
          <w:u w:val="single"/>
          <w:rtl/>
        </w:rPr>
        <w:t xml:space="preserve"> ולא אף אחד, היינו צדדים להסכם מול צד ג' </w:t>
      </w:r>
      <w:r w:rsidR="007365AD">
        <w:rPr>
          <w:rFonts w:ascii="Arial" w:hAnsi="Arial"/>
          <w:b/>
          <w:bCs/>
          <w:u w:val="single"/>
        </w:rPr>
        <w:t>N</w:t>
      </w:r>
      <w:r w:rsidR="006578A6" w:rsidRPr="005E66E5">
        <w:rPr>
          <w:rFonts w:ascii="Arial" w:hAnsi="Arial"/>
          <w:b/>
          <w:bCs/>
          <w:u w:val="single"/>
          <w:rtl/>
        </w:rPr>
        <w:t xml:space="preserve">, הוא </w:t>
      </w:r>
      <w:bookmarkStart w:id="663" w:name="_ETM_Q_2894252"/>
      <w:bookmarkEnd w:id="663"/>
      <w:r w:rsidR="006578A6" w:rsidRPr="005E66E5">
        <w:rPr>
          <w:rFonts w:ascii="Arial" w:hAnsi="Arial"/>
          <w:b/>
          <w:bCs/>
          <w:u w:val="single"/>
          <w:rtl/>
        </w:rPr>
        <w:t xml:space="preserve">כותב אשר אני מנוע מלמסור פרטים אודותיו, הן משום שאני </w:t>
      </w:r>
      <w:bookmarkStart w:id="664" w:name="_ETM_Q_2898911"/>
      <w:bookmarkEnd w:id="664"/>
      <w:r w:rsidR="006578A6" w:rsidRPr="005E66E5">
        <w:rPr>
          <w:rFonts w:ascii="Arial" w:hAnsi="Arial"/>
          <w:b/>
          <w:bCs/>
          <w:u w:val="single"/>
          <w:rtl/>
        </w:rPr>
        <w:t xml:space="preserve">חב בחובת </w:t>
      </w:r>
      <w:r w:rsidR="004351AB">
        <w:rPr>
          <w:rFonts w:ascii="Arial" w:hAnsi="Arial" w:hint="cs"/>
          <w:b/>
          <w:bCs/>
          <w:u w:val="single"/>
          <w:rtl/>
        </w:rPr>
        <w:t xml:space="preserve">סודיות </w:t>
      </w:r>
      <w:r w:rsidR="006578A6" w:rsidRPr="005E66E5">
        <w:rPr>
          <w:rFonts w:ascii="Arial" w:hAnsi="Arial"/>
          <w:b/>
          <w:bCs/>
          <w:u w:val="single"/>
          <w:rtl/>
        </w:rPr>
        <w:t>כלפי צד ג' והן משום שפרטי ההסכ</w:t>
      </w:r>
      <w:bookmarkStart w:id="665" w:name="_ETM_Q_2902258"/>
      <w:bookmarkEnd w:id="665"/>
      <w:r w:rsidR="006578A6" w:rsidRPr="005E66E5">
        <w:rPr>
          <w:rFonts w:ascii="Arial" w:hAnsi="Arial"/>
          <w:b/>
          <w:bCs/>
          <w:u w:val="single"/>
          <w:rtl/>
        </w:rPr>
        <w:t xml:space="preserve">ם הינם סוד עסקי אשר חשיפתם תפגע בעסקי. אתה פשוט חיברת </w:t>
      </w:r>
      <w:bookmarkStart w:id="666" w:name="_ETM_Q_2907418"/>
      <w:bookmarkEnd w:id="666"/>
      <w:r w:rsidR="006578A6" w:rsidRPr="005E66E5">
        <w:rPr>
          <w:rFonts w:ascii="Arial" w:hAnsi="Arial"/>
          <w:b/>
          <w:bCs/>
          <w:u w:val="single"/>
          <w:rtl/>
        </w:rPr>
        <w:t>את סעיפים 2 ו-3 ואמרת של</w:t>
      </w:r>
      <w:r w:rsidR="004351AB">
        <w:rPr>
          <w:rFonts w:ascii="Arial" w:hAnsi="Arial" w:hint="cs"/>
          <w:b/>
          <w:bCs/>
          <w:u w:val="single"/>
          <w:rtl/>
        </w:rPr>
        <w:t xml:space="preserve">- </w:t>
      </w:r>
      <w:r w:rsidR="004351AB">
        <w:rPr>
          <w:rFonts w:ascii="Arial" w:hAnsi="Arial" w:hint="cs"/>
          <w:b/>
          <w:bCs/>
          <w:u w:val="single"/>
        </w:rPr>
        <w:t>G</w:t>
      </w:r>
      <w:r w:rsidR="006578A6" w:rsidRPr="005E66E5">
        <w:rPr>
          <w:rFonts w:ascii="Arial" w:hAnsi="Arial"/>
          <w:b/>
          <w:bCs/>
          <w:u w:val="single"/>
          <w:rtl/>
        </w:rPr>
        <w:t xml:space="preserve"> היה לקוח, אבל לא היה לה שום לקוח. </w:t>
      </w:r>
      <w:bookmarkStart w:id="667" w:name="_ETM_Q_2911936"/>
      <w:bookmarkEnd w:id="667"/>
      <w:r w:rsidR="006578A6" w:rsidRPr="005E66E5">
        <w:rPr>
          <w:rFonts w:ascii="Arial" w:hAnsi="Arial"/>
          <w:b/>
          <w:bCs/>
          <w:u w:val="single"/>
          <w:rtl/>
        </w:rPr>
        <w:t xml:space="preserve"> ת: א' יכול להיות מאוד. יש </w:t>
      </w:r>
      <w:bookmarkStart w:id="668" w:name="_ETM_Q_2914621"/>
      <w:bookmarkEnd w:id="668"/>
      <w:r w:rsidR="006578A6" w:rsidRPr="005E66E5">
        <w:rPr>
          <w:rFonts w:ascii="Arial" w:hAnsi="Arial"/>
          <w:b/>
          <w:bCs/>
          <w:u w:val="single"/>
          <w:rtl/>
        </w:rPr>
        <w:t xml:space="preserve">פה טעות, כלומר יש פה משהו שאני רוצה לבדוק כדי </w:t>
      </w:r>
      <w:bookmarkStart w:id="669" w:name="_ETM_Q_2917642"/>
      <w:bookmarkEnd w:id="669"/>
      <w:r w:rsidR="006578A6" w:rsidRPr="005E66E5">
        <w:rPr>
          <w:rFonts w:ascii="Arial" w:hAnsi="Arial"/>
          <w:b/>
          <w:bCs/>
          <w:u w:val="single"/>
          <w:rtl/>
        </w:rPr>
        <w:t>עוד פעם</w:t>
      </w:r>
      <w:bookmarkStart w:id="670" w:name="_ETM_Q_2918601"/>
      <w:bookmarkEnd w:id="670"/>
      <w:r w:rsidR="006578A6" w:rsidRPr="005E66E5">
        <w:rPr>
          <w:rFonts w:ascii="Arial" w:hAnsi="Arial" w:hint="cs"/>
          <w:rtl/>
        </w:rPr>
        <w:t>"</w:t>
      </w:r>
      <w:r w:rsidR="00AC5816">
        <w:rPr>
          <w:rFonts w:ascii="Arial" w:hAnsi="Arial" w:hint="cs"/>
          <w:rtl/>
        </w:rPr>
        <w:t xml:space="preserve"> (עמ' 426, ש' 9- עמ' 427, ש' 15)</w:t>
      </w:r>
      <w:r w:rsidR="006578A6" w:rsidRPr="005E66E5">
        <w:rPr>
          <w:rFonts w:ascii="Arial" w:hAnsi="Arial" w:hint="cs"/>
          <w:rtl/>
        </w:rPr>
        <w:t xml:space="preserve">. </w:t>
      </w:r>
    </w:p>
    <w:p w:rsidR="006578A6" w:rsidRPr="00130E38" w:rsidRDefault="006578A6" w:rsidP="006578A6">
      <w:pPr>
        <w:pStyle w:val="af3"/>
        <w:rPr>
          <w:rFonts w:ascii="Arial" w:hAnsi="Arial"/>
          <w:noProof w:val="0"/>
          <w:sz w:val="16"/>
          <w:szCs w:val="16"/>
          <w:rtl/>
        </w:rPr>
      </w:pPr>
    </w:p>
    <w:p w:rsidR="00CC5608" w:rsidRDefault="00B9044E" w:rsidP="004351AB">
      <w:pPr>
        <w:pStyle w:val="af3"/>
        <w:numPr>
          <w:ilvl w:val="0"/>
          <w:numId w:val="2"/>
        </w:numPr>
        <w:spacing w:line="360" w:lineRule="auto"/>
        <w:ind w:left="680" w:hanging="680"/>
        <w:jc w:val="both"/>
        <w:rPr>
          <w:rFonts w:ascii="Arial" w:hAnsi="Arial"/>
        </w:rPr>
      </w:pPr>
      <w:r>
        <w:rPr>
          <w:rFonts w:ascii="Arial" w:hAnsi="Arial" w:hint="cs"/>
          <w:noProof w:val="0"/>
          <w:rtl/>
        </w:rPr>
        <w:t xml:space="preserve">יצוין, כי גם </w:t>
      </w:r>
      <w:r w:rsidR="004351AB">
        <w:rPr>
          <w:rFonts w:ascii="Arial" w:hAnsi="Arial" w:hint="cs"/>
          <w:b/>
          <w:bCs/>
          <w:noProof w:val="0"/>
          <w:rtl/>
        </w:rPr>
        <w:t>שותפו של הנתבע</w:t>
      </w:r>
      <w:r>
        <w:rPr>
          <w:rFonts w:ascii="Arial" w:hAnsi="Arial" w:hint="cs"/>
          <w:noProof w:val="0"/>
          <w:rtl/>
        </w:rPr>
        <w:t xml:space="preserve"> </w:t>
      </w:r>
      <w:r w:rsidR="00E9625C">
        <w:rPr>
          <w:rFonts w:ascii="Arial" w:hAnsi="Arial" w:hint="cs"/>
          <w:noProof w:val="0"/>
          <w:rtl/>
        </w:rPr>
        <w:t xml:space="preserve">הבהיר </w:t>
      </w:r>
      <w:r>
        <w:rPr>
          <w:rFonts w:ascii="Arial" w:hAnsi="Arial" w:hint="cs"/>
          <w:noProof w:val="0"/>
          <w:rtl/>
        </w:rPr>
        <w:t>בעדותו כי האמור בסע</w:t>
      </w:r>
      <w:r w:rsidR="005E66E5">
        <w:rPr>
          <w:rFonts w:ascii="Arial" w:hAnsi="Arial" w:hint="cs"/>
          <w:noProof w:val="0"/>
          <w:rtl/>
        </w:rPr>
        <w:t xml:space="preserve">יף 3 </w:t>
      </w:r>
      <w:r w:rsidR="00130E38">
        <w:rPr>
          <w:rFonts w:ascii="Arial" w:hAnsi="Arial" w:hint="cs"/>
          <w:noProof w:val="0"/>
          <w:rtl/>
        </w:rPr>
        <w:t>למסמך הנ"ל (</w:t>
      </w:r>
      <w:r>
        <w:rPr>
          <w:rFonts w:ascii="Arial" w:hAnsi="Arial" w:hint="cs"/>
          <w:noProof w:val="0"/>
          <w:rtl/>
        </w:rPr>
        <w:t xml:space="preserve">בימ"ש/18) מתייחס לחברת </w:t>
      </w:r>
      <w:r w:rsidR="007365AD">
        <w:rPr>
          <w:rFonts w:ascii="Arial" w:hAnsi="Arial" w:hint="cs"/>
          <w:noProof w:val="0"/>
        </w:rPr>
        <w:t>N</w:t>
      </w:r>
      <w:r w:rsidR="00B87932">
        <w:rPr>
          <w:rFonts w:ascii="Arial" w:hAnsi="Arial" w:hint="cs"/>
          <w:noProof w:val="0"/>
          <w:rtl/>
        </w:rPr>
        <w:t>, ומ</w:t>
      </w:r>
      <w:r>
        <w:rPr>
          <w:rFonts w:ascii="Arial" w:hAnsi="Arial" w:hint="cs"/>
          <w:noProof w:val="0"/>
          <w:rtl/>
        </w:rPr>
        <w:t>תוך עדותו</w:t>
      </w:r>
      <w:r w:rsidR="00E9625C">
        <w:rPr>
          <w:rFonts w:ascii="Arial" w:hAnsi="Arial" w:hint="cs"/>
          <w:noProof w:val="0"/>
          <w:rtl/>
        </w:rPr>
        <w:t xml:space="preserve">: </w:t>
      </w:r>
      <w:r w:rsidR="00CC5608" w:rsidRPr="00663430">
        <w:rPr>
          <w:rFonts w:ascii="Arial" w:hAnsi="Arial"/>
          <w:noProof w:val="0"/>
          <w:rtl/>
        </w:rPr>
        <w:t>"</w:t>
      </w:r>
      <w:r w:rsidR="00CC5608" w:rsidRPr="00663430">
        <w:rPr>
          <w:rFonts w:ascii="Arial" w:hAnsi="Arial"/>
          <w:b/>
          <w:bCs/>
          <w:rtl/>
        </w:rPr>
        <w:t>עו"ד שטיינפלד: אני אגיש לך את הכל כדי שיהיה לך נוח ושתוכל להתייחס. "במחצית השנייה של 2013 א</w:t>
      </w:r>
      <w:bookmarkStart w:id="671" w:name="_ETM_Q_549374"/>
      <w:bookmarkEnd w:id="671"/>
      <w:r w:rsidR="00CC5608" w:rsidRPr="00663430">
        <w:rPr>
          <w:rFonts w:ascii="Arial" w:hAnsi="Arial"/>
          <w:b/>
          <w:bCs/>
          <w:rtl/>
        </w:rPr>
        <w:t>ני ו</w:t>
      </w:r>
      <w:r w:rsidR="004351AB">
        <w:rPr>
          <w:rFonts w:ascii="Arial" w:hAnsi="Arial" w:hint="cs"/>
          <w:b/>
          <w:bCs/>
          <w:rtl/>
        </w:rPr>
        <w:t>הנתבע</w:t>
      </w:r>
      <w:r w:rsidR="00CC5608" w:rsidRPr="00663430">
        <w:rPr>
          <w:rFonts w:ascii="Arial" w:hAnsi="Arial"/>
          <w:b/>
          <w:bCs/>
          <w:rtl/>
        </w:rPr>
        <w:t xml:space="preserve"> היינו צדדים להסכם מול צד ג'", שכאן אתה מציין "אני מנוע מלמסור פרטים אודותיו בשל סודיות</w:t>
      </w:r>
      <w:bookmarkStart w:id="672" w:name="_ETM_Q_558435"/>
      <w:bookmarkEnd w:id="672"/>
      <w:r w:rsidR="00CC5608" w:rsidRPr="00663430">
        <w:rPr>
          <w:rFonts w:ascii="Arial" w:hAnsi="Arial"/>
          <w:b/>
          <w:bCs/>
          <w:rtl/>
        </w:rPr>
        <w:t xml:space="preserve">" וכולי. אז אני רק רוצה לדעת עכשיו אחרי שענית </w:t>
      </w:r>
      <w:bookmarkStart w:id="673" w:name="_ETM_Q_564367"/>
      <w:bookmarkEnd w:id="673"/>
      <w:r w:rsidR="00CC5608" w:rsidRPr="00663430">
        <w:rPr>
          <w:rFonts w:ascii="Arial" w:hAnsi="Arial"/>
          <w:b/>
          <w:bCs/>
          <w:rtl/>
        </w:rPr>
        <w:t xml:space="preserve">לנו בפתיח בהגינותך, האם ההתקשרות הזו שאתה מתייחס אליה </w:t>
      </w:r>
      <w:bookmarkStart w:id="674" w:name="_ETM_Q_567666"/>
      <w:bookmarkEnd w:id="674"/>
      <w:r w:rsidR="00CC5608" w:rsidRPr="00663430">
        <w:rPr>
          <w:rFonts w:ascii="Arial" w:hAnsi="Arial"/>
          <w:b/>
          <w:bCs/>
          <w:rtl/>
        </w:rPr>
        <w:t xml:space="preserve">בסעיף 3 היא מול חברת </w:t>
      </w:r>
      <w:r w:rsidR="007365AD">
        <w:rPr>
          <w:rFonts w:ascii="Arial" w:hAnsi="Arial"/>
          <w:b/>
          <w:bCs/>
        </w:rPr>
        <w:t>N</w:t>
      </w:r>
      <w:r w:rsidR="00CC5608" w:rsidRPr="00663430">
        <w:rPr>
          <w:rFonts w:ascii="Arial" w:hAnsi="Arial"/>
          <w:b/>
          <w:bCs/>
          <w:rtl/>
        </w:rPr>
        <w:t xml:space="preserve">? </w:t>
      </w:r>
      <w:r w:rsidR="004351AB">
        <w:rPr>
          <w:rFonts w:ascii="Arial" w:hAnsi="Arial" w:hint="cs"/>
          <w:b/>
          <w:bCs/>
          <w:rtl/>
        </w:rPr>
        <w:t>ת</w:t>
      </w:r>
      <w:r w:rsidR="00CC5608" w:rsidRPr="00663430">
        <w:rPr>
          <w:rFonts w:ascii="Arial" w:hAnsi="Arial"/>
          <w:b/>
          <w:bCs/>
          <w:rtl/>
        </w:rPr>
        <w:t>: כן, כן</w:t>
      </w:r>
      <w:r w:rsidR="00CC5608" w:rsidRPr="00663430">
        <w:rPr>
          <w:rFonts w:ascii="Arial" w:hAnsi="Arial"/>
          <w:rtl/>
        </w:rPr>
        <w:t>" (עמ' 732, ש' 27-32).</w:t>
      </w:r>
    </w:p>
    <w:p w:rsidR="00A91548" w:rsidRPr="00A91548" w:rsidRDefault="00A91548" w:rsidP="00A91548">
      <w:pPr>
        <w:pStyle w:val="af3"/>
        <w:rPr>
          <w:rFonts w:ascii="Arial" w:hAnsi="Arial"/>
          <w:rtl/>
        </w:rPr>
      </w:pPr>
    </w:p>
    <w:p w:rsidR="00F16CF2" w:rsidRDefault="005E66E5" w:rsidP="004351AB">
      <w:pPr>
        <w:pStyle w:val="af3"/>
        <w:numPr>
          <w:ilvl w:val="0"/>
          <w:numId w:val="2"/>
        </w:numPr>
        <w:spacing w:line="360" w:lineRule="auto"/>
        <w:ind w:left="680" w:hanging="680"/>
        <w:jc w:val="both"/>
        <w:rPr>
          <w:rFonts w:ascii="Arial" w:hAnsi="Arial"/>
        </w:rPr>
      </w:pPr>
      <w:r>
        <w:rPr>
          <w:rFonts w:ascii="Arial" w:hAnsi="Arial" w:hint="cs"/>
          <w:rtl/>
        </w:rPr>
        <w:t xml:space="preserve">לא זו אף זו, </w:t>
      </w:r>
      <w:r w:rsidR="00F16CF2">
        <w:rPr>
          <w:rFonts w:ascii="Arial" w:hAnsi="Arial" w:hint="cs"/>
          <w:rtl/>
        </w:rPr>
        <w:t xml:space="preserve">למומחה הוגשו דו"חות כספייים של חברת </w:t>
      </w:r>
      <w:r w:rsidR="004351AB">
        <w:rPr>
          <w:rFonts w:ascii="Arial" w:hAnsi="Arial" w:hint="cs"/>
        </w:rPr>
        <w:t>G</w:t>
      </w:r>
      <w:r w:rsidR="00F16CF2">
        <w:rPr>
          <w:rFonts w:ascii="Arial" w:hAnsi="Arial" w:hint="cs"/>
          <w:rtl/>
        </w:rPr>
        <w:t xml:space="preserve"> לשנים 2013-2015 כאשר המומחה אישר כי בשנים 2013 אין פעילות וכי בשנת 2014 היתה פעילות דלה ואף דוחו"ת אלו </w:t>
      </w:r>
      <w:r w:rsidR="00130E38">
        <w:rPr>
          <w:rFonts w:ascii="Arial" w:hAnsi="Arial" w:hint="cs"/>
          <w:rtl/>
        </w:rPr>
        <w:t xml:space="preserve">מחזקים את המסקנה כי לא </w:t>
      </w:r>
      <w:r w:rsidR="00246303">
        <w:rPr>
          <w:rFonts w:ascii="Arial" w:hAnsi="Arial" w:hint="cs"/>
          <w:rtl/>
        </w:rPr>
        <w:t xml:space="preserve">נחתם הסכם בקשר אליה ולא </w:t>
      </w:r>
      <w:r w:rsidR="00130E38">
        <w:rPr>
          <w:rFonts w:ascii="Arial" w:hAnsi="Arial" w:hint="cs"/>
          <w:rtl/>
        </w:rPr>
        <w:t xml:space="preserve">היתה פעילות כלכלית בחברת </w:t>
      </w:r>
      <w:r w:rsidR="004351AB">
        <w:rPr>
          <w:rFonts w:ascii="Arial" w:hAnsi="Arial" w:hint="cs"/>
        </w:rPr>
        <w:t>G</w:t>
      </w:r>
      <w:r w:rsidR="00130E38">
        <w:rPr>
          <w:rFonts w:ascii="Arial" w:hAnsi="Arial" w:hint="cs"/>
          <w:rtl/>
        </w:rPr>
        <w:t xml:space="preserve"> בשנ</w:t>
      </w:r>
      <w:r w:rsidR="00EB6B4D">
        <w:rPr>
          <w:rFonts w:ascii="Arial" w:hAnsi="Arial" w:hint="cs"/>
          <w:rtl/>
        </w:rPr>
        <w:t xml:space="preserve">ת 2013 וכי </w:t>
      </w:r>
      <w:r w:rsidR="00B87932">
        <w:rPr>
          <w:rFonts w:ascii="Arial" w:hAnsi="Arial" w:hint="cs"/>
          <w:rtl/>
        </w:rPr>
        <w:t xml:space="preserve">הפעילות החלה רק </w:t>
      </w:r>
      <w:r w:rsidR="00130E38">
        <w:rPr>
          <w:rFonts w:ascii="Arial" w:hAnsi="Arial" w:hint="cs"/>
          <w:rtl/>
        </w:rPr>
        <w:t xml:space="preserve">עם הקמת חברת </w:t>
      </w:r>
      <w:r w:rsidR="004351AB">
        <w:rPr>
          <w:rFonts w:ascii="Arial" w:hAnsi="Arial" w:hint="cs"/>
        </w:rPr>
        <w:t>L</w:t>
      </w:r>
      <w:r w:rsidR="00130E38">
        <w:rPr>
          <w:rFonts w:ascii="Arial" w:hAnsi="Arial" w:hint="cs"/>
          <w:rtl/>
        </w:rPr>
        <w:t xml:space="preserve"> באפריל 2015 כמפורט להלן. </w:t>
      </w:r>
      <w:r w:rsidR="00F16CF2">
        <w:rPr>
          <w:rFonts w:ascii="Arial" w:hAnsi="Arial" w:hint="cs"/>
          <w:rtl/>
        </w:rPr>
        <w:t xml:space="preserve"> </w:t>
      </w:r>
    </w:p>
    <w:p w:rsidR="006578A6" w:rsidRPr="006578A6" w:rsidRDefault="006578A6" w:rsidP="006578A6">
      <w:pPr>
        <w:pStyle w:val="af3"/>
        <w:rPr>
          <w:rFonts w:ascii="Arial" w:hAnsi="Arial"/>
          <w:rtl/>
        </w:rPr>
      </w:pPr>
    </w:p>
    <w:p w:rsidR="00CD7CDE" w:rsidRDefault="006578A6" w:rsidP="005C7D59">
      <w:pPr>
        <w:pStyle w:val="af3"/>
        <w:numPr>
          <w:ilvl w:val="0"/>
          <w:numId w:val="2"/>
        </w:numPr>
        <w:spacing w:line="360" w:lineRule="auto"/>
        <w:ind w:left="680" w:hanging="680"/>
        <w:jc w:val="both"/>
        <w:rPr>
          <w:rFonts w:ascii="Arial" w:hAnsi="Arial"/>
        </w:rPr>
      </w:pPr>
      <w:r w:rsidRPr="00CD7CDE">
        <w:rPr>
          <w:rFonts w:ascii="Arial" w:hAnsi="Arial" w:hint="cs"/>
          <w:b/>
          <w:bCs/>
          <w:u w:val="single"/>
          <w:rtl/>
        </w:rPr>
        <w:t>שנית</w:t>
      </w:r>
      <w:r w:rsidR="00F16CF2" w:rsidRPr="00CD7CDE">
        <w:rPr>
          <w:rFonts w:ascii="Arial" w:hAnsi="Arial" w:hint="cs"/>
          <w:b/>
          <w:bCs/>
          <w:u w:val="single"/>
          <w:rtl/>
        </w:rPr>
        <w:t xml:space="preserve"> ועיקר</w:t>
      </w:r>
      <w:r w:rsidRPr="00CD7CDE">
        <w:rPr>
          <w:rFonts w:ascii="Arial" w:hAnsi="Arial" w:hint="cs"/>
          <w:rtl/>
        </w:rPr>
        <w:t>, ה</w:t>
      </w:r>
      <w:r w:rsidR="00CC5608" w:rsidRPr="00CD7CDE">
        <w:rPr>
          <w:rFonts w:ascii="Arial" w:hAnsi="Arial" w:hint="cs"/>
          <w:rtl/>
        </w:rPr>
        <w:t xml:space="preserve">גם שחברת </w:t>
      </w:r>
      <w:r w:rsidR="004351AB">
        <w:rPr>
          <w:rFonts w:ascii="Arial" w:hAnsi="Arial" w:hint="cs"/>
          <w:noProof w:val="0"/>
        </w:rPr>
        <w:t>G</w:t>
      </w:r>
      <w:r w:rsidR="00602BAA" w:rsidRPr="00CD7CDE">
        <w:rPr>
          <w:rFonts w:ascii="Arial" w:hAnsi="Arial"/>
          <w:noProof w:val="0"/>
          <w:rtl/>
        </w:rPr>
        <w:t xml:space="preserve"> הוקמה בחודש </w:t>
      </w:r>
      <w:r w:rsidR="00356B66" w:rsidRPr="00CD7CDE">
        <w:rPr>
          <w:rFonts w:ascii="Arial" w:hAnsi="Arial"/>
          <w:noProof w:val="0"/>
          <w:rtl/>
        </w:rPr>
        <w:t>ספטמבר 2013, קרי לפני מועד הקרע</w:t>
      </w:r>
      <w:r w:rsidR="00356B66" w:rsidRPr="00CD7CDE">
        <w:rPr>
          <w:rFonts w:ascii="Arial" w:hAnsi="Arial" w:hint="cs"/>
          <w:noProof w:val="0"/>
          <w:rtl/>
        </w:rPr>
        <w:t xml:space="preserve">, </w:t>
      </w:r>
      <w:r w:rsidR="00CC5608" w:rsidRPr="00CD7CDE">
        <w:rPr>
          <w:rFonts w:ascii="Arial" w:hAnsi="Arial" w:hint="cs"/>
          <w:noProof w:val="0"/>
          <w:rtl/>
        </w:rPr>
        <w:t xml:space="preserve">הרי שבפועל ההכנסות התקבלו </w:t>
      </w:r>
      <w:r w:rsidR="00C875D5" w:rsidRPr="00CD7CDE">
        <w:rPr>
          <w:rFonts w:ascii="Arial" w:hAnsi="Arial" w:hint="cs"/>
          <w:noProof w:val="0"/>
          <w:rtl/>
        </w:rPr>
        <w:t xml:space="preserve">בחברה זו </w:t>
      </w:r>
      <w:r w:rsidR="00CC5608" w:rsidRPr="00CD7CDE">
        <w:rPr>
          <w:rFonts w:ascii="Arial" w:hAnsi="Arial" w:hint="cs"/>
          <w:noProof w:val="0"/>
          <w:rtl/>
        </w:rPr>
        <w:t xml:space="preserve">רק </w:t>
      </w:r>
      <w:r w:rsidR="00B9044E" w:rsidRPr="00CD7CDE">
        <w:rPr>
          <w:rFonts w:ascii="Arial" w:hAnsi="Arial" w:hint="cs"/>
          <w:noProof w:val="0"/>
          <w:rtl/>
        </w:rPr>
        <w:t xml:space="preserve">לאחר </w:t>
      </w:r>
      <w:r w:rsidR="00CC5608" w:rsidRPr="00CD7CDE">
        <w:rPr>
          <w:rFonts w:ascii="Arial" w:hAnsi="Arial" w:hint="cs"/>
          <w:noProof w:val="0"/>
          <w:rtl/>
        </w:rPr>
        <w:t xml:space="preserve">ההתקשרות עם חברת </w:t>
      </w:r>
      <w:r w:rsidR="004351AB">
        <w:rPr>
          <w:rFonts w:ascii="Arial" w:hAnsi="Arial" w:hint="cs"/>
          <w:noProof w:val="0"/>
        </w:rPr>
        <w:t>L</w:t>
      </w:r>
      <w:r w:rsidR="00CC5608" w:rsidRPr="00CD7CDE">
        <w:rPr>
          <w:rFonts w:ascii="Arial" w:hAnsi="Arial" w:hint="cs"/>
          <w:noProof w:val="0"/>
          <w:rtl/>
        </w:rPr>
        <w:t xml:space="preserve"> </w:t>
      </w:r>
      <w:r w:rsidR="00B9044E" w:rsidRPr="00CD7CDE">
        <w:rPr>
          <w:rFonts w:ascii="Arial" w:hAnsi="Arial" w:hint="cs"/>
          <w:noProof w:val="0"/>
          <w:rtl/>
        </w:rPr>
        <w:t>ש</w:t>
      </w:r>
      <w:r w:rsidR="00CC5608" w:rsidRPr="00CD7CDE">
        <w:rPr>
          <w:rFonts w:ascii="Arial" w:hAnsi="Arial" w:hint="cs"/>
          <w:noProof w:val="0"/>
          <w:rtl/>
        </w:rPr>
        <w:t xml:space="preserve">הוקמה כמעט </w:t>
      </w:r>
      <w:r w:rsidR="00B9044E" w:rsidRPr="00CD7CDE">
        <w:rPr>
          <w:rFonts w:ascii="Arial" w:hAnsi="Arial" w:hint="cs"/>
          <w:noProof w:val="0"/>
          <w:rtl/>
        </w:rPr>
        <w:t xml:space="preserve">שנה וחצי לאחר </w:t>
      </w:r>
      <w:r w:rsidR="00130E38" w:rsidRPr="00CD7CDE">
        <w:rPr>
          <w:rFonts w:ascii="Arial" w:hAnsi="Arial" w:hint="cs"/>
          <w:noProof w:val="0"/>
          <w:rtl/>
        </w:rPr>
        <w:t xml:space="preserve">מועד הקרע </w:t>
      </w:r>
      <w:r w:rsidR="00356B66" w:rsidRPr="00CD7CDE">
        <w:rPr>
          <w:rFonts w:ascii="Arial" w:hAnsi="Arial" w:hint="cs"/>
          <w:b/>
          <w:bCs/>
          <w:noProof w:val="0"/>
          <w:u w:val="single"/>
          <w:rtl/>
        </w:rPr>
        <w:t>בחודש אפריל 201</w:t>
      </w:r>
      <w:r w:rsidR="00C875D5" w:rsidRPr="00CD7CDE">
        <w:rPr>
          <w:rFonts w:ascii="Arial" w:hAnsi="Arial"/>
          <w:b/>
          <w:bCs/>
          <w:noProof w:val="0"/>
          <w:u w:val="single"/>
          <w:rtl/>
        </w:rPr>
        <w:t>5</w:t>
      </w:r>
      <w:r w:rsidR="00C875D5" w:rsidRPr="00CD7CDE">
        <w:rPr>
          <w:rFonts w:ascii="Arial" w:hAnsi="Arial" w:hint="cs"/>
          <w:noProof w:val="0"/>
          <w:rtl/>
        </w:rPr>
        <w:t xml:space="preserve">. </w:t>
      </w:r>
      <w:r w:rsidR="00130E38" w:rsidRPr="00CD7CDE">
        <w:rPr>
          <w:rFonts w:ascii="Arial" w:hAnsi="Arial" w:hint="cs"/>
          <w:noProof w:val="0"/>
          <w:rtl/>
        </w:rPr>
        <w:t>משכך, הזכאות על פי ה</w:t>
      </w:r>
      <w:r w:rsidR="00EB6B4D">
        <w:rPr>
          <w:rFonts w:ascii="Arial" w:hAnsi="Arial" w:hint="cs"/>
          <w:noProof w:val="0"/>
          <w:rtl/>
        </w:rPr>
        <w:t>סכם ההתקשרות</w:t>
      </w:r>
      <w:r w:rsidR="00130E38" w:rsidRPr="00CD7CDE">
        <w:rPr>
          <w:rFonts w:ascii="Arial" w:hAnsi="Arial" w:hint="cs"/>
          <w:noProof w:val="0"/>
          <w:rtl/>
        </w:rPr>
        <w:t xml:space="preserve"> נולדה רק בחודש </w:t>
      </w:r>
      <w:r w:rsidR="00154F3A">
        <w:rPr>
          <w:rFonts w:ascii="Arial" w:hAnsi="Arial" w:hint="cs"/>
          <w:noProof w:val="0"/>
          <w:rtl/>
        </w:rPr>
        <w:t>אפריל</w:t>
      </w:r>
      <w:r w:rsidR="00130E38" w:rsidRPr="00CD7CDE">
        <w:rPr>
          <w:rFonts w:ascii="Arial" w:hAnsi="Arial" w:hint="cs"/>
          <w:noProof w:val="0"/>
          <w:rtl/>
        </w:rPr>
        <w:t xml:space="preserve"> 2015, ולא לפני כן. </w:t>
      </w:r>
      <w:r w:rsidR="004351AB" w:rsidRPr="004351AB">
        <w:rPr>
          <w:rFonts w:ascii="Arial" w:hAnsi="Arial" w:hint="cs"/>
          <w:b/>
          <w:bCs/>
          <w:noProof w:val="0"/>
          <w:rtl/>
        </w:rPr>
        <w:t>מייסד ובעלים ב-</w:t>
      </w:r>
      <w:r w:rsidR="004351AB" w:rsidRPr="004351AB">
        <w:rPr>
          <w:rFonts w:ascii="Arial" w:hAnsi="Arial" w:hint="cs"/>
          <w:b/>
          <w:bCs/>
          <w:noProof w:val="0"/>
        </w:rPr>
        <w:t>L</w:t>
      </w:r>
      <w:r w:rsidR="004351AB">
        <w:rPr>
          <w:rFonts w:ascii="Arial" w:hAnsi="Arial" w:hint="cs"/>
          <w:noProof w:val="0"/>
          <w:rtl/>
        </w:rPr>
        <w:t xml:space="preserve"> </w:t>
      </w:r>
      <w:r w:rsidR="00304ED8" w:rsidRPr="00CD7CDE">
        <w:rPr>
          <w:rFonts w:ascii="Arial" w:hAnsi="Arial" w:hint="cs"/>
          <w:noProof w:val="0"/>
          <w:rtl/>
        </w:rPr>
        <w:t xml:space="preserve">העיד כי רק לאחר הקמת חברת </w:t>
      </w:r>
      <w:r w:rsidR="004351AB">
        <w:rPr>
          <w:rFonts w:ascii="Arial" w:hAnsi="Arial" w:hint="cs"/>
          <w:noProof w:val="0"/>
        </w:rPr>
        <w:t>L</w:t>
      </w:r>
      <w:r w:rsidR="00304ED8" w:rsidRPr="00CD7CDE">
        <w:rPr>
          <w:rFonts w:ascii="Arial" w:hAnsi="Arial" w:hint="cs"/>
          <w:noProof w:val="0"/>
          <w:rtl/>
        </w:rPr>
        <w:t xml:space="preserve"> נערך הסכם בין חברת </w:t>
      </w:r>
      <w:r w:rsidR="004351AB">
        <w:rPr>
          <w:rFonts w:ascii="Arial" w:hAnsi="Arial" w:hint="cs"/>
          <w:noProof w:val="0"/>
        </w:rPr>
        <w:t>L</w:t>
      </w:r>
      <w:r w:rsidR="00304ED8" w:rsidRPr="00CD7CDE">
        <w:rPr>
          <w:rFonts w:ascii="Arial" w:hAnsi="Arial" w:hint="cs"/>
          <w:noProof w:val="0"/>
          <w:rtl/>
        </w:rPr>
        <w:t xml:space="preserve"> לחברת </w:t>
      </w:r>
      <w:r w:rsidR="004351AB">
        <w:rPr>
          <w:rFonts w:ascii="Arial" w:hAnsi="Arial" w:hint="cs"/>
          <w:noProof w:val="0"/>
        </w:rPr>
        <w:t>G</w:t>
      </w:r>
      <w:r w:rsidR="00304ED8" w:rsidRPr="00CD7CDE">
        <w:rPr>
          <w:rFonts w:ascii="Arial" w:hAnsi="Arial" w:hint="cs"/>
          <w:noProof w:val="0"/>
          <w:rtl/>
        </w:rPr>
        <w:t xml:space="preserve"> </w:t>
      </w:r>
      <w:r w:rsidR="00E52C57" w:rsidRPr="00CD7CDE">
        <w:rPr>
          <w:rFonts w:ascii="Arial" w:hAnsi="Arial" w:hint="cs"/>
          <w:noProof w:val="0"/>
          <w:rtl/>
        </w:rPr>
        <w:t>שהוא הסכם פיתוח ומכירת המוצר. כך מתוך עדות</w:t>
      </w:r>
      <w:r w:rsidR="00246303">
        <w:rPr>
          <w:rFonts w:ascii="Arial" w:hAnsi="Arial" w:hint="cs"/>
          <w:noProof w:val="0"/>
          <w:rtl/>
        </w:rPr>
        <w:t>:</w:t>
      </w:r>
      <w:r w:rsidR="00E52C57" w:rsidRPr="00CD7CDE">
        <w:rPr>
          <w:rFonts w:ascii="Arial" w:hAnsi="Arial" w:hint="cs"/>
          <w:noProof w:val="0"/>
          <w:rtl/>
        </w:rPr>
        <w:t xml:space="preserve"> </w:t>
      </w:r>
      <w:r w:rsidR="00E52C57" w:rsidRPr="00CD7CDE">
        <w:rPr>
          <w:rFonts w:ascii="Arial" w:hAnsi="Arial" w:hint="cs"/>
          <w:rtl/>
        </w:rPr>
        <w:t>"</w:t>
      </w:r>
      <w:r w:rsidR="00E52C57" w:rsidRPr="00CD7CDE">
        <w:rPr>
          <w:rFonts w:ascii="Arial" w:hAnsi="Arial"/>
          <w:b/>
          <w:bCs/>
          <w:rtl/>
        </w:rPr>
        <w:t>ש:</w:t>
      </w:r>
      <w:r w:rsidR="00CD7CDE">
        <w:rPr>
          <w:rFonts w:ascii="Arial" w:hAnsi="Arial" w:hint="cs"/>
          <w:b/>
          <w:bCs/>
          <w:rtl/>
        </w:rPr>
        <w:t xml:space="preserve"> </w:t>
      </w:r>
      <w:r w:rsidR="00E52C57" w:rsidRPr="00CD7CDE">
        <w:rPr>
          <w:rFonts w:ascii="Arial" w:hAnsi="Arial" w:hint="cs"/>
          <w:b/>
          <w:bCs/>
          <w:rtl/>
        </w:rPr>
        <w:t xml:space="preserve">... </w:t>
      </w:r>
      <w:r w:rsidR="00E52C57" w:rsidRPr="00CD7CDE">
        <w:rPr>
          <w:rFonts w:ascii="Arial" w:hAnsi="Arial"/>
          <w:b/>
          <w:bCs/>
          <w:rtl/>
        </w:rPr>
        <w:t>יש איזשהו</w:t>
      </w:r>
      <w:bookmarkStart w:id="675" w:name="_ETM_Q_881028"/>
      <w:bookmarkEnd w:id="675"/>
      <w:r w:rsidR="00E52C57" w:rsidRPr="00CD7CDE">
        <w:rPr>
          <w:rFonts w:ascii="Arial" w:hAnsi="Arial"/>
          <w:b/>
          <w:bCs/>
          <w:rtl/>
        </w:rPr>
        <w:t xml:space="preserve"> הסכם בין חברת </w:t>
      </w:r>
      <w:r w:rsidR="004351AB">
        <w:rPr>
          <w:rFonts w:ascii="Arial" w:hAnsi="Arial" w:hint="cs"/>
          <w:b/>
          <w:bCs/>
        </w:rPr>
        <w:t>G</w:t>
      </w:r>
      <w:r w:rsidR="00E52C57" w:rsidRPr="00CD7CDE">
        <w:rPr>
          <w:rFonts w:ascii="Arial" w:hAnsi="Arial"/>
          <w:b/>
          <w:bCs/>
          <w:rtl/>
        </w:rPr>
        <w:t xml:space="preserve"> לחברת </w:t>
      </w:r>
      <w:r w:rsidR="00E52C57" w:rsidRPr="00CD7CDE">
        <w:rPr>
          <w:rFonts w:ascii="Arial" w:hAnsi="Arial"/>
          <w:b/>
          <w:bCs/>
        </w:rPr>
        <w:t>L</w:t>
      </w:r>
      <w:r w:rsidR="00E52C57" w:rsidRPr="00CD7CDE">
        <w:rPr>
          <w:rFonts w:ascii="Arial" w:hAnsi="Arial"/>
          <w:b/>
          <w:bCs/>
          <w:rtl/>
        </w:rPr>
        <w:t>? ת:</w:t>
      </w:r>
      <w:r w:rsidR="00E52C57" w:rsidRPr="00CD7CDE">
        <w:rPr>
          <w:rFonts w:ascii="Arial" w:hAnsi="Arial" w:hint="cs"/>
          <w:b/>
          <w:bCs/>
          <w:rtl/>
        </w:rPr>
        <w:t xml:space="preserve"> </w:t>
      </w:r>
      <w:r w:rsidR="00E52C57" w:rsidRPr="00CD7CDE">
        <w:rPr>
          <w:rFonts w:ascii="Arial" w:hAnsi="Arial"/>
          <w:b/>
          <w:bCs/>
          <w:rtl/>
        </w:rPr>
        <w:t xml:space="preserve">בטח. </w:t>
      </w:r>
      <w:r w:rsidR="00E52C57" w:rsidRPr="00CD7CDE">
        <w:rPr>
          <w:rFonts w:ascii="Arial" w:hAnsi="Arial" w:hint="cs"/>
          <w:b/>
          <w:bCs/>
          <w:rtl/>
        </w:rPr>
        <w:t xml:space="preserve"> </w:t>
      </w:r>
      <w:r w:rsidR="00E52C57" w:rsidRPr="00CD7CDE">
        <w:rPr>
          <w:rFonts w:ascii="Arial" w:hAnsi="Arial"/>
          <w:b/>
          <w:bCs/>
          <w:rtl/>
        </w:rPr>
        <w:t>ש:</w:t>
      </w:r>
      <w:r w:rsidR="00E52C57" w:rsidRPr="00CD7CDE">
        <w:rPr>
          <w:rFonts w:ascii="Arial" w:hAnsi="Arial" w:hint="cs"/>
          <w:b/>
          <w:bCs/>
          <w:rtl/>
        </w:rPr>
        <w:t xml:space="preserve"> </w:t>
      </w:r>
      <w:r w:rsidR="00E52C57" w:rsidRPr="00CD7CDE">
        <w:rPr>
          <w:rFonts w:ascii="Arial" w:hAnsi="Arial"/>
          <w:b/>
          <w:bCs/>
          <w:rtl/>
        </w:rPr>
        <w:t>כן? איזה הסכם?</w:t>
      </w:r>
      <w:bookmarkStart w:id="676" w:name="_ETM_Q_888451"/>
      <w:bookmarkEnd w:id="676"/>
      <w:r w:rsidR="00E52C57" w:rsidRPr="00CD7CDE">
        <w:rPr>
          <w:rFonts w:ascii="Arial" w:hAnsi="Arial"/>
          <w:b/>
          <w:bCs/>
        </w:rPr>
        <w:t xml:space="preserve"> </w:t>
      </w:r>
      <w:r w:rsidR="00E52C57" w:rsidRPr="00CD7CDE">
        <w:rPr>
          <w:rFonts w:ascii="Arial" w:hAnsi="Arial"/>
          <w:b/>
          <w:bCs/>
          <w:rtl/>
        </w:rPr>
        <w:t>אתה יכול לספר לבית המשפט מה אומר ההסכם?</w:t>
      </w:r>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 xml:space="preserve">ההסכם היה  </w:t>
      </w:r>
      <w:bookmarkStart w:id="677" w:name="_ETM_Q_889167"/>
      <w:bookmarkEnd w:id="677"/>
      <w:r w:rsidR="00E52C57" w:rsidRPr="00CD7CDE">
        <w:rPr>
          <w:rFonts w:ascii="Arial" w:hAnsi="Arial"/>
          <w:b/>
          <w:bCs/>
          <w:rtl/>
        </w:rPr>
        <w:t>הסכם של פיתוח המערכת ומכירתה תמורת הכסף ששולם. ש:</w:t>
      </w:r>
      <w:r w:rsidR="00E52C57" w:rsidRPr="00CD7CDE">
        <w:rPr>
          <w:rFonts w:ascii="Arial" w:hAnsi="Arial" w:hint="cs"/>
          <w:b/>
          <w:bCs/>
          <w:rtl/>
        </w:rPr>
        <w:t xml:space="preserve"> </w:t>
      </w:r>
      <w:r w:rsidR="00E52C57" w:rsidRPr="00CD7CDE">
        <w:rPr>
          <w:rFonts w:ascii="Arial" w:hAnsi="Arial"/>
          <w:b/>
          <w:bCs/>
          <w:rtl/>
        </w:rPr>
        <w:t xml:space="preserve">זאת אומרת </w:t>
      </w:r>
      <w:bookmarkStart w:id="678" w:name="_ETM_Q_899403"/>
      <w:bookmarkEnd w:id="678"/>
      <w:r w:rsidR="00E52C57" w:rsidRPr="00CD7CDE">
        <w:rPr>
          <w:rFonts w:ascii="Arial" w:hAnsi="Arial"/>
          <w:b/>
          <w:bCs/>
          <w:rtl/>
        </w:rPr>
        <w:t xml:space="preserve">חברת </w:t>
      </w:r>
      <w:r w:rsidR="00E52C57" w:rsidRPr="00CD7CDE">
        <w:rPr>
          <w:rFonts w:ascii="Arial" w:hAnsi="Arial"/>
          <w:b/>
          <w:bCs/>
        </w:rPr>
        <w:t>L</w:t>
      </w:r>
      <w:r w:rsidR="00E52C57" w:rsidRPr="00CD7CDE">
        <w:rPr>
          <w:rFonts w:ascii="Arial" w:hAnsi="Arial"/>
          <w:b/>
          <w:bCs/>
          <w:rtl/>
        </w:rPr>
        <w:t xml:space="preserve"> היא החברה מפתחת, זה אגב כן כתוב בחוות</w:t>
      </w:r>
      <w:bookmarkStart w:id="679" w:name="_ETM_Q_901976"/>
      <w:bookmarkEnd w:id="679"/>
      <w:r w:rsidR="00E52C57" w:rsidRPr="00CD7CDE">
        <w:rPr>
          <w:rFonts w:ascii="Arial" w:hAnsi="Arial"/>
          <w:b/>
          <w:bCs/>
          <w:rtl/>
        </w:rPr>
        <w:t xml:space="preserve"> דעת, כנראה רואה החשבון אמר את זה, היא בעצם מפתחת</w:t>
      </w:r>
      <w:bookmarkStart w:id="680" w:name="_ETM_Q_904202"/>
      <w:bookmarkEnd w:id="680"/>
      <w:r w:rsidR="00E52C57" w:rsidRPr="00CD7CDE">
        <w:rPr>
          <w:rFonts w:ascii="Arial" w:hAnsi="Arial"/>
          <w:b/>
          <w:bCs/>
          <w:rtl/>
        </w:rPr>
        <w:t xml:space="preserve"> משהו לחברת </w:t>
      </w:r>
      <w:r w:rsidR="004351AB">
        <w:rPr>
          <w:rFonts w:ascii="Arial" w:hAnsi="Arial"/>
          <w:b/>
          <w:bCs/>
        </w:rPr>
        <w:t>G</w:t>
      </w:r>
      <w:r w:rsidR="00E52C57" w:rsidRPr="00CD7CDE">
        <w:rPr>
          <w:rFonts w:ascii="Arial" w:hAnsi="Arial"/>
          <w:b/>
          <w:bCs/>
          <w:rtl/>
        </w:rPr>
        <w:t xml:space="preserve">, ממנה </w:t>
      </w:r>
      <w:r w:rsidR="004351AB">
        <w:rPr>
          <w:rFonts w:ascii="Arial" w:hAnsi="Arial"/>
          <w:b/>
          <w:bCs/>
        </w:rPr>
        <w:t>G</w:t>
      </w:r>
      <w:r w:rsidR="00E52C57" w:rsidRPr="00CD7CDE">
        <w:rPr>
          <w:rFonts w:ascii="Arial" w:hAnsi="Arial"/>
          <w:b/>
          <w:bCs/>
          <w:rtl/>
        </w:rPr>
        <w:t xml:space="preserve"> מזמינה את השירות?</w:t>
      </w:r>
      <w:r w:rsidR="00E52C57" w:rsidRPr="00CD7CDE">
        <w:rPr>
          <w:rFonts w:ascii="Arial" w:hAnsi="Arial"/>
          <w:b/>
          <w:bCs/>
        </w:rPr>
        <w:t xml:space="preserve"> </w:t>
      </w:r>
      <w:r w:rsidR="00E52C57" w:rsidRPr="00CD7CDE">
        <w:rPr>
          <w:rFonts w:ascii="Arial" w:hAnsi="Arial"/>
          <w:b/>
          <w:bCs/>
          <w:rtl/>
        </w:rPr>
        <w:t>היא הלקוח</w:t>
      </w:r>
      <w:bookmarkStart w:id="681" w:name="_ETM_Q_907585"/>
      <w:bookmarkEnd w:id="681"/>
      <w:r w:rsidR="00E52C57" w:rsidRPr="00CD7CDE">
        <w:rPr>
          <w:rFonts w:ascii="Arial" w:hAnsi="Arial"/>
          <w:b/>
          <w:bCs/>
          <w:rtl/>
        </w:rPr>
        <w:t xml:space="preserve"> הראשון שלה?</w:t>
      </w:r>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היא קונה, ההסכם היה קניית מוצר</w:t>
      </w:r>
      <w:r w:rsidR="00E52C57" w:rsidRPr="00CD7CDE">
        <w:rPr>
          <w:rFonts w:ascii="Arial" w:hAnsi="Arial" w:hint="cs"/>
          <w:b/>
          <w:bCs/>
          <w:rtl/>
        </w:rPr>
        <w:t xml:space="preserve"> ...  </w:t>
      </w:r>
      <w:r w:rsidR="00E52C57" w:rsidRPr="00CD7CDE">
        <w:rPr>
          <w:rFonts w:ascii="Arial" w:hAnsi="Arial"/>
          <w:b/>
          <w:bCs/>
          <w:rtl/>
        </w:rPr>
        <w:t>ש:</w:t>
      </w:r>
      <w:r w:rsidR="00E52C57" w:rsidRPr="00CD7CDE">
        <w:rPr>
          <w:rFonts w:ascii="Arial" w:hAnsi="Arial" w:hint="cs"/>
          <w:b/>
          <w:bCs/>
          <w:rtl/>
        </w:rPr>
        <w:t xml:space="preserve"> </w:t>
      </w:r>
      <w:r w:rsidR="00E52C57" w:rsidRPr="00CD7CDE">
        <w:rPr>
          <w:rFonts w:ascii="Arial" w:hAnsi="Arial"/>
          <w:b/>
          <w:bCs/>
          <w:rtl/>
        </w:rPr>
        <w:t>בין מי למי ההסכם,</w:t>
      </w:r>
      <w:bookmarkStart w:id="682" w:name="_ETM_Q_921341"/>
      <w:bookmarkEnd w:id="682"/>
      <w:r w:rsidR="00E52C57" w:rsidRPr="00CD7CDE">
        <w:rPr>
          <w:rFonts w:ascii="Arial" w:hAnsi="Arial"/>
          <w:b/>
          <w:bCs/>
          <w:rtl/>
        </w:rPr>
        <w:t xml:space="preserve"> על מה ההסכם הזה בין </w:t>
      </w:r>
      <w:r w:rsidR="004351AB">
        <w:rPr>
          <w:rFonts w:ascii="Arial" w:hAnsi="Arial"/>
          <w:b/>
          <w:bCs/>
        </w:rPr>
        <w:t>G</w:t>
      </w:r>
      <w:r w:rsidR="00E52C57" w:rsidRPr="00CD7CDE">
        <w:rPr>
          <w:rFonts w:ascii="Arial" w:hAnsi="Arial"/>
          <w:b/>
          <w:bCs/>
          <w:rtl/>
        </w:rPr>
        <w:t xml:space="preserve"> ל- </w:t>
      </w:r>
      <w:r w:rsidR="00E52C57" w:rsidRPr="00CD7CDE">
        <w:rPr>
          <w:rFonts w:ascii="Arial" w:hAnsi="Arial"/>
          <w:b/>
          <w:bCs/>
        </w:rPr>
        <w:t>L</w:t>
      </w:r>
      <w:r w:rsidR="00E52C57" w:rsidRPr="00CD7CDE">
        <w:rPr>
          <w:rFonts w:ascii="Arial" w:hAnsi="Arial"/>
          <w:b/>
          <w:bCs/>
          <w:rtl/>
        </w:rPr>
        <w:t>? בבקשה.</w:t>
      </w:r>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 xml:space="preserve">אוקי. </w:t>
      </w:r>
      <w:bookmarkStart w:id="683" w:name="_ETM_Q_924725"/>
      <w:bookmarkEnd w:id="683"/>
      <w:r w:rsidR="00E52C57" w:rsidRPr="00CD7CDE">
        <w:rPr>
          <w:rFonts w:ascii="Arial" w:hAnsi="Arial"/>
          <w:b/>
          <w:bCs/>
          <w:rtl/>
        </w:rPr>
        <w:t>אז בעצם באנו באמת עם איזשהו רעיון לאיזשהו מוצר, עוד</w:t>
      </w:r>
      <w:bookmarkStart w:id="684" w:name="_ETM_Q_929123"/>
      <w:bookmarkEnd w:id="684"/>
      <w:r w:rsidR="00E52C57" w:rsidRPr="00CD7CDE">
        <w:rPr>
          <w:rFonts w:ascii="Arial" w:hAnsi="Arial"/>
          <w:b/>
          <w:bCs/>
          <w:rtl/>
        </w:rPr>
        <w:t xml:space="preserve"> לא היה אותו, וההסכם היה למכור עם זכות ראשונים והרבה</w:t>
      </w:r>
      <w:bookmarkStart w:id="685" w:name="_ETM_Q_936121"/>
      <w:bookmarkEnd w:id="685"/>
      <w:r w:rsidR="00E52C57" w:rsidRPr="00CD7CDE">
        <w:rPr>
          <w:rFonts w:ascii="Arial" w:hAnsi="Arial"/>
          <w:b/>
          <w:bCs/>
          <w:rtl/>
        </w:rPr>
        <w:t xml:space="preserve"> </w:t>
      </w:r>
      <w:r w:rsidR="00E52C57" w:rsidRPr="00CD7CDE">
        <w:rPr>
          <w:rFonts w:ascii="Arial" w:hAnsi="Arial"/>
          <w:b/>
          <w:bCs/>
        </w:rPr>
        <w:t>say</w:t>
      </w:r>
      <w:r w:rsidR="00E52C57" w:rsidRPr="00CD7CDE">
        <w:rPr>
          <w:rFonts w:ascii="Arial" w:hAnsi="Arial"/>
          <w:b/>
          <w:bCs/>
          <w:rtl/>
        </w:rPr>
        <w:t xml:space="preserve"> לגבי מה יהיה במוצר לפי הצרכים של הלקוח, זה </w:t>
      </w:r>
      <w:bookmarkStart w:id="686" w:name="_ETM_Q_939265"/>
      <w:bookmarkEnd w:id="686"/>
      <w:r w:rsidR="00E52C57" w:rsidRPr="00CD7CDE">
        <w:rPr>
          <w:rFonts w:ascii="Arial" w:hAnsi="Arial"/>
          <w:b/>
          <w:bCs/>
          <w:rtl/>
        </w:rPr>
        <w:t xml:space="preserve">מאד השפיע, וגם עשינו כמובן עבודה מאד אינטנסיבית ככה שהוא </w:t>
      </w:r>
      <w:bookmarkStart w:id="687" w:name="_ETM_Q_941143"/>
      <w:bookmarkEnd w:id="687"/>
      <w:r w:rsidR="00E52C57" w:rsidRPr="00CD7CDE">
        <w:rPr>
          <w:rFonts w:ascii="Arial" w:hAnsi="Arial"/>
          <w:b/>
          <w:bCs/>
          <w:rtl/>
        </w:rPr>
        <w:t xml:space="preserve">יהיה מאד מרוצה ובתמורה הוא שילם את הכספים האלה </w:t>
      </w:r>
      <w:bookmarkStart w:id="688" w:name="_ETM_Q_943970"/>
      <w:bookmarkEnd w:id="688"/>
      <w:r w:rsidR="00E52C57" w:rsidRPr="00CD7CDE">
        <w:rPr>
          <w:rFonts w:ascii="Arial" w:hAnsi="Arial"/>
          <w:b/>
          <w:bCs/>
          <w:rtl/>
        </w:rPr>
        <w:t>כשהמוצר עוד לא היה מוכן, זה מקובל, זה סטרט-אפ</w:t>
      </w:r>
      <w:bookmarkStart w:id="689" w:name="_ETM_Q_947638"/>
      <w:bookmarkEnd w:id="689"/>
      <w:r w:rsidR="00E52C57" w:rsidRPr="00CD7CDE">
        <w:rPr>
          <w:rFonts w:ascii="Arial" w:hAnsi="Arial"/>
          <w:b/>
          <w:bCs/>
          <w:rtl/>
        </w:rPr>
        <w:t xml:space="preserve">. זהו. </w:t>
      </w:r>
      <w:r w:rsidR="00E52C57" w:rsidRPr="00CD7CDE">
        <w:rPr>
          <w:rFonts w:ascii="Arial" w:hAnsi="Arial" w:hint="cs"/>
          <w:b/>
          <w:bCs/>
          <w:rtl/>
        </w:rPr>
        <w:t xml:space="preserve"> </w:t>
      </w:r>
      <w:r w:rsidR="00E52C57" w:rsidRPr="00CD7CDE">
        <w:rPr>
          <w:rFonts w:ascii="Arial" w:hAnsi="Arial"/>
          <w:b/>
          <w:bCs/>
          <w:rtl/>
        </w:rPr>
        <w:t>ש:</w:t>
      </w:r>
      <w:r w:rsidR="00EB6B4D">
        <w:rPr>
          <w:rFonts w:ascii="Arial" w:hAnsi="Arial" w:hint="cs"/>
          <w:b/>
          <w:bCs/>
          <w:rtl/>
        </w:rPr>
        <w:t xml:space="preserve"> </w:t>
      </w:r>
      <w:r w:rsidR="00E52C57" w:rsidRPr="00CD7CDE">
        <w:rPr>
          <w:rFonts w:ascii="Arial" w:hAnsi="Arial"/>
          <w:b/>
          <w:bCs/>
          <w:rtl/>
        </w:rPr>
        <w:t xml:space="preserve">זאת אומרת זה </w:t>
      </w:r>
      <w:r w:rsidR="00E52C57" w:rsidRPr="00CD7CDE">
        <w:rPr>
          <w:rFonts w:ascii="Arial" w:hAnsi="Arial"/>
          <w:b/>
          <w:bCs/>
          <w:rtl/>
        </w:rPr>
        <w:lastRenderedPageBreak/>
        <w:t xml:space="preserve">ההסכם שלך שהיה עם חברת </w:t>
      </w:r>
      <w:bookmarkStart w:id="690" w:name="_ETM_Q_949422"/>
      <w:bookmarkEnd w:id="690"/>
      <w:r w:rsidR="004351AB">
        <w:rPr>
          <w:rFonts w:ascii="Arial" w:hAnsi="Arial" w:hint="cs"/>
          <w:b/>
          <w:bCs/>
        </w:rPr>
        <w:t>G</w:t>
      </w:r>
      <w:r w:rsidR="00E52C57" w:rsidRPr="00CD7CDE">
        <w:rPr>
          <w:rFonts w:ascii="Arial" w:hAnsi="Arial"/>
          <w:b/>
          <w:bCs/>
          <w:rtl/>
        </w:rPr>
        <w:t>.</w:t>
      </w:r>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 xml:space="preserve">כן, לא מכרנו להם </w:t>
      </w:r>
      <w:r w:rsidR="00E52C57" w:rsidRPr="00CD7CDE">
        <w:rPr>
          <w:rFonts w:ascii="Arial" w:hAnsi="Arial"/>
          <w:b/>
          <w:bCs/>
        </w:rPr>
        <w:t>IP</w:t>
      </w:r>
      <w:r w:rsidR="00E52C57" w:rsidRPr="00CD7CDE">
        <w:rPr>
          <w:rFonts w:ascii="Arial" w:hAnsi="Arial"/>
          <w:b/>
          <w:bCs/>
          <w:rtl/>
        </w:rPr>
        <w:t xml:space="preserve"> או משהו כזה, מכרנו</w:t>
      </w:r>
      <w:bookmarkStart w:id="691" w:name="_ETM_Q_954968"/>
      <w:bookmarkEnd w:id="691"/>
      <w:r w:rsidR="00E52C57" w:rsidRPr="00CD7CDE">
        <w:rPr>
          <w:rFonts w:ascii="Arial" w:hAnsi="Arial"/>
          <w:b/>
          <w:bCs/>
          <w:rtl/>
        </w:rPr>
        <w:t xml:space="preserve"> להם מוצר, הם בסוף קיבלו דיסק עם תוכנה שרצה. ש:</w:t>
      </w:r>
      <w:r w:rsidR="00E52C57" w:rsidRPr="00CD7CDE">
        <w:rPr>
          <w:rFonts w:ascii="Arial" w:hAnsi="Arial" w:hint="cs"/>
          <w:b/>
          <w:bCs/>
          <w:rtl/>
        </w:rPr>
        <w:t xml:space="preserve"> </w:t>
      </w:r>
      <w:r w:rsidR="00E52C57" w:rsidRPr="00CD7CDE">
        <w:rPr>
          <w:rFonts w:ascii="Arial" w:hAnsi="Arial"/>
          <w:b/>
          <w:bCs/>
          <w:rtl/>
        </w:rPr>
        <w:t xml:space="preserve">זאת </w:t>
      </w:r>
      <w:bookmarkStart w:id="692" w:name="_ETM_Q_956701"/>
      <w:bookmarkEnd w:id="692"/>
      <w:r w:rsidR="00E52C57" w:rsidRPr="00CD7CDE">
        <w:rPr>
          <w:rFonts w:ascii="Arial" w:hAnsi="Arial"/>
          <w:b/>
          <w:bCs/>
          <w:rtl/>
        </w:rPr>
        <w:t>אומרת אתם הייתם בעצם החברה המפתחת שנתנה את השירות הזה</w:t>
      </w:r>
      <w:bookmarkStart w:id="693" w:name="_ETM_Q_959300"/>
      <w:bookmarkEnd w:id="693"/>
      <w:r w:rsidR="00E52C57" w:rsidRPr="00CD7CDE">
        <w:rPr>
          <w:rFonts w:ascii="Arial" w:hAnsi="Arial"/>
          <w:b/>
          <w:bCs/>
          <w:rtl/>
        </w:rPr>
        <w:t xml:space="preserve"> לחברת </w:t>
      </w:r>
      <w:r w:rsidR="004351AB">
        <w:rPr>
          <w:rFonts w:ascii="Arial" w:hAnsi="Arial" w:hint="cs"/>
          <w:b/>
          <w:bCs/>
        </w:rPr>
        <w:t>G</w:t>
      </w:r>
      <w:r w:rsidR="00E52C57" w:rsidRPr="00CD7CDE">
        <w:rPr>
          <w:rFonts w:ascii="Arial" w:hAnsi="Arial"/>
          <w:b/>
          <w:bCs/>
          <w:rtl/>
        </w:rPr>
        <w:t xml:space="preserve">, אתה יכול לאשר? </w:t>
      </w:r>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מכרנו להם מוצר.</w:t>
      </w:r>
      <w:r w:rsidR="00E52C57" w:rsidRPr="00CD7CDE">
        <w:rPr>
          <w:rFonts w:ascii="Arial" w:hAnsi="Arial" w:hint="cs"/>
          <w:b/>
          <w:bCs/>
          <w:rtl/>
        </w:rPr>
        <w:t xml:space="preserve"> </w:t>
      </w:r>
      <w:r w:rsidR="00E52C57" w:rsidRPr="00CD7CDE">
        <w:rPr>
          <w:rFonts w:ascii="Arial" w:hAnsi="Arial"/>
          <w:b/>
          <w:bCs/>
          <w:rtl/>
        </w:rPr>
        <w:t>ש:</w:t>
      </w:r>
      <w:r w:rsidR="00E52C57" w:rsidRPr="00CD7CDE">
        <w:rPr>
          <w:rFonts w:ascii="Arial" w:hAnsi="Arial" w:hint="cs"/>
          <w:b/>
          <w:bCs/>
          <w:rtl/>
        </w:rPr>
        <w:t xml:space="preserve"> </w:t>
      </w:r>
      <w:r w:rsidR="00E52C57" w:rsidRPr="00CD7CDE">
        <w:rPr>
          <w:rFonts w:ascii="Arial" w:hAnsi="Arial"/>
          <w:b/>
          <w:bCs/>
          <w:rtl/>
        </w:rPr>
        <w:t>כן, אתם פיתחתם.</w:t>
      </w:r>
      <w:bookmarkStart w:id="694" w:name="_ETM_Q_962675"/>
      <w:bookmarkEnd w:id="694"/>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אנחנו פיתחנו ומכרנו להם מוצר,</w:t>
      </w:r>
      <w:r w:rsidR="00E52C57" w:rsidRPr="00CD7CDE">
        <w:rPr>
          <w:rFonts w:ascii="Arial" w:hAnsi="Arial" w:hint="cs"/>
          <w:b/>
          <w:bCs/>
          <w:rtl/>
        </w:rPr>
        <w:t xml:space="preserve"> </w:t>
      </w:r>
      <w:r w:rsidR="00E52C57" w:rsidRPr="00CD7CDE">
        <w:rPr>
          <w:rFonts w:ascii="Arial" w:hAnsi="Arial"/>
          <w:b/>
          <w:bCs/>
          <w:rtl/>
        </w:rPr>
        <w:t>ש:</w:t>
      </w:r>
      <w:r w:rsidR="00E52C57" w:rsidRPr="00CD7CDE">
        <w:rPr>
          <w:rFonts w:ascii="Arial" w:hAnsi="Arial" w:hint="cs"/>
          <w:b/>
          <w:bCs/>
          <w:rtl/>
        </w:rPr>
        <w:t xml:space="preserve"> </w:t>
      </w:r>
      <w:r w:rsidR="00E52C57" w:rsidRPr="00CD7CDE">
        <w:rPr>
          <w:rFonts w:ascii="Arial" w:hAnsi="Arial"/>
          <w:b/>
          <w:bCs/>
          <w:rtl/>
        </w:rPr>
        <w:t>מכרתם להם את זה. ת:</w:t>
      </w:r>
      <w:r w:rsidR="00E52C57" w:rsidRPr="00CD7CDE">
        <w:rPr>
          <w:rFonts w:ascii="Arial" w:hAnsi="Arial" w:hint="cs"/>
          <w:b/>
          <w:bCs/>
          <w:rtl/>
        </w:rPr>
        <w:t xml:space="preserve"> </w:t>
      </w:r>
      <w:r w:rsidR="00E52C57" w:rsidRPr="00CD7CDE">
        <w:rPr>
          <w:rFonts w:ascii="Arial" w:hAnsi="Arial"/>
          <w:b/>
          <w:bCs/>
          <w:rtl/>
        </w:rPr>
        <w:t xml:space="preserve">לא שירות, </w:t>
      </w:r>
      <w:bookmarkStart w:id="695" w:name="_ETM_Q_968197"/>
      <w:bookmarkEnd w:id="695"/>
      <w:r w:rsidR="00E52C57" w:rsidRPr="00CD7CDE">
        <w:rPr>
          <w:rFonts w:ascii="Arial" w:hAnsi="Arial"/>
          <w:b/>
          <w:bCs/>
          <w:rtl/>
        </w:rPr>
        <w:t xml:space="preserve">זאת אומרת היה תמיכה ודברים כאלה אבל זה לא חברת </w:t>
      </w:r>
      <w:bookmarkStart w:id="696" w:name="_ETM_Q_968337"/>
      <w:bookmarkEnd w:id="696"/>
      <w:r w:rsidR="00E52C57" w:rsidRPr="00CD7CDE">
        <w:rPr>
          <w:rFonts w:ascii="Arial" w:hAnsi="Arial"/>
          <w:b/>
          <w:bCs/>
          <w:rtl/>
        </w:rPr>
        <w:t>שירותים זה חברת מוצר. ש:</w:t>
      </w:r>
      <w:r w:rsidR="00E52C57" w:rsidRPr="00CD7CDE">
        <w:rPr>
          <w:rFonts w:ascii="Arial" w:hAnsi="Arial" w:hint="cs"/>
          <w:b/>
          <w:bCs/>
          <w:rtl/>
        </w:rPr>
        <w:t xml:space="preserve"> </w:t>
      </w:r>
      <w:r w:rsidR="00E52C57" w:rsidRPr="00CD7CDE">
        <w:rPr>
          <w:rFonts w:ascii="Arial" w:hAnsi="Arial"/>
          <w:b/>
          <w:bCs/>
          <w:rtl/>
        </w:rPr>
        <w:t xml:space="preserve">מעבר להסכם הזה שאתה מציין קודם </w:t>
      </w:r>
      <w:bookmarkStart w:id="697" w:name="_ETM_Q_975242"/>
      <w:bookmarkEnd w:id="697"/>
      <w:r w:rsidR="00E52C57" w:rsidRPr="00CD7CDE">
        <w:rPr>
          <w:rFonts w:ascii="Arial" w:hAnsi="Arial"/>
          <w:b/>
          <w:bCs/>
          <w:rtl/>
        </w:rPr>
        <w:t xml:space="preserve">שקיים בין חברת </w:t>
      </w:r>
      <w:r w:rsidR="004351AB">
        <w:rPr>
          <w:rFonts w:ascii="Arial" w:hAnsi="Arial" w:hint="cs"/>
          <w:b/>
          <w:bCs/>
        </w:rPr>
        <w:t>G</w:t>
      </w:r>
      <w:r w:rsidR="004351AB">
        <w:rPr>
          <w:rFonts w:ascii="Arial" w:hAnsi="Arial" w:hint="cs"/>
          <w:b/>
          <w:bCs/>
          <w:rtl/>
        </w:rPr>
        <w:t xml:space="preserve"> </w:t>
      </w:r>
      <w:r w:rsidR="00E52C57" w:rsidRPr="00CD7CDE">
        <w:rPr>
          <w:rFonts w:ascii="Arial" w:hAnsi="Arial"/>
          <w:b/>
          <w:bCs/>
          <w:rtl/>
        </w:rPr>
        <w:t xml:space="preserve">לחברת </w:t>
      </w:r>
      <w:r w:rsidR="00E52C57" w:rsidRPr="00CD7CDE">
        <w:rPr>
          <w:rFonts w:ascii="Arial" w:hAnsi="Arial"/>
          <w:b/>
          <w:bCs/>
        </w:rPr>
        <w:t>L</w:t>
      </w:r>
      <w:r w:rsidR="00E52C57" w:rsidRPr="00CD7CDE">
        <w:rPr>
          <w:rFonts w:ascii="Arial" w:hAnsi="Arial"/>
          <w:b/>
          <w:bCs/>
          <w:rtl/>
        </w:rPr>
        <w:t xml:space="preserve">, יש איזשהם </w:t>
      </w:r>
      <w:bookmarkStart w:id="698" w:name="_ETM_Q_981026"/>
      <w:bookmarkEnd w:id="698"/>
      <w:r w:rsidR="00E52C57" w:rsidRPr="00CD7CDE">
        <w:rPr>
          <w:rFonts w:ascii="Arial" w:hAnsi="Arial"/>
          <w:b/>
          <w:bCs/>
          <w:rtl/>
        </w:rPr>
        <w:t>הסכמים נוספים בין החברות?</w:t>
      </w:r>
      <w:r w:rsidR="00E52C57" w:rsidRPr="00CD7CDE">
        <w:rPr>
          <w:rFonts w:ascii="Arial" w:hAnsi="Arial" w:hint="cs"/>
          <w:b/>
          <w:bCs/>
          <w:rtl/>
        </w:rPr>
        <w:t xml:space="preserve"> </w:t>
      </w:r>
      <w:r w:rsidR="00E52C57" w:rsidRPr="00CD7CDE">
        <w:rPr>
          <w:rFonts w:ascii="Arial" w:hAnsi="Arial"/>
          <w:b/>
          <w:bCs/>
          <w:rtl/>
        </w:rPr>
        <w:t>ת:</w:t>
      </w:r>
      <w:r w:rsidR="00E52C57" w:rsidRPr="00CD7CDE">
        <w:rPr>
          <w:rFonts w:ascii="Arial" w:hAnsi="Arial" w:hint="cs"/>
          <w:b/>
          <w:bCs/>
          <w:rtl/>
        </w:rPr>
        <w:t xml:space="preserve"> </w:t>
      </w:r>
      <w:r w:rsidR="00E52C57" w:rsidRPr="00CD7CDE">
        <w:rPr>
          <w:rFonts w:ascii="Arial" w:hAnsi="Arial"/>
          <w:b/>
          <w:bCs/>
          <w:rtl/>
        </w:rPr>
        <w:t>לא</w:t>
      </w:r>
      <w:r w:rsidR="00E52C57" w:rsidRPr="00CD7CDE">
        <w:rPr>
          <w:rFonts w:ascii="Arial" w:hAnsi="Arial" w:hint="cs"/>
          <w:rtl/>
        </w:rPr>
        <w:t>" (עמ' 871, ש' 32- עמ' 872, ש' 2</w:t>
      </w:r>
      <w:r w:rsidR="00CD7CDE" w:rsidRPr="00CD7CDE">
        <w:rPr>
          <w:rFonts w:ascii="Arial" w:hAnsi="Arial" w:hint="cs"/>
          <w:rtl/>
        </w:rPr>
        <w:t>9)</w:t>
      </w:r>
      <w:r w:rsidR="00E52C57" w:rsidRPr="00CD7CDE">
        <w:rPr>
          <w:rFonts w:ascii="Arial" w:hAnsi="Arial"/>
          <w:rtl/>
        </w:rPr>
        <w:t xml:space="preserve">. </w:t>
      </w:r>
      <w:r w:rsidR="007C3829" w:rsidRPr="00CD7CDE">
        <w:rPr>
          <w:rFonts w:ascii="Arial" w:hAnsi="Arial" w:hint="cs"/>
          <w:noProof w:val="0"/>
          <w:rtl/>
        </w:rPr>
        <w:t xml:space="preserve">משמע, </w:t>
      </w:r>
      <w:r w:rsidRPr="00CD7CDE">
        <w:rPr>
          <w:rFonts w:ascii="Arial" w:hAnsi="Arial"/>
          <w:noProof w:val="0"/>
          <w:rtl/>
        </w:rPr>
        <w:t xml:space="preserve">פעילות חברת </w:t>
      </w:r>
      <w:r w:rsidR="004351AB">
        <w:rPr>
          <w:rFonts w:ascii="Arial" w:hAnsi="Arial" w:hint="cs"/>
          <w:noProof w:val="0"/>
        </w:rPr>
        <w:t>G</w:t>
      </w:r>
      <w:r w:rsidRPr="00CD7CDE">
        <w:rPr>
          <w:rFonts w:ascii="Arial" w:hAnsi="Arial"/>
          <w:noProof w:val="0"/>
          <w:rtl/>
        </w:rPr>
        <w:t xml:space="preserve"> החלה </w:t>
      </w:r>
      <w:r w:rsidR="00B9044E" w:rsidRPr="00CD7CDE">
        <w:rPr>
          <w:rFonts w:ascii="Arial" w:hAnsi="Arial" w:hint="cs"/>
          <w:noProof w:val="0"/>
          <w:rtl/>
        </w:rPr>
        <w:t xml:space="preserve">רק </w:t>
      </w:r>
      <w:r w:rsidRPr="00CD7CDE">
        <w:rPr>
          <w:rFonts w:ascii="Arial" w:hAnsi="Arial"/>
          <w:noProof w:val="0"/>
          <w:rtl/>
        </w:rPr>
        <w:t>בשנת 2015 ו</w:t>
      </w:r>
      <w:r w:rsidR="00CD7CDE" w:rsidRPr="00CD7CDE">
        <w:rPr>
          <w:rFonts w:ascii="Arial" w:hAnsi="Arial" w:hint="cs"/>
          <w:noProof w:val="0"/>
          <w:rtl/>
        </w:rPr>
        <w:t>כי בעקבות הקמה זו החלה הפעילות העסקית של הנתבע ו</w:t>
      </w:r>
      <w:r w:rsidR="004351AB">
        <w:rPr>
          <w:rFonts w:ascii="Arial" w:hAnsi="Arial" w:hint="cs"/>
          <w:noProof w:val="0"/>
          <w:rtl/>
        </w:rPr>
        <w:t>שותפו</w:t>
      </w:r>
      <w:r w:rsidR="00CD7CDE" w:rsidRPr="00CD7CDE">
        <w:rPr>
          <w:rFonts w:ascii="Arial" w:hAnsi="Arial" w:hint="cs"/>
          <w:noProof w:val="0"/>
          <w:rtl/>
        </w:rPr>
        <w:t xml:space="preserve"> בתיווך המוצר ללקוח ב</w:t>
      </w:r>
      <w:r w:rsidR="004351AB">
        <w:rPr>
          <w:rFonts w:ascii="Arial" w:hAnsi="Arial" w:hint="cs"/>
          <w:noProof w:val="0"/>
          <w:rtl/>
        </w:rPr>
        <w:t>---</w:t>
      </w:r>
      <w:r w:rsidR="00CD7CDE" w:rsidRPr="00CD7CDE">
        <w:rPr>
          <w:rFonts w:ascii="Arial" w:hAnsi="Arial" w:hint="cs"/>
          <w:noProof w:val="0"/>
          <w:rtl/>
        </w:rPr>
        <w:t xml:space="preserve"> ו</w:t>
      </w:r>
      <w:r w:rsidR="00246303">
        <w:rPr>
          <w:rFonts w:ascii="Arial" w:hAnsi="Arial" w:hint="cs"/>
          <w:noProof w:val="0"/>
          <w:rtl/>
        </w:rPr>
        <w:t>ל</w:t>
      </w:r>
      <w:r w:rsidR="00CD7CDE" w:rsidRPr="00CD7CDE">
        <w:rPr>
          <w:rFonts w:ascii="Arial" w:hAnsi="Arial" w:hint="cs"/>
          <w:noProof w:val="0"/>
          <w:rtl/>
        </w:rPr>
        <w:t xml:space="preserve">אחר מכן במכירת המוצר. </w:t>
      </w:r>
    </w:p>
    <w:p w:rsidR="00CD7CDE" w:rsidRPr="00CD7CDE" w:rsidRDefault="00CD7CDE" w:rsidP="00CD7CDE">
      <w:pPr>
        <w:pStyle w:val="af3"/>
        <w:spacing w:line="360" w:lineRule="auto"/>
        <w:ind w:left="680"/>
        <w:jc w:val="both"/>
        <w:rPr>
          <w:rFonts w:ascii="Arial" w:hAnsi="Arial"/>
          <w:sz w:val="16"/>
          <w:szCs w:val="16"/>
        </w:rPr>
      </w:pPr>
    </w:p>
    <w:p w:rsidR="006578A6" w:rsidRPr="00CD7CDE" w:rsidRDefault="00CD7CDE" w:rsidP="004351AB">
      <w:pPr>
        <w:pStyle w:val="af3"/>
        <w:numPr>
          <w:ilvl w:val="0"/>
          <w:numId w:val="2"/>
        </w:numPr>
        <w:spacing w:line="360" w:lineRule="auto"/>
        <w:ind w:left="680" w:hanging="680"/>
        <w:jc w:val="both"/>
        <w:rPr>
          <w:rFonts w:ascii="Arial" w:hAnsi="Arial"/>
        </w:rPr>
      </w:pPr>
      <w:r>
        <w:rPr>
          <w:rFonts w:ascii="Arial" w:hAnsi="Arial" w:hint="cs"/>
          <w:noProof w:val="0"/>
          <w:rtl/>
        </w:rPr>
        <w:t xml:space="preserve">יתר על כן, </w:t>
      </w:r>
      <w:r w:rsidR="004351AB" w:rsidRPr="004351AB">
        <w:rPr>
          <w:rFonts w:ascii="Arial" w:hAnsi="Arial" w:hint="cs"/>
          <w:b/>
          <w:bCs/>
          <w:noProof w:val="0"/>
          <w:rtl/>
        </w:rPr>
        <w:t>מייסד ובעלים ב-</w:t>
      </w:r>
      <w:r w:rsidR="004351AB" w:rsidRPr="004351AB">
        <w:rPr>
          <w:rFonts w:ascii="Arial" w:hAnsi="Arial" w:hint="cs"/>
          <w:b/>
          <w:bCs/>
          <w:noProof w:val="0"/>
        </w:rPr>
        <w:t>L</w:t>
      </w:r>
      <w:r w:rsidR="004351AB">
        <w:rPr>
          <w:rFonts w:ascii="Arial" w:hAnsi="Arial" w:hint="cs"/>
          <w:noProof w:val="0"/>
          <w:rtl/>
        </w:rPr>
        <w:t xml:space="preserve"> </w:t>
      </w:r>
      <w:r>
        <w:rPr>
          <w:rFonts w:ascii="Arial" w:hAnsi="Arial" w:hint="cs"/>
          <w:noProof w:val="0"/>
          <w:rtl/>
        </w:rPr>
        <w:t xml:space="preserve">העיד כי </w:t>
      </w:r>
      <w:r w:rsidR="004351AB">
        <w:rPr>
          <w:rFonts w:ascii="David" w:hAnsi="David"/>
          <w:rtl/>
        </w:rPr>
        <w:t>חברת</w:t>
      </w:r>
      <w:r w:rsidR="004351AB">
        <w:rPr>
          <w:rFonts w:ascii="David" w:hAnsi="David" w:hint="cs"/>
          <w:rtl/>
        </w:rPr>
        <w:t xml:space="preserve"> </w:t>
      </w:r>
      <w:r w:rsidR="004351AB" w:rsidRPr="004351AB">
        <w:rPr>
          <w:rFonts w:ascii="Arial" w:hAnsi="Arial" w:hint="cs"/>
          <w:noProof w:val="0"/>
        </w:rPr>
        <w:t>L</w:t>
      </w:r>
      <w:r w:rsidR="004351AB" w:rsidRPr="004351AB">
        <w:rPr>
          <w:rFonts w:ascii="David" w:hAnsi="David" w:hint="cs"/>
          <w:rtl/>
        </w:rPr>
        <w:t xml:space="preserve"> </w:t>
      </w:r>
      <w:r w:rsidRPr="004A4A02">
        <w:rPr>
          <w:rFonts w:ascii="David" w:hAnsi="David"/>
          <w:rtl/>
        </w:rPr>
        <w:t xml:space="preserve">הוקמה רק בשנת 2015 וכי </w:t>
      </w:r>
      <w:r w:rsidRPr="004A4A02">
        <w:rPr>
          <w:rFonts w:ascii="Arial" w:hAnsi="Arial"/>
          <w:noProof w:val="0"/>
          <w:rtl/>
        </w:rPr>
        <w:t xml:space="preserve">הלקוח הראשון של </w:t>
      </w:r>
      <w:r w:rsidR="004351AB">
        <w:rPr>
          <w:rFonts w:ascii="Arial" w:hAnsi="Arial" w:hint="cs"/>
          <w:noProof w:val="0"/>
        </w:rPr>
        <w:t>L</w:t>
      </w:r>
      <w:r w:rsidRPr="007C3829">
        <w:rPr>
          <w:rFonts w:ascii="Arial" w:hAnsi="Arial"/>
          <w:noProof w:val="0"/>
          <w:rtl/>
        </w:rPr>
        <w:t xml:space="preserve"> </w:t>
      </w:r>
      <w:r w:rsidRPr="007C3829">
        <w:rPr>
          <w:rFonts w:ascii="Arial" w:hAnsi="Arial" w:hint="cs"/>
          <w:noProof w:val="0"/>
          <w:rtl/>
        </w:rPr>
        <w:t xml:space="preserve">היתה חברת </w:t>
      </w:r>
      <w:r w:rsidR="004351AB">
        <w:rPr>
          <w:rFonts w:ascii="Arial" w:hAnsi="Arial" w:hint="cs"/>
          <w:noProof w:val="0"/>
        </w:rPr>
        <w:t>G</w:t>
      </w:r>
      <w:r w:rsidRPr="007C3829">
        <w:rPr>
          <w:rFonts w:ascii="Arial" w:hAnsi="Arial"/>
          <w:noProof w:val="0"/>
          <w:rtl/>
        </w:rPr>
        <w:t xml:space="preserve"> </w:t>
      </w:r>
      <w:r w:rsidRPr="007C3829">
        <w:rPr>
          <w:rFonts w:ascii="Arial" w:hAnsi="Arial" w:hint="cs"/>
          <w:noProof w:val="0"/>
          <w:rtl/>
        </w:rPr>
        <w:t xml:space="preserve">אשר באמצעותה הוזרמו כספים </w:t>
      </w:r>
      <w:r w:rsidRPr="007C3829">
        <w:rPr>
          <w:rFonts w:ascii="Arial" w:hAnsi="Arial"/>
          <w:noProof w:val="0"/>
          <w:rtl/>
        </w:rPr>
        <w:t xml:space="preserve">לשם ביצוע עבודות פיתוח </w:t>
      </w:r>
      <w:r w:rsidRPr="007C3829">
        <w:rPr>
          <w:rFonts w:ascii="Arial" w:hAnsi="Arial" w:hint="cs"/>
          <w:noProof w:val="0"/>
          <w:rtl/>
        </w:rPr>
        <w:t xml:space="preserve">המוצר. כך מתוך חקירת </w:t>
      </w:r>
      <w:r w:rsidR="004351AB" w:rsidRPr="004351AB">
        <w:rPr>
          <w:rFonts w:ascii="Arial" w:hAnsi="Arial" w:hint="cs"/>
          <w:b/>
          <w:bCs/>
          <w:noProof w:val="0"/>
          <w:rtl/>
        </w:rPr>
        <w:t>מייסד ובעלים ב-</w:t>
      </w:r>
      <w:r w:rsidR="004351AB" w:rsidRPr="004351AB">
        <w:rPr>
          <w:rFonts w:ascii="Arial" w:hAnsi="Arial" w:hint="cs"/>
          <w:b/>
          <w:bCs/>
          <w:noProof w:val="0"/>
        </w:rPr>
        <w:t>L</w:t>
      </w:r>
      <w:r w:rsidRPr="007C3829">
        <w:rPr>
          <w:rFonts w:ascii="Arial" w:hAnsi="Arial" w:hint="cs"/>
          <w:noProof w:val="0"/>
          <w:rtl/>
        </w:rPr>
        <w:t xml:space="preserve">: </w:t>
      </w:r>
      <w:r w:rsidRPr="007C3829">
        <w:rPr>
          <w:rFonts w:ascii="Arial" w:hAnsi="Arial"/>
          <w:noProof w:val="0"/>
          <w:rtl/>
        </w:rPr>
        <w:t>"</w:t>
      </w:r>
      <w:r w:rsidRPr="007C3829">
        <w:rPr>
          <w:rFonts w:ascii="Arial" w:hAnsi="Arial"/>
          <w:b/>
          <w:bCs/>
          <w:noProof w:val="0"/>
          <w:rtl/>
        </w:rPr>
        <w:t>ע</w:t>
      </w:r>
      <w:r w:rsidRPr="007C3829">
        <w:rPr>
          <w:rFonts w:ascii="Arial" w:hAnsi="Arial"/>
          <w:b/>
          <w:bCs/>
          <w:rtl/>
        </w:rPr>
        <w:t>ו"ד מורן: אוקי. אז בוא תאשר לי רגע, קודם</w:t>
      </w:r>
      <w:bookmarkStart w:id="699" w:name="_ETM_Q_1147252"/>
      <w:bookmarkEnd w:id="699"/>
      <w:r w:rsidRPr="007C3829">
        <w:rPr>
          <w:rFonts w:ascii="Arial" w:hAnsi="Arial"/>
          <w:b/>
          <w:bCs/>
          <w:rtl/>
        </w:rPr>
        <w:t xml:space="preserve"> כל מתי, </w:t>
      </w:r>
      <w:r w:rsidRPr="007C3829">
        <w:rPr>
          <w:rFonts w:ascii="Arial" w:hAnsi="Arial"/>
          <w:b/>
          <w:bCs/>
        </w:rPr>
        <w:t>L</w:t>
      </w:r>
      <w:r w:rsidRPr="007C3829">
        <w:rPr>
          <w:rFonts w:ascii="Arial" w:hAnsi="Arial"/>
          <w:b/>
          <w:bCs/>
          <w:rtl/>
        </w:rPr>
        <w:t xml:space="preserve"> הוקמה ב- 2015, נכון? אפריל 2015</w:t>
      </w:r>
      <w:bookmarkStart w:id="700" w:name="_ETM_Q_1153583"/>
      <w:bookmarkEnd w:id="700"/>
      <w:r w:rsidRPr="007C3829">
        <w:rPr>
          <w:rFonts w:ascii="Arial" w:hAnsi="Arial"/>
          <w:b/>
          <w:bCs/>
          <w:rtl/>
        </w:rPr>
        <w:t xml:space="preserve"> ולמעשה כל הקשר מול </w:t>
      </w:r>
      <w:r w:rsidR="004351AB">
        <w:rPr>
          <w:rFonts w:ascii="Arial" w:hAnsi="Arial" w:hint="cs"/>
          <w:b/>
          <w:bCs/>
        </w:rPr>
        <w:t>G</w:t>
      </w:r>
      <w:r w:rsidRPr="007C3829">
        <w:rPr>
          <w:rFonts w:ascii="Arial" w:hAnsi="Arial"/>
          <w:b/>
          <w:bCs/>
          <w:rtl/>
        </w:rPr>
        <w:t xml:space="preserve">, אם אני מבין נכון, היא </w:t>
      </w:r>
      <w:bookmarkStart w:id="701" w:name="_ETM_Q_1160870"/>
      <w:bookmarkEnd w:id="701"/>
      <w:r w:rsidRPr="007C3829">
        <w:rPr>
          <w:rFonts w:ascii="Arial" w:hAnsi="Arial"/>
          <w:b/>
          <w:bCs/>
          <w:rtl/>
        </w:rPr>
        <w:t>שהכסף הראשון שנכנס לחברה, או לא הראשון, כסף, הלקוח הראשון</w:t>
      </w:r>
      <w:bookmarkStart w:id="702" w:name="_ETM_Q_1164540"/>
      <w:bookmarkEnd w:id="702"/>
      <w:r w:rsidRPr="007C3829">
        <w:rPr>
          <w:rFonts w:ascii="Arial" w:hAnsi="Arial"/>
          <w:b/>
          <w:bCs/>
          <w:rtl/>
        </w:rPr>
        <w:t xml:space="preserve"> אתה קורא לזה, אבל אני אומר כסף ראשון שנכנס לחברה</w:t>
      </w:r>
      <w:bookmarkStart w:id="703" w:name="_ETM_Q_1171830"/>
      <w:bookmarkEnd w:id="703"/>
      <w:r w:rsidRPr="007C3829">
        <w:rPr>
          <w:rFonts w:ascii="Arial" w:hAnsi="Arial"/>
          <w:b/>
          <w:bCs/>
          <w:rtl/>
        </w:rPr>
        <w:t xml:space="preserve"> לצורך הפיתוח, הובא מצד ג' כלשהו ב</w:t>
      </w:r>
      <w:r w:rsidR="004351AB">
        <w:rPr>
          <w:rFonts w:ascii="Arial" w:hAnsi="Arial" w:hint="cs"/>
          <w:b/>
          <w:bCs/>
          <w:rtl/>
        </w:rPr>
        <w:t>---</w:t>
      </w:r>
      <w:r w:rsidRPr="007C3829">
        <w:rPr>
          <w:rFonts w:ascii="Arial" w:hAnsi="Arial"/>
          <w:b/>
          <w:bCs/>
          <w:rtl/>
        </w:rPr>
        <w:t>, דרך</w:t>
      </w:r>
      <w:bookmarkStart w:id="704" w:name="_ETM_Q_1175703"/>
      <w:bookmarkEnd w:id="704"/>
      <w:r w:rsidRPr="007C3829">
        <w:rPr>
          <w:rFonts w:ascii="Arial" w:hAnsi="Arial"/>
          <w:b/>
          <w:bCs/>
          <w:rtl/>
        </w:rPr>
        <w:t xml:space="preserve"> </w:t>
      </w:r>
      <w:r w:rsidR="004351AB">
        <w:rPr>
          <w:rFonts w:ascii="Arial" w:hAnsi="Arial" w:hint="cs"/>
          <w:b/>
          <w:bCs/>
        </w:rPr>
        <w:t>G</w:t>
      </w:r>
      <w:r w:rsidRPr="007C3829">
        <w:rPr>
          <w:rFonts w:ascii="Arial" w:hAnsi="Arial"/>
          <w:b/>
          <w:bCs/>
          <w:rtl/>
        </w:rPr>
        <w:t>, זה נכון? זה תיאור נכון?</w:t>
      </w:r>
      <w:bookmarkStart w:id="705" w:name="_ETM_Q_1176104"/>
      <w:bookmarkEnd w:id="705"/>
      <w:r w:rsidRPr="007C3829">
        <w:rPr>
          <w:rFonts w:ascii="Arial" w:hAnsi="Arial"/>
          <w:b/>
          <w:bCs/>
          <w:rtl/>
        </w:rPr>
        <w:t xml:space="preserve"> </w:t>
      </w:r>
      <w:r w:rsidR="004351AB">
        <w:rPr>
          <w:rFonts w:ascii="Arial" w:hAnsi="Arial" w:hint="cs"/>
          <w:b/>
          <w:bCs/>
          <w:rtl/>
        </w:rPr>
        <w:t>ת</w:t>
      </w:r>
      <w:r w:rsidRPr="007C3829">
        <w:rPr>
          <w:rFonts w:ascii="Arial" w:hAnsi="Arial"/>
          <w:b/>
          <w:bCs/>
          <w:rtl/>
        </w:rPr>
        <w:t>: כן</w:t>
      </w:r>
      <w:r w:rsidRPr="007C3829">
        <w:rPr>
          <w:rFonts w:ascii="Arial" w:hAnsi="Arial"/>
          <w:rtl/>
        </w:rPr>
        <w:t>"</w:t>
      </w:r>
      <w:r>
        <w:rPr>
          <w:rFonts w:ascii="Arial" w:hAnsi="Arial" w:hint="cs"/>
          <w:rtl/>
        </w:rPr>
        <w:t xml:space="preserve"> (עמ' 874, ש' 1-6)</w:t>
      </w:r>
      <w:bookmarkStart w:id="706" w:name="_ETM_Q_1138635"/>
      <w:bookmarkEnd w:id="706"/>
      <w:r>
        <w:rPr>
          <w:rFonts w:ascii="Arial" w:hAnsi="Arial" w:hint="cs"/>
          <w:rtl/>
        </w:rPr>
        <w:t xml:space="preserve"> </w:t>
      </w:r>
      <w:r w:rsidR="006578A6" w:rsidRPr="00CD7CDE">
        <w:rPr>
          <w:rFonts w:ascii="Arial" w:hAnsi="Arial"/>
          <w:noProof w:val="0"/>
          <w:rtl/>
        </w:rPr>
        <w:t xml:space="preserve">וכן עדות </w:t>
      </w:r>
      <w:r w:rsidR="004351AB">
        <w:rPr>
          <w:rFonts w:ascii="Arial" w:hAnsi="Arial" w:hint="cs"/>
          <w:b/>
          <w:bCs/>
          <w:noProof w:val="0"/>
          <w:rtl/>
        </w:rPr>
        <w:t>שותפו של הנתבע</w:t>
      </w:r>
      <w:r w:rsidR="00FA7F01">
        <w:rPr>
          <w:rFonts w:ascii="Arial" w:hAnsi="Arial" w:hint="cs"/>
          <w:noProof w:val="0"/>
          <w:rtl/>
        </w:rPr>
        <w:t>: "</w:t>
      </w:r>
      <w:r w:rsidR="00FA7F01" w:rsidRPr="00FA7F01">
        <w:rPr>
          <w:rFonts w:ascii="Arial" w:hAnsi="Arial" w:hint="cs"/>
          <w:b/>
          <w:bCs/>
          <w:noProof w:val="0"/>
          <w:rtl/>
        </w:rPr>
        <w:t>אני חושב שהיינו צריכים להעברת כסף, אם היינו צריכים להעביר כסף מהלקוח ב</w:t>
      </w:r>
      <w:r w:rsidR="004351AB">
        <w:rPr>
          <w:rFonts w:ascii="Arial" w:hAnsi="Arial" w:hint="cs"/>
          <w:b/>
          <w:bCs/>
          <w:noProof w:val="0"/>
          <w:rtl/>
        </w:rPr>
        <w:t>---</w:t>
      </w:r>
      <w:r w:rsidR="00FA7F01" w:rsidRPr="00FA7F01">
        <w:rPr>
          <w:rFonts w:ascii="Arial" w:hAnsi="Arial" w:hint="cs"/>
          <w:b/>
          <w:bCs/>
          <w:noProof w:val="0"/>
          <w:rtl/>
        </w:rPr>
        <w:t>, הם העבירו את זה ל</w:t>
      </w:r>
      <w:r w:rsidR="004351AB">
        <w:rPr>
          <w:rFonts w:ascii="Arial" w:hAnsi="Arial" w:hint="cs"/>
          <w:b/>
          <w:bCs/>
          <w:noProof w:val="0"/>
          <w:rtl/>
        </w:rPr>
        <w:t>-</w:t>
      </w:r>
      <w:r w:rsidR="004351AB">
        <w:rPr>
          <w:rFonts w:ascii="Arial" w:hAnsi="Arial" w:hint="cs"/>
          <w:b/>
          <w:bCs/>
          <w:noProof w:val="0"/>
        </w:rPr>
        <w:t>G</w:t>
      </w:r>
      <w:r w:rsidR="00FA7F01" w:rsidRPr="00FA7F01">
        <w:rPr>
          <w:rFonts w:ascii="Arial" w:hAnsi="Arial" w:hint="cs"/>
          <w:b/>
          <w:bCs/>
          <w:noProof w:val="0"/>
          <w:rtl/>
        </w:rPr>
        <w:t xml:space="preserve">. אנחנו חתמנו על החוזה בשם </w:t>
      </w:r>
      <w:r w:rsidR="004351AB">
        <w:rPr>
          <w:rFonts w:ascii="Arial" w:hAnsi="Arial" w:hint="cs"/>
          <w:b/>
          <w:bCs/>
          <w:noProof w:val="0"/>
        </w:rPr>
        <w:t>L</w:t>
      </w:r>
      <w:r w:rsidR="00FA7F01" w:rsidRPr="00FA7F01">
        <w:rPr>
          <w:rFonts w:ascii="Arial" w:hAnsi="Arial" w:hint="cs"/>
          <w:b/>
          <w:bCs/>
          <w:noProof w:val="0"/>
          <w:rtl/>
        </w:rPr>
        <w:t xml:space="preserve"> ואחר כך כדי להעביר את זה ל</w:t>
      </w:r>
      <w:r w:rsidR="004351AB">
        <w:rPr>
          <w:rFonts w:ascii="Arial" w:hAnsi="Arial" w:hint="cs"/>
          <w:b/>
          <w:bCs/>
          <w:noProof w:val="0"/>
          <w:rtl/>
        </w:rPr>
        <w:t>-</w:t>
      </w:r>
      <w:r w:rsidR="004351AB">
        <w:rPr>
          <w:rFonts w:ascii="Arial" w:hAnsi="Arial" w:hint="cs"/>
          <w:b/>
          <w:bCs/>
          <w:noProof w:val="0"/>
        </w:rPr>
        <w:t>L</w:t>
      </w:r>
      <w:r w:rsidR="00FA7F01" w:rsidRPr="00FA7F01">
        <w:rPr>
          <w:rFonts w:ascii="Arial" w:hAnsi="Arial" w:hint="cs"/>
          <w:b/>
          <w:bCs/>
          <w:noProof w:val="0"/>
          <w:rtl/>
        </w:rPr>
        <w:t xml:space="preserve"> שייכנס לבנק, חתמנו על הסכם בין </w:t>
      </w:r>
      <w:r w:rsidR="004351AB">
        <w:rPr>
          <w:rFonts w:ascii="Arial" w:hAnsi="Arial" w:hint="cs"/>
          <w:b/>
          <w:bCs/>
          <w:noProof w:val="0"/>
        </w:rPr>
        <w:t>G</w:t>
      </w:r>
      <w:r w:rsidR="00FA7F01" w:rsidRPr="00FA7F01">
        <w:rPr>
          <w:rFonts w:ascii="Arial" w:hAnsi="Arial" w:hint="cs"/>
          <w:b/>
          <w:bCs/>
          <w:noProof w:val="0"/>
          <w:rtl/>
        </w:rPr>
        <w:t xml:space="preserve"> לבין </w:t>
      </w:r>
      <w:r w:rsidR="004351AB">
        <w:rPr>
          <w:rFonts w:ascii="Arial" w:hAnsi="Arial" w:hint="cs"/>
          <w:b/>
          <w:bCs/>
          <w:noProof w:val="0"/>
        </w:rPr>
        <w:t>L</w:t>
      </w:r>
      <w:r w:rsidR="003B6E17">
        <w:rPr>
          <w:rFonts w:ascii="Arial" w:hAnsi="Arial" w:hint="cs"/>
          <w:b/>
          <w:bCs/>
          <w:noProof w:val="0"/>
          <w:rtl/>
        </w:rPr>
        <w:t>.</w:t>
      </w:r>
      <w:r w:rsidR="003B6E17" w:rsidRPr="003B6E17">
        <w:rPr>
          <w:rFonts w:ascii="Arial" w:hAnsi="Arial"/>
          <w:b/>
          <w:bCs/>
          <w:rtl/>
        </w:rPr>
        <w:t xml:space="preserve"> </w:t>
      </w:r>
      <w:r w:rsidR="003B6E17" w:rsidRPr="00663430">
        <w:rPr>
          <w:rFonts w:ascii="Arial" w:hAnsi="Arial"/>
          <w:b/>
          <w:bCs/>
          <w:rtl/>
        </w:rPr>
        <w:t>עו"ד שטיינ</w:t>
      </w:r>
      <w:r w:rsidR="003B6E17">
        <w:rPr>
          <w:rFonts w:ascii="Arial" w:hAnsi="Arial"/>
          <w:b/>
          <w:bCs/>
          <w:rtl/>
        </w:rPr>
        <w:t xml:space="preserve">פלד: אוקיי. </w:t>
      </w:r>
      <w:r w:rsidR="004351AB">
        <w:rPr>
          <w:rFonts w:ascii="Arial" w:hAnsi="Arial" w:hint="cs"/>
          <w:b/>
          <w:bCs/>
          <w:rtl/>
        </w:rPr>
        <w:t>ת</w:t>
      </w:r>
      <w:r w:rsidR="003B6E17">
        <w:rPr>
          <w:rFonts w:ascii="Arial" w:hAnsi="Arial"/>
          <w:b/>
          <w:bCs/>
          <w:rtl/>
        </w:rPr>
        <w:t>: ו</w:t>
      </w:r>
      <w:r w:rsidR="004351AB">
        <w:rPr>
          <w:rFonts w:ascii="Arial" w:hAnsi="Arial" w:hint="cs"/>
          <w:b/>
          <w:bCs/>
          <w:rtl/>
        </w:rPr>
        <w:t>-</w:t>
      </w:r>
      <w:r w:rsidR="004351AB">
        <w:rPr>
          <w:rFonts w:ascii="Arial" w:hAnsi="Arial" w:hint="cs"/>
          <w:b/>
          <w:bCs/>
        </w:rPr>
        <w:t>L</w:t>
      </w:r>
      <w:r w:rsidR="003B6E17">
        <w:rPr>
          <w:rFonts w:ascii="Arial" w:hAnsi="Arial"/>
          <w:b/>
          <w:bCs/>
          <w:rtl/>
        </w:rPr>
        <w:t xml:space="preserve"> קיבלה</w:t>
      </w:r>
      <w:r w:rsidR="003B6E17">
        <w:rPr>
          <w:rFonts w:ascii="Arial" w:hAnsi="Arial" w:hint="cs"/>
          <w:b/>
          <w:bCs/>
          <w:rtl/>
        </w:rPr>
        <w:t xml:space="preserve"> ... </w:t>
      </w:r>
      <w:r w:rsidR="003B6E17" w:rsidRPr="00663430">
        <w:rPr>
          <w:rFonts w:ascii="Arial" w:hAnsi="Arial"/>
          <w:b/>
          <w:bCs/>
          <w:rtl/>
        </w:rPr>
        <w:t>פשוט הכסף עבר דרכנו</w:t>
      </w:r>
      <w:r w:rsidR="003B6E17" w:rsidRPr="00663430">
        <w:rPr>
          <w:rFonts w:ascii="Arial" w:hAnsi="Arial"/>
          <w:rtl/>
        </w:rPr>
        <w:t>"</w:t>
      </w:r>
      <w:r w:rsidR="006578A6" w:rsidRPr="00CD7CDE">
        <w:rPr>
          <w:rFonts w:ascii="Arial" w:hAnsi="Arial"/>
          <w:noProof w:val="0"/>
          <w:rtl/>
        </w:rPr>
        <w:t xml:space="preserve"> (עמ' 738, ש' </w:t>
      </w:r>
      <w:r w:rsidR="00FA7F01">
        <w:rPr>
          <w:rFonts w:ascii="Arial" w:hAnsi="Arial" w:hint="cs"/>
          <w:noProof w:val="0"/>
          <w:rtl/>
        </w:rPr>
        <w:t>25-</w:t>
      </w:r>
      <w:r w:rsidR="003B6E17">
        <w:rPr>
          <w:rFonts w:ascii="Arial" w:hAnsi="Arial" w:hint="cs"/>
          <w:noProof w:val="0"/>
          <w:rtl/>
        </w:rPr>
        <w:t>30</w:t>
      </w:r>
      <w:r w:rsidR="006578A6" w:rsidRPr="00CD7CDE">
        <w:rPr>
          <w:rFonts w:ascii="Arial" w:hAnsi="Arial"/>
          <w:noProof w:val="0"/>
          <w:rtl/>
        </w:rPr>
        <w:t>) וכ</w:t>
      </w:r>
      <w:r w:rsidR="00FA7F01">
        <w:rPr>
          <w:rFonts w:ascii="Arial" w:hAnsi="Arial" w:hint="cs"/>
          <w:noProof w:val="0"/>
          <w:rtl/>
        </w:rPr>
        <w:t>ן סעיף 2.8 ל</w:t>
      </w:r>
      <w:r w:rsidR="006578A6" w:rsidRPr="00CD7CDE">
        <w:rPr>
          <w:rFonts w:ascii="Arial" w:hAnsi="Arial"/>
          <w:noProof w:val="0"/>
          <w:rtl/>
        </w:rPr>
        <w:t>תשוב</w:t>
      </w:r>
      <w:r w:rsidR="00B736A2">
        <w:rPr>
          <w:rFonts w:ascii="Arial" w:hAnsi="Arial" w:hint="cs"/>
          <w:noProof w:val="0"/>
          <w:rtl/>
        </w:rPr>
        <w:t>ת</w:t>
      </w:r>
      <w:r w:rsidR="006578A6" w:rsidRPr="00CD7CDE">
        <w:rPr>
          <w:rFonts w:ascii="Arial" w:hAnsi="Arial"/>
          <w:noProof w:val="0"/>
          <w:rtl/>
        </w:rPr>
        <w:t xml:space="preserve"> ב"כ </w:t>
      </w:r>
      <w:r w:rsidR="004351AB">
        <w:rPr>
          <w:rFonts w:ascii="Arial" w:hAnsi="Arial" w:hint="cs"/>
          <w:noProof w:val="0"/>
          <w:rtl/>
        </w:rPr>
        <w:t>שותפו של הנתבע</w:t>
      </w:r>
      <w:r w:rsidR="006578A6" w:rsidRPr="00CD7CDE">
        <w:rPr>
          <w:rFonts w:ascii="Arial" w:hAnsi="Arial"/>
          <w:noProof w:val="0"/>
          <w:rtl/>
        </w:rPr>
        <w:t xml:space="preserve"> (</w:t>
      </w:r>
      <w:r w:rsidR="00B736A2">
        <w:rPr>
          <w:rFonts w:ascii="Arial" w:hAnsi="Arial" w:hint="cs"/>
          <w:noProof w:val="0"/>
          <w:rtl/>
        </w:rPr>
        <w:t xml:space="preserve">נספח </w:t>
      </w:r>
      <w:r w:rsidR="006578A6" w:rsidRPr="00CD7CDE">
        <w:rPr>
          <w:rFonts w:ascii="Arial" w:hAnsi="Arial"/>
          <w:noProof w:val="0"/>
          <w:rtl/>
        </w:rPr>
        <w:t>ס"ב לחוו"ד</w:t>
      </w:r>
      <w:r w:rsidR="00112043" w:rsidRPr="00CD7CDE">
        <w:rPr>
          <w:rFonts w:ascii="Arial" w:hAnsi="Arial" w:hint="cs"/>
          <w:noProof w:val="0"/>
          <w:rtl/>
        </w:rPr>
        <w:t>; בימ"ש/19</w:t>
      </w:r>
      <w:r w:rsidR="006578A6" w:rsidRPr="00CD7CDE">
        <w:rPr>
          <w:rFonts w:ascii="Arial" w:hAnsi="Arial"/>
          <w:noProof w:val="0"/>
          <w:rtl/>
        </w:rPr>
        <w:t>).</w:t>
      </w:r>
      <w:r w:rsidR="00112043" w:rsidRPr="00CD7CDE">
        <w:rPr>
          <w:rFonts w:ascii="Arial" w:hAnsi="Arial" w:hint="cs"/>
          <w:rtl/>
        </w:rPr>
        <w:t xml:space="preserve"> </w:t>
      </w:r>
      <w:r>
        <w:rPr>
          <w:rFonts w:ascii="Arial" w:hAnsi="Arial" w:hint="cs"/>
          <w:rtl/>
        </w:rPr>
        <w:t xml:space="preserve">משמע, בפועל חברת </w:t>
      </w:r>
      <w:r w:rsidR="004351AB">
        <w:rPr>
          <w:rFonts w:ascii="Arial" w:hAnsi="Arial" w:hint="cs"/>
        </w:rPr>
        <w:t>G</w:t>
      </w:r>
      <w:r>
        <w:rPr>
          <w:rFonts w:ascii="Arial" w:hAnsi="Arial" w:hint="cs"/>
          <w:rtl/>
        </w:rPr>
        <w:t xml:space="preserve"> שימשה כצינור ל</w:t>
      </w:r>
      <w:r w:rsidR="00FA7F01">
        <w:rPr>
          <w:rFonts w:ascii="Arial" w:hAnsi="Arial" w:hint="cs"/>
          <w:rtl/>
        </w:rPr>
        <w:t xml:space="preserve">העברת </w:t>
      </w:r>
      <w:r>
        <w:rPr>
          <w:rFonts w:ascii="Arial" w:hAnsi="Arial" w:hint="cs"/>
          <w:rtl/>
        </w:rPr>
        <w:t xml:space="preserve">הכספים לצורך פיתוח המוצר של חברת </w:t>
      </w:r>
      <w:r w:rsidR="004351AB">
        <w:rPr>
          <w:rFonts w:ascii="Arial" w:hAnsi="Arial" w:hint="cs"/>
        </w:rPr>
        <w:t>L</w:t>
      </w:r>
      <w:r w:rsidR="00EB6B4D">
        <w:rPr>
          <w:rFonts w:ascii="Arial" w:hAnsi="Arial" w:hint="cs"/>
          <w:rtl/>
        </w:rPr>
        <w:t xml:space="preserve"> ללקוח ב</w:t>
      </w:r>
      <w:r w:rsidR="004351AB">
        <w:rPr>
          <w:rFonts w:ascii="Arial" w:hAnsi="Arial" w:hint="cs"/>
          <w:rtl/>
        </w:rPr>
        <w:t xml:space="preserve"> --- </w:t>
      </w:r>
      <w:r w:rsidR="00B736A2">
        <w:rPr>
          <w:rFonts w:ascii="Arial" w:hAnsi="Arial" w:hint="cs"/>
          <w:rtl/>
        </w:rPr>
        <w:t xml:space="preserve">לאחר הקמתה. </w:t>
      </w:r>
    </w:p>
    <w:p w:rsidR="00DF1697" w:rsidRPr="00DF1697" w:rsidRDefault="00DF1697" w:rsidP="00DF1697">
      <w:pPr>
        <w:pStyle w:val="af3"/>
        <w:rPr>
          <w:rFonts w:ascii="Arial" w:hAnsi="Arial"/>
          <w:rtl/>
        </w:rPr>
      </w:pPr>
    </w:p>
    <w:p w:rsidR="00451C87" w:rsidRDefault="006578A6" w:rsidP="004351AB">
      <w:pPr>
        <w:pStyle w:val="af3"/>
        <w:numPr>
          <w:ilvl w:val="0"/>
          <w:numId w:val="2"/>
        </w:numPr>
        <w:spacing w:line="360" w:lineRule="auto"/>
        <w:ind w:left="680" w:hanging="680"/>
        <w:jc w:val="both"/>
        <w:rPr>
          <w:rFonts w:ascii="Arial" w:hAnsi="Arial"/>
        </w:rPr>
      </w:pPr>
      <w:r w:rsidRPr="006578A6">
        <w:rPr>
          <w:rFonts w:ascii="Arial" w:hAnsi="Arial" w:hint="cs"/>
          <w:b/>
          <w:bCs/>
          <w:u w:val="single"/>
          <w:rtl/>
        </w:rPr>
        <w:t>שלישית</w:t>
      </w:r>
      <w:r>
        <w:rPr>
          <w:rFonts w:ascii="Arial" w:hAnsi="Arial" w:hint="cs"/>
          <w:rtl/>
        </w:rPr>
        <w:t xml:space="preserve">, </w:t>
      </w:r>
      <w:r w:rsidR="00CC6BA6">
        <w:rPr>
          <w:rFonts w:ascii="Arial" w:hAnsi="Arial" w:hint="cs"/>
          <w:rtl/>
        </w:rPr>
        <w:t xml:space="preserve">לטענת התובעת, הלקוח </w:t>
      </w:r>
      <w:r w:rsidR="00FA7F01">
        <w:rPr>
          <w:rFonts w:ascii="Arial" w:hAnsi="Arial" w:hint="cs"/>
          <w:rtl/>
        </w:rPr>
        <w:t>מ</w:t>
      </w:r>
      <w:r w:rsidR="004351AB">
        <w:rPr>
          <w:rFonts w:ascii="Arial" w:hAnsi="Arial" w:hint="cs"/>
          <w:rtl/>
        </w:rPr>
        <w:t>---</w:t>
      </w:r>
      <w:r w:rsidR="00FA7F01">
        <w:rPr>
          <w:rFonts w:ascii="Arial" w:hAnsi="Arial" w:hint="cs"/>
          <w:rtl/>
        </w:rPr>
        <w:t xml:space="preserve"> הגיע ל</w:t>
      </w:r>
      <w:r w:rsidR="007C3829">
        <w:rPr>
          <w:rFonts w:ascii="Arial" w:hAnsi="Arial" w:hint="cs"/>
          <w:rtl/>
        </w:rPr>
        <w:t xml:space="preserve">חברת </w:t>
      </w:r>
      <w:r w:rsidR="004351AB">
        <w:rPr>
          <w:rFonts w:ascii="Arial" w:hAnsi="Arial" w:hint="cs"/>
        </w:rPr>
        <w:t>L</w:t>
      </w:r>
      <w:r w:rsidR="007C3829">
        <w:rPr>
          <w:rFonts w:ascii="Arial" w:hAnsi="Arial" w:hint="cs"/>
          <w:rtl/>
        </w:rPr>
        <w:t xml:space="preserve"> </w:t>
      </w:r>
      <w:r w:rsidR="00CC6BA6">
        <w:rPr>
          <w:rFonts w:ascii="Arial" w:hAnsi="Arial" w:hint="cs"/>
          <w:rtl/>
        </w:rPr>
        <w:t xml:space="preserve">בזכות המוניטין, </w:t>
      </w:r>
      <w:r w:rsidR="00246303">
        <w:rPr>
          <w:rFonts w:ascii="Arial" w:hAnsi="Arial" w:hint="cs"/>
          <w:rtl/>
        </w:rPr>
        <w:t>ה</w:t>
      </w:r>
      <w:r w:rsidR="00CC6BA6">
        <w:rPr>
          <w:rFonts w:ascii="Arial" w:hAnsi="Arial" w:hint="cs"/>
          <w:rtl/>
        </w:rPr>
        <w:t>ידע ו</w:t>
      </w:r>
      <w:r w:rsidR="00246303">
        <w:rPr>
          <w:rFonts w:ascii="Arial" w:hAnsi="Arial" w:hint="cs"/>
          <w:rtl/>
        </w:rPr>
        <w:t>ה</w:t>
      </w:r>
      <w:r w:rsidR="00CC6BA6">
        <w:rPr>
          <w:rFonts w:ascii="Arial" w:hAnsi="Arial" w:hint="cs"/>
          <w:rtl/>
        </w:rPr>
        <w:t xml:space="preserve">קשרים של הנתבע אשר נצברו </w:t>
      </w:r>
      <w:r w:rsidR="007C3829">
        <w:rPr>
          <w:rFonts w:ascii="Arial" w:hAnsi="Arial" w:hint="cs"/>
          <w:rtl/>
        </w:rPr>
        <w:t xml:space="preserve">קודם למועד הקרע. גם אם מדובר בטענה נכונה, אזי </w:t>
      </w:r>
      <w:r w:rsidR="00CC6BA6">
        <w:rPr>
          <w:rFonts w:ascii="Arial" w:hAnsi="Arial" w:hint="cs"/>
          <w:rtl/>
        </w:rPr>
        <w:t xml:space="preserve">הוכח כי </w:t>
      </w:r>
      <w:r w:rsidR="00FA7F01">
        <w:rPr>
          <w:rFonts w:ascii="Arial" w:hAnsi="Arial" w:hint="cs"/>
          <w:rtl/>
        </w:rPr>
        <w:t xml:space="preserve">ההסכם בין </w:t>
      </w:r>
      <w:r w:rsidR="00246303">
        <w:rPr>
          <w:rFonts w:ascii="Arial" w:hAnsi="Arial" w:hint="cs"/>
          <w:rtl/>
        </w:rPr>
        <w:t xml:space="preserve">חברת </w:t>
      </w:r>
      <w:r w:rsidR="004351AB">
        <w:rPr>
          <w:rFonts w:ascii="Arial" w:hAnsi="Arial" w:hint="cs"/>
        </w:rPr>
        <w:t>G</w:t>
      </w:r>
      <w:r w:rsidR="00FA7F01">
        <w:rPr>
          <w:rFonts w:ascii="Arial" w:hAnsi="Arial" w:hint="cs"/>
          <w:rtl/>
        </w:rPr>
        <w:t xml:space="preserve"> </w:t>
      </w:r>
      <w:r w:rsidR="00246303">
        <w:rPr>
          <w:rFonts w:ascii="Arial" w:hAnsi="Arial" w:hint="cs"/>
          <w:rtl/>
        </w:rPr>
        <w:t xml:space="preserve">לחברת </w:t>
      </w:r>
      <w:r w:rsidR="004351AB">
        <w:rPr>
          <w:rFonts w:ascii="Arial" w:hAnsi="Arial" w:hint="cs"/>
        </w:rPr>
        <w:t>L</w:t>
      </w:r>
      <w:r w:rsidR="00FA7F01">
        <w:rPr>
          <w:rFonts w:ascii="Arial" w:hAnsi="Arial" w:hint="cs"/>
          <w:rtl/>
        </w:rPr>
        <w:t xml:space="preserve"> נערך רק לאחר הקמת</w:t>
      </w:r>
      <w:r w:rsidR="00CC6BA6">
        <w:rPr>
          <w:rFonts w:ascii="Arial" w:hAnsi="Arial" w:hint="cs"/>
          <w:rtl/>
        </w:rPr>
        <w:t xml:space="preserve"> חברת </w:t>
      </w:r>
      <w:r w:rsidR="004351AB">
        <w:rPr>
          <w:rFonts w:ascii="Arial" w:hAnsi="Arial" w:hint="cs"/>
        </w:rPr>
        <w:t>L</w:t>
      </w:r>
      <w:r w:rsidR="004351AB">
        <w:rPr>
          <w:rFonts w:ascii="Arial" w:hAnsi="Arial" w:hint="cs"/>
          <w:rtl/>
        </w:rPr>
        <w:t xml:space="preserve"> </w:t>
      </w:r>
      <w:r w:rsidR="007C3829">
        <w:rPr>
          <w:rFonts w:ascii="Arial" w:hAnsi="Arial" w:hint="cs"/>
          <w:rtl/>
        </w:rPr>
        <w:t xml:space="preserve">במהלך שנת 2015 </w:t>
      </w:r>
      <w:r w:rsidR="00BA77DE">
        <w:rPr>
          <w:rFonts w:ascii="Arial" w:hAnsi="Arial" w:hint="cs"/>
          <w:rtl/>
        </w:rPr>
        <w:t>כאשר</w:t>
      </w:r>
      <w:r w:rsidR="00FA7F01">
        <w:rPr>
          <w:rFonts w:ascii="Arial" w:hAnsi="Arial" w:hint="cs"/>
          <w:rtl/>
        </w:rPr>
        <w:t xml:space="preserve"> </w:t>
      </w:r>
      <w:r w:rsidR="007C3829">
        <w:rPr>
          <w:rFonts w:ascii="Arial" w:hAnsi="Arial" w:hint="cs"/>
          <w:rtl/>
        </w:rPr>
        <w:t xml:space="preserve">לטענת </w:t>
      </w:r>
      <w:r w:rsidR="004351AB" w:rsidRPr="004351AB">
        <w:rPr>
          <w:rFonts w:ascii="Arial" w:hAnsi="Arial" w:hint="cs"/>
          <w:b/>
          <w:bCs/>
          <w:noProof w:val="0"/>
          <w:rtl/>
        </w:rPr>
        <w:t>מייסד ובעלים ב-</w:t>
      </w:r>
      <w:r w:rsidR="004351AB" w:rsidRPr="004351AB">
        <w:rPr>
          <w:rFonts w:ascii="Arial" w:hAnsi="Arial" w:hint="cs"/>
          <w:b/>
          <w:bCs/>
          <w:noProof w:val="0"/>
        </w:rPr>
        <w:t>L</w:t>
      </w:r>
      <w:r w:rsidR="004351AB">
        <w:rPr>
          <w:rFonts w:ascii="Arial" w:hAnsi="Arial" w:hint="cs"/>
          <w:noProof w:val="0"/>
          <w:rtl/>
        </w:rPr>
        <w:t xml:space="preserve"> </w:t>
      </w:r>
      <w:r w:rsidR="00451C87">
        <w:rPr>
          <w:rFonts w:ascii="Arial" w:hAnsi="Arial" w:hint="cs"/>
          <w:noProof w:val="0"/>
          <w:rtl/>
        </w:rPr>
        <w:t xml:space="preserve">הפיתוח ערך למעלה משנה </w:t>
      </w:r>
      <w:r w:rsidR="00451C87">
        <w:rPr>
          <w:rFonts w:ascii="Arial" w:hAnsi="Arial"/>
          <w:noProof w:val="0"/>
          <w:rtl/>
        </w:rPr>
        <w:t>(עמ' 876, ש' 5)</w:t>
      </w:r>
      <w:r w:rsidR="00FA7F01">
        <w:rPr>
          <w:rFonts w:ascii="Arial" w:hAnsi="Arial" w:hint="cs"/>
          <w:noProof w:val="0"/>
          <w:rtl/>
        </w:rPr>
        <w:t>, כך ש</w:t>
      </w:r>
      <w:r w:rsidR="00BA77DE">
        <w:rPr>
          <w:rFonts w:ascii="Arial" w:hAnsi="Arial" w:hint="cs"/>
          <w:noProof w:val="0"/>
          <w:rtl/>
        </w:rPr>
        <w:t>ההתקשרות</w:t>
      </w:r>
      <w:r w:rsidR="00EB6B4D">
        <w:rPr>
          <w:rFonts w:ascii="Arial" w:hAnsi="Arial" w:hint="cs"/>
          <w:noProof w:val="0"/>
          <w:rtl/>
        </w:rPr>
        <w:t xml:space="preserve"> </w:t>
      </w:r>
      <w:r w:rsidR="00B736A2">
        <w:rPr>
          <w:rFonts w:ascii="Arial" w:hAnsi="Arial" w:hint="cs"/>
          <w:noProof w:val="0"/>
          <w:rtl/>
        </w:rPr>
        <w:t xml:space="preserve">בין חברת </w:t>
      </w:r>
      <w:r w:rsidR="004351AB">
        <w:rPr>
          <w:rFonts w:ascii="Arial" w:hAnsi="Arial" w:hint="cs"/>
          <w:noProof w:val="0"/>
        </w:rPr>
        <w:t>G</w:t>
      </w:r>
      <w:r w:rsidR="00B736A2">
        <w:rPr>
          <w:rFonts w:ascii="Arial" w:hAnsi="Arial" w:hint="cs"/>
          <w:noProof w:val="0"/>
          <w:rtl/>
        </w:rPr>
        <w:t xml:space="preserve"> ל</w:t>
      </w:r>
      <w:r w:rsidR="004351AB">
        <w:rPr>
          <w:rFonts w:ascii="Arial" w:hAnsi="Arial" w:hint="cs"/>
          <w:noProof w:val="0"/>
          <w:rtl/>
        </w:rPr>
        <w:t xml:space="preserve">- </w:t>
      </w:r>
      <w:r w:rsidR="004351AB">
        <w:rPr>
          <w:rFonts w:ascii="Arial" w:hAnsi="Arial" w:hint="cs"/>
          <w:noProof w:val="0"/>
        </w:rPr>
        <w:t>L</w:t>
      </w:r>
      <w:r w:rsidR="00B736A2">
        <w:rPr>
          <w:rFonts w:ascii="Arial" w:hAnsi="Arial" w:hint="cs"/>
          <w:noProof w:val="0"/>
          <w:rtl/>
        </w:rPr>
        <w:t xml:space="preserve"> </w:t>
      </w:r>
      <w:r w:rsidR="00EB6B4D">
        <w:rPr>
          <w:rFonts w:ascii="Arial" w:hAnsi="Arial" w:hint="cs"/>
          <w:noProof w:val="0"/>
          <w:rtl/>
        </w:rPr>
        <w:t xml:space="preserve">בוצעה </w:t>
      </w:r>
      <w:r w:rsidR="00BA77DE">
        <w:rPr>
          <w:rFonts w:ascii="Arial" w:hAnsi="Arial" w:hint="cs"/>
          <w:noProof w:val="0"/>
          <w:rtl/>
        </w:rPr>
        <w:t>כשנה וחצי</w:t>
      </w:r>
      <w:r w:rsidR="00EB6B4D">
        <w:rPr>
          <w:rFonts w:ascii="Arial" w:hAnsi="Arial" w:hint="cs"/>
          <w:noProof w:val="0"/>
          <w:rtl/>
        </w:rPr>
        <w:t xml:space="preserve"> לאחר מועד הקרע. </w:t>
      </w:r>
      <w:r w:rsidR="007C3829">
        <w:rPr>
          <w:rFonts w:ascii="Arial" w:hAnsi="Arial" w:hint="cs"/>
          <w:noProof w:val="0"/>
          <w:rtl/>
        </w:rPr>
        <w:t xml:space="preserve"> </w:t>
      </w:r>
      <w:r w:rsidR="00451C87">
        <w:rPr>
          <w:rFonts w:ascii="Arial" w:hAnsi="Arial" w:hint="cs"/>
          <w:noProof w:val="0"/>
          <w:rtl/>
        </w:rPr>
        <w:t xml:space="preserve"> </w:t>
      </w:r>
    </w:p>
    <w:p w:rsidR="00451C87" w:rsidRPr="00451C87" w:rsidRDefault="00451C87" w:rsidP="00451C87">
      <w:pPr>
        <w:pStyle w:val="af3"/>
        <w:rPr>
          <w:rFonts w:ascii="Arial" w:hAnsi="Arial"/>
          <w:noProof w:val="0"/>
          <w:rtl/>
        </w:rPr>
      </w:pPr>
    </w:p>
    <w:p w:rsidR="00CC6BA6" w:rsidRPr="00451C87" w:rsidRDefault="00DC5158" w:rsidP="004351AB">
      <w:pPr>
        <w:pStyle w:val="af3"/>
        <w:numPr>
          <w:ilvl w:val="0"/>
          <w:numId w:val="2"/>
        </w:numPr>
        <w:spacing w:line="360" w:lineRule="auto"/>
        <w:ind w:left="680" w:hanging="680"/>
        <w:jc w:val="both"/>
        <w:rPr>
          <w:rFonts w:ascii="Arial" w:hAnsi="Arial"/>
        </w:rPr>
      </w:pPr>
      <w:r w:rsidRPr="00DC5158">
        <w:rPr>
          <w:rFonts w:ascii="Arial" w:hAnsi="Arial" w:hint="cs"/>
          <w:b/>
          <w:bCs/>
          <w:noProof w:val="0"/>
          <w:u w:val="single"/>
          <w:rtl/>
        </w:rPr>
        <w:t>רביעית</w:t>
      </w:r>
      <w:r>
        <w:rPr>
          <w:rFonts w:ascii="Arial" w:hAnsi="Arial" w:hint="cs"/>
          <w:noProof w:val="0"/>
          <w:rtl/>
        </w:rPr>
        <w:t xml:space="preserve">, </w:t>
      </w:r>
      <w:r w:rsidR="00451C87">
        <w:rPr>
          <w:rFonts w:ascii="Arial" w:hAnsi="Arial" w:hint="cs"/>
          <w:noProof w:val="0"/>
          <w:rtl/>
        </w:rPr>
        <w:t>הגם ש</w:t>
      </w:r>
      <w:r w:rsidR="00CC6BA6">
        <w:rPr>
          <w:rFonts w:ascii="Arial" w:hAnsi="Arial" w:hint="cs"/>
          <w:noProof w:val="0"/>
          <w:rtl/>
        </w:rPr>
        <w:t xml:space="preserve">חברת </w:t>
      </w:r>
      <w:r w:rsidR="004351AB">
        <w:rPr>
          <w:rFonts w:ascii="Arial" w:hAnsi="Arial" w:hint="cs"/>
          <w:noProof w:val="0"/>
        </w:rPr>
        <w:t>G</w:t>
      </w:r>
      <w:r w:rsidR="00CC6BA6">
        <w:rPr>
          <w:rFonts w:ascii="Arial" w:hAnsi="Arial" w:hint="cs"/>
          <w:noProof w:val="0"/>
          <w:rtl/>
        </w:rPr>
        <w:t xml:space="preserve"> הוקמה לפני מועד הקרע</w:t>
      </w:r>
      <w:r>
        <w:rPr>
          <w:rFonts w:ascii="Arial" w:hAnsi="Arial" w:hint="cs"/>
          <w:noProof w:val="0"/>
          <w:rtl/>
        </w:rPr>
        <w:t xml:space="preserve">, הוכח כי לא היו לה </w:t>
      </w:r>
      <w:r w:rsidR="00CC6BA6">
        <w:rPr>
          <w:rFonts w:ascii="Arial" w:hAnsi="Arial" w:hint="cs"/>
          <w:noProof w:val="0"/>
          <w:rtl/>
        </w:rPr>
        <w:t xml:space="preserve">הכנסות במהלך שנת 2013 וכן בשנת </w:t>
      </w:r>
      <w:r>
        <w:rPr>
          <w:rFonts w:ascii="Arial" w:hAnsi="Arial" w:hint="cs"/>
          <w:noProof w:val="0"/>
          <w:rtl/>
        </w:rPr>
        <w:t xml:space="preserve">2014, ולמעשה הפעילות העסקית החלה במהלך שנת 2015. </w:t>
      </w:r>
      <w:r w:rsidR="00BA77DE">
        <w:rPr>
          <w:rFonts w:ascii="Arial" w:hAnsi="Arial" w:hint="cs"/>
          <w:noProof w:val="0"/>
          <w:rtl/>
        </w:rPr>
        <w:t xml:space="preserve">בניגוד לטענת התובעת, </w:t>
      </w:r>
      <w:r w:rsidR="00451C87">
        <w:rPr>
          <w:rFonts w:ascii="Arial" w:hAnsi="Arial" w:hint="cs"/>
          <w:noProof w:val="0"/>
          <w:rtl/>
        </w:rPr>
        <w:t xml:space="preserve">המומחה </w:t>
      </w:r>
      <w:r>
        <w:rPr>
          <w:rFonts w:ascii="Arial" w:hAnsi="Arial" w:hint="cs"/>
          <w:noProof w:val="0"/>
          <w:rtl/>
        </w:rPr>
        <w:t xml:space="preserve">העיד כי </w:t>
      </w:r>
      <w:r w:rsidR="00BA77DE">
        <w:rPr>
          <w:rFonts w:ascii="Arial" w:hAnsi="Arial" w:hint="cs"/>
          <w:noProof w:val="0"/>
          <w:rtl/>
        </w:rPr>
        <w:t xml:space="preserve">הועברו לידיו </w:t>
      </w:r>
      <w:r w:rsidR="00246303">
        <w:rPr>
          <w:rFonts w:ascii="Arial" w:hAnsi="Arial" w:hint="cs"/>
          <w:noProof w:val="0"/>
          <w:rtl/>
        </w:rPr>
        <w:t xml:space="preserve">כל </w:t>
      </w:r>
      <w:r>
        <w:rPr>
          <w:rFonts w:ascii="Arial" w:hAnsi="Arial" w:hint="cs"/>
          <w:noProof w:val="0"/>
          <w:rtl/>
        </w:rPr>
        <w:t xml:space="preserve">דוחו"ת </w:t>
      </w:r>
      <w:r w:rsidR="00BA77DE">
        <w:rPr>
          <w:rFonts w:ascii="Arial" w:hAnsi="Arial" w:hint="cs"/>
          <w:noProof w:val="0"/>
          <w:rtl/>
        </w:rPr>
        <w:t xml:space="preserve">של </w:t>
      </w:r>
      <w:r>
        <w:rPr>
          <w:rFonts w:ascii="Arial" w:hAnsi="Arial" w:hint="cs"/>
          <w:noProof w:val="0"/>
          <w:rtl/>
        </w:rPr>
        <w:t xml:space="preserve">חברת </w:t>
      </w:r>
      <w:r w:rsidR="004351AB">
        <w:rPr>
          <w:rFonts w:ascii="Arial" w:hAnsi="Arial" w:hint="cs"/>
          <w:noProof w:val="0"/>
        </w:rPr>
        <w:t>G</w:t>
      </w:r>
      <w:r>
        <w:rPr>
          <w:rFonts w:ascii="Arial" w:hAnsi="Arial" w:hint="cs"/>
          <w:noProof w:val="0"/>
          <w:rtl/>
        </w:rPr>
        <w:t xml:space="preserve"> לשנים 2013-2015</w:t>
      </w:r>
      <w:r w:rsidR="00BA77DE">
        <w:rPr>
          <w:rFonts w:ascii="Arial" w:hAnsi="Arial" w:hint="cs"/>
          <w:noProof w:val="0"/>
          <w:rtl/>
        </w:rPr>
        <w:t xml:space="preserve"> וכדבריו</w:t>
      </w:r>
      <w:r w:rsidR="00CC6BA6" w:rsidRPr="00451C87">
        <w:rPr>
          <w:rFonts w:ascii="Arial" w:hAnsi="Arial" w:hint="cs"/>
          <w:rtl/>
        </w:rPr>
        <w:t>: "</w:t>
      </w:r>
      <w:r w:rsidR="00CC6BA6" w:rsidRPr="00451C87">
        <w:rPr>
          <w:rFonts w:ascii="Arial" w:hAnsi="Arial"/>
          <w:b/>
          <w:bCs/>
          <w:rtl/>
        </w:rPr>
        <w:t xml:space="preserve">ת: </w:t>
      </w:r>
      <w:r>
        <w:rPr>
          <w:rFonts w:ascii="Arial" w:hAnsi="Arial" w:hint="cs"/>
          <w:b/>
          <w:bCs/>
          <w:rtl/>
        </w:rPr>
        <w:t>...</w:t>
      </w:r>
      <w:r w:rsidR="00CC6BA6" w:rsidRPr="00451C87">
        <w:rPr>
          <w:rFonts w:ascii="Arial" w:hAnsi="Arial"/>
          <w:b/>
          <w:bCs/>
          <w:rtl/>
        </w:rPr>
        <w:t xml:space="preserve"> נשאלתי אתמול אם קיבלתי את הדו"חות הכספיים של </w:t>
      </w:r>
      <w:r w:rsidR="004351AB">
        <w:rPr>
          <w:rFonts w:ascii="Arial" w:hAnsi="Arial" w:hint="cs"/>
          <w:b/>
          <w:bCs/>
        </w:rPr>
        <w:t>G</w:t>
      </w:r>
      <w:r w:rsidR="00CC6BA6" w:rsidRPr="00451C87">
        <w:rPr>
          <w:rFonts w:ascii="Arial" w:hAnsi="Arial"/>
          <w:b/>
          <w:bCs/>
          <w:rtl/>
        </w:rPr>
        <w:t xml:space="preserve"> שהוקמה בספטמבר 2013, ואני שמח להגיד לך שזה </w:t>
      </w:r>
      <w:r w:rsidR="00CC6BA6" w:rsidRPr="00451C87">
        <w:rPr>
          <w:rFonts w:ascii="Arial" w:hAnsi="Arial"/>
          <w:b/>
          <w:bCs/>
          <w:rtl/>
        </w:rPr>
        <w:lastRenderedPageBreak/>
        <w:t xml:space="preserve">בקלסרים, גם שהעברתי לך, יש לי אותם פה רק בשביל לענות, שהם בקלסרים. יש הוכחה סגורה שא' גם יש את הדו"חות הכספיים של </w:t>
      </w:r>
      <w:r w:rsidR="004351AB">
        <w:rPr>
          <w:rFonts w:ascii="Arial" w:hAnsi="Arial" w:hint="cs"/>
          <w:b/>
          <w:bCs/>
        </w:rPr>
        <w:t>G</w:t>
      </w:r>
      <w:r w:rsidR="00CC6BA6" w:rsidRPr="00451C87">
        <w:rPr>
          <w:rFonts w:ascii="Arial" w:hAnsi="Arial"/>
          <w:b/>
          <w:bCs/>
          <w:rtl/>
        </w:rPr>
        <w:t xml:space="preserve"> וגם היא הוקמה אמנם ב-13' אבל אפס הכנסות, רק הוצאות הקמה והפעילות גם כן לא מי יודע מה ב-2014 איפשהו לא בשמיים, אין הכנסות גם</w:t>
      </w:r>
      <w:r w:rsidR="00CC6BA6" w:rsidRPr="00451C87">
        <w:rPr>
          <w:rFonts w:ascii="Arial" w:hAnsi="Arial" w:hint="cs"/>
          <w:rtl/>
        </w:rPr>
        <w:t>"</w:t>
      </w:r>
      <w:r>
        <w:rPr>
          <w:rFonts w:ascii="Arial" w:hAnsi="Arial" w:hint="cs"/>
          <w:rtl/>
        </w:rPr>
        <w:t xml:space="preserve"> (</w:t>
      </w:r>
      <w:r w:rsidR="001968A9">
        <w:rPr>
          <w:rFonts w:ascii="Arial" w:hAnsi="Arial" w:hint="cs"/>
          <w:rtl/>
        </w:rPr>
        <w:t>עמ' 425, ש' 33- עמ' 426,ש' 5</w:t>
      </w:r>
      <w:r>
        <w:rPr>
          <w:rFonts w:ascii="Arial" w:hAnsi="Arial" w:hint="cs"/>
          <w:rtl/>
        </w:rPr>
        <w:t>; ר' גם סע' 2.10 לבימ"ש/19)</w:t>
      </w:r>
      <w:r w:rsidR="00CC6BA6" w:rsidRPr="00DC5158">
        <w:rPr>
          <w:rFonts w:ascii="Arial" w:hAnsi="Arial"/>
          <w:rtl/>
        </w:rPr>
        <w:t>.</w:t>
      </w:r>
    </w:p>
    <w:p w:rsidR="00CC5608" w:rsidRPr="006578A6" w:rsidRDefault="00CC5608" w:rsidP="006578A6">
      <w:pPr>
        <w:pStyle w:val="af3"/>
        <w:spacing w:line="360" w:lineRule="auto"/>
        <w:ind w:left="680"/>
        <w:jc w:val="both"/>
        <w:rPr>
          <w:rFonts w:ascii="Arial" w:hAnsi="Arial"/>
          <w:sz w:val="16"/>
          <w:szCs w:val="16"/>
        </w:rPr>
      </w:pPr>
    </w:p>
    <w:p w:rsidR="006578A6" w:rsidRPr="0001385B" w:rsidRDefault="00DC5158" w:rsidP="004351AB">
      <w:pPr>
        <w:pStyle w:val="af3"/>
        <w:numPr>
          <w:ilvl w:val="0"/>
          <w:numId w:val="2"/>
        </w:numPr>
        <w:spacing w:line="360" w:lineRule="auto"/>
        <w:ind w:left="680" w:hanging="680"/>
        <w:jc w:val="both"/>
        <w:rPr>
          <w:rFonts w:ascii="Arial" w:hAnsi="Arial"/>
        </w:rPr>
      </w:pPr>
      <w:r w:rsidRPr="0001385B">
        <w:rPr>
          <w:rFonts w:ascii="David" w:hAnsi="David" w:hint="cs"/>
          <w:b/>
          <w:bCs/>
          <w:u w:val="single"/>
          <w:rtl/>
        </w:rPr>
        <w:t>חמישית</w:t>
      </w:r>
      <w:r w:rsidR="006578A6" w:rsidRPr="0001385B">
        <w:rPr>
          <w:rFonts w:ascii="David" w:hAnsi="David" w:hint="cs"/>
          <w:rtl/>
        </w:rPr>
        <w:t xml:space="preserve">, </w:t>
      </w:r>
      <w:r w:rsidRPr="0001385B">
        <w:rPr>
          <w:rFonts w:ascii="David" w:hAnsi="David" w:hint="cs"/>
          <w:rtl/>
        </w:rPr>
        <w:t xml:space="preserve">הוכח כי רק לאחר </w:t>
      </w:r>
      <w:r w:rsidR="004351AB">
        <w:rPr>
          <w:rFonts w:ascii="David" w:hAnsi="David" w:hint="cs"/>
          <w:rtl/>
        </w:rPr>
        <w:t xml:space="preserve">הקמת חברת </w:t>
      </w:r>
      <w:r w:rsidR="004351AB" w:rsidRPr="004351AB">
        <w:rPr>
          <w:rFonts w:asciiTheme="minorBidi" w:hAnsiTheme="minorBidi" w:cstheme="minorBidi"/>
        </w:rPr>
        <w:t>L</w:t>
      </w:r>
      <w:r w:rsidR="004351AB" w:rsidRPr="004351AB">
        <w:rPr>
          <w:rFonts w:asciiTheme="minorBidi" w:hAnsiTheme="minorBidi" w:cstheme="minorBidi"/>
          <w:rtl/>
        </w:rPr>
        <w:t xml:space="preserve"> </w:t>
      </w:r>
      <w:r w:rsidR="002545E3" w:rsidRPr="0001385B">
        <w:rPr>
          <w:rFonts w:ascii="David" w:hAnsi="David" w:hint="cs"/>
          <w:rtl/>
        </w:rPr>
        <w:t>באפריל 2015, הנתבע ו</w:t>
      </w:r>
      <w:r w:rsidR="004351AB">
        <w:rPr>
          <w:rFonts w:ascii="David" w:hAnsi="David" w:hint="cs"/>
          <w:rtl/>
        </w:rPr>
        <w:t xml:space="preserve">שותפו </w:t>
      </w:r>
      <w:r w:rsidR="0001385B" w:rsidRPr="0001385B">
        <w:rPr>
          <w:rFonts w:ascii="David" w:hAnsi="David" w:hint="cs"/>
          <w:rtl/>
        </w:rPr>
        <w:t xml:space="preserve">קיבלו </w:t>
      </w:r>
      <w:r w:rsidR="002545E3" w:rsidRPr="0001385B">
        <w:rPr>
          <w:rFonts w:ascii="David" w:hAnsi="David" w:hint="cs"/>
          <w:rtl/>
        </w:rPr>
        <w:t>כל אחד 23% מניות</w:t>
      </w:r>
      <w:r w:rsidR="00BA77DE">
        <w:rPr>
          <w:rFonts w:ascii="David" w:hAnsi="David" w:hint="cs"/>
          <w:rtl/>
        </w:rPr>
        <w:t xml:space="preserve"> בחברת </w:t>
      </w:r>
      <w:r w:rsidR="004351AB" w:rsidRPr="004351AB">
        <w:rPr>
          <w:rFonts w:asciiTheme="minorBidi" w:hAnsiTheme="minorBidi" w:cstheme="minorBidi"/>
        </w:rPr>
        <w:t>L</w:t>
      </w:r>
      <w:r w:rsidR="002545E3" w:rsidRPr="0001385B">
        <w:rPr>
          <w:rFonts w:ascii="David" w:hAnsi="David" w:hint="cs"/>
          <w:rtl/>
        </w:rPr>
        <w:t xml:space="preserve">. </w:t>
      </w:r>
      <w:r w:rsidR="004351AB" w:rsidRPr="004351AB">
        <w:rPr>
          <w:rFonts w:ascii="Arial" w:hAnsi="Arial" w:hint="cs"/>
          <w:b/>
          <w:bCs/>
          <w:noProof w:val="0"/>
          <w:rtl/>
        </w:rPr>
        <w:t>מייסד ובעלים ב-</w:t>
      </w:r>
      <w:r w:rsidR="004351AB" w:rsidRPr="004351AB">
        <w:rPr>
          <w:rFonts w:ascii="Arial" w:hAnsi="Arial" w:hint="cs"/>
          <w:b/>
          <w:bCs/>
          <w:noProof w:val="0"/>
        </w:rPr>
        <w:t>L</w:t>
      </w:r>
      <w:r w:rsidR="004351AB">
        <w:rPr>
          <w:rFonts w:ascii="Arial" w:hAnsi="Arial" w:hint="cs"/>
          <w:noProof w:val="0"/>
          <w:rtl/>
        </w:rPr>
        <w:t xml:space="preserve"> </w:t>
      </w:r>
      <w:r w:rsidR="002545E3" w:rsidRPr="0001385B">
        <w:rPr>
          <w:rFonts w:ascii="David" w:hAnsi="David" w:hint="cs"/>
          <w:rtl/>
        </w:rPr>
        <w:t xml:space="preserve">העיד כי האקזיט התרחש בשנת 2019 כאשר </w:t>
      </w:r>
      <w:r w:rsidR="00B736A2">
        <w:rPr>
          <w:rFonts w:ascii="David" w:hAnsi="David" w:hint="cs"/>
          <w:rtl/>
        </w:rPr>
        <w:t xml:space="preserve">בין השנים 2015-2019 </w:t>
      </w:r>
      <w:r w:rsidR="002545E3" w:rsidRPr="0001385B">
        <w:rPr>
          <w:rFonts w:ascii="David" w:hAnsi="David" w:hint="cs"/>
          <w:rtl/>
        </w:rPr>
        <w:t xml:space="preserve">נעשה פיתוח של המוצר. עוד העיד </w:t>
      </w:r>
      <w:r w:rsidR="004351AB" w:rsidRPr="004351AB">
        <w:rPr>
          <w:rFonts w:ascii="Arial" w:hAnsi="Arial" w:hint="cs"/>
          <w:b/>
          <w:bCs/>
          <w:noProof w:val="0"/>
          <w:rtl/>
        </w:rPr>
        <w:t>מייסד ובעלים ב-</w:t>
      </w:r>
      <w:r w:rsidR="004351AB" w:rsidRPr="004351AB">
        <w:rPr>
          <w:rFonts w:ascii="Arial" w:hAnsi="Arial" w:hint="cs"/>
          <w:b/>
          <w:bCs/>
          <w:noProof w:val="0"/>
        </w:rPr>
        <w:t>L</w:t>
      </w:r>
      <w:r w:rsidR="004351AB">
        <w:rPr>
          <w:rFonts w:ascii="Arial" w:hAnsi="Arial" w:hint="cs"/>
          <w:noProof w:val="0"/>
          <w:rtl/>
        </w:rPr>
        <w:t xml:space="preserve"> </w:t>
      </w:r>
      <w:r w:rsidR="002545E3" w:rsidRPr="0001385B">
        <w:rPr>
          <w:rFonts w:ascii="David" w:hAnsi="David" w:hint="cs"/>
          <w:rtl/>
        </w:rPr>
        <w:t>כי הנתבע לא סייע בתכנות המוצר</w:t>
      </w:r>
      <w:r w:rsidR="00BA77DE">
        <w:rPr>
          <w:rFonts w:ascii="David" w:hAnsi="David" w:hint="cs"/>
          <w:rtl/>
        </w:rPr>
        <w:t xml:space="preserve"> אלא בפן העסקי בלבד</w:t>
      </w:r>
      <w:r w:rsidR="00246303">
        <w:rPr>
          <w:rFonts w:ascii="David" w:hAnsi="David" w:hint="cs"/>
          <w:rtl/>
        </w:rPr>
        <w:t>, ו</w:t>
      </w:r>
      <w:r w:rsidR="002545E3" w:rsidRPr="0001385B">
        <w:rPr>
          <w:rFonts w:ascii="David" w:hAnsi="David" w:hint="cs"/>
          <w:rtl/>
        </w:rPr>
        <w:t xml:space="preserve">מתוך עדותו:  </w:t>
      </w:r>
      <w:r w:rsidR="006578A6" w:rsidRPr="0001385B">
        <w:rPr>
          <w:rFonts w:ascii="Arial" w:hAnsi="Arial"/>
          <w:rtl/>
        </w:rPr>
        <w:t>"</w:t>
      </w:r>
      <w:r w:rsidR="006578A6" w:rsidRPr="0001385B">
        <w:rPr>
          <w:rFonts w:ascii="Arial" w:hAnsi="Arial"/>
          <w:b/>
          <w:bCs/>
          <w:rtl/>
        </w:rPr>
        <w:t xml:space="preserve">ש: </w:t>
      </w:r>
      <w:r w:rsidR="00451C87" w:rsidRPr="0001385B">
        <w:rPr>
          <w:rFonts w:ascii="Arial" w:hAnsi="Arial" w:hint="cs"/>
          <w:b/>
          <w:bCs/>
          <w:rtl/>
        </w:rPr>
        <w:t>...</w:t>
      </w:r>
      <w:r w:rsidR="006578A6" w:rsidRPr="0001385B">
        <w:rPr>
          <w:rFonts w:ascii="Arial" w:hAnsi="Arial"/>
          <w:b/>
          <w:bCs/>
          <w:rtl/>
        </w:rPr>
        <w:t xml:space="preserve"> עכשיו בעצם מתי </w:t>
      </w:r>
      <w:bookmarkStart w:id="707" w:name="_ETM_Q_1245712"/>
      <w:bookmarkEnd w:id="707"/>
      <w:r w:rsidR="006578A6" w:rsidRPr="0001385B">
        <w:rPr>
          <w:rFonts w:ascii="Arial" w:hAnsi="Arial"/>
          <w:b/>
          <w:bCs/>
          <w:rtl/>
        </w:rPr>
        <w:t xml:space="preserve">היה האקזיט?  ת: לפני שנה. ש: לפני שנה. ב- 2019? ת: כן. ש: כן. </w:t>
      </w:r>
      <w:bookmarkStart w:id="708" w:name="_ETM_Q_1250309"/>
      <w:bookmarkEnd w:id="708"/>
      <w:r w:rsidR="006578A6" w:rsidRPr="0001385B">
        <w:rPr>
          <w:rFonts w:ascii="Arial" w:hAnsi="Arial"/>
          <w:b/>
          <w:bCs/>
          <w:rtl/>
        </w:rPr>
        <w:t xml:space="preserve">ומי, מבחינת פיתוח המוצרים או המוצר שפיתחתם, עיקר, </w:t>
      </w:r>
      <w:bookmarkStart w:id="709" w:name="_ETM_Q_1261071"/>
      <w:bookmarkEnd w:id="709"/>
      <w:r w:rsidR="004351AB">
        <w:rPr>
          <w:rFonts w:ascii="Arial" w:hAnsi="Arial" w:hint="cs"/>
          <w:b/>
          <w:bCs/>
          <w:rtl/>
        </w:rPr>
        <w:t xml:space="preserve">הנתבע </w:t>
      </w:r>
      <w:r w:rsidR="006578A6" w:rsidRPr="0001385B">
        <w:rPr>
          <w:rFonts w:ascii="Arial" w:hAnsi="Arial"/>
          <w:b/>
          <w:bCs/>
          <w:rtl/>
        </w:rPr>
        <w:t xml:space="preserve">עבד בחברה ב- </w:t>
      </w:r>
      <w:r w:rsidR="006578A6" w:rsidRPr="0001385B">
        <w:rPr>
          <w:rFonts w:ascii="Arial" w:hAnsi="Arial"/>
          <w:b/>
          <w:bCs/>
        </w:rPr>
        <w:t>L</w:t>
      </w:r>
      <w:r w:rsidR="006578A6" w:rsidRPr="0001385B">
        <w:rPr>
          <w:rFonts w:ascii="Arial" w:hAnsi="Arial"/>
          <w:b/>
          <w:bCs/>
          <w:rtl/>
        </w:rPr>
        <w:t xml:space="preserve">? ת: מה פתאום. ש: יש לו איזה ידע טכנולוגי? ת: יש </w:t>
      </w:r>
      <w:bookmarkStart w:id="710" w:name="_ETM_Q_1263026"/>
      <w:bookmarkEnd w:id="710"/>
      <w:r w:rsidR="006578A6" w:rsidRPr="0001385B">
        <w:rPr>
          <w:rFonts w:ascii="Arial" w:hAnsi="Arial"/>
          <w:b/>
          <w:bCs/>
          <w:rtl/>
        </w:rPr>
        <w:t>לו המון ידע טכנולוגי. ש: טכנולוגי במוצר שלכם? ת: אני לא מבין את</w:t>
      </w:r>
      <w:bookmarkStart w:id="711" w:name="_ETM_Q_1267472"/>
      <w:bookmarkEnd w:id="711"/>
      <w:r w:rsidR="006578A6" w:rsidRPr="0001385B">
        <w:rPr>
          <w:rFonts w:ascii="Arial" w:hAnsi="Arial"/>
          <w:b/>
          <w:bCs/>
          <w:rtl/>
        </w:rPr>
        <w:t xml:space="preserve"> השאלה, הוא יודע המון על המון דברים והוא,  ש: אבל הוא </w:t>
      </w:r>
      <w:bookmarkStart w:id="712" w:name="_ETM_Q_1275025"/>
      <w:bookmarkEnd w:id="712"/>
      <w:r w:rsidR="006578A6" w:rsidRPr="0001385B">
        <w:rPr>
          <w:rFonts w:ascii="Arial" w:hAnsi="Arial"/>
          <w:b/>
          <w:bCs/>
          <w:rtl/>
        </w:rPr>
        <w:t>לא קשור לחברה ולמוצר הספציפי הזה. ת: הוא עזר לנו מבחינה</w:t>
      </w:r>
      <w:bookmarkStart w:id="713" w:name="_ETM_Q_1278093"/>
      <w:bookmarkEnd w:id="713"/>
      <w:r w:rsidR="006578A6" w:rsidRPr="0001385B">
        <w:rPr>
          <w:rFonts w:ascii="Arial" w:hAnsi="Arial"/>
          <w:b/>
          <w:bCs/>
          <w:rtl/>
        </w:rPr>
        <w:t xml:space="preserve"> עסקית, הוא עזר לנו מבחינה, אם אתה שואל טכנולוגית, אם</w:t>
      </w:r>
      <w:bookmarkStart w:id="714" w:name="_ETM_Q_1279850"/>
      <w:bookmarkEnd w:id="714"/>
      <w:r w:rsidR="006578A6" w:rsidRPr="0001385B">
        <w:rPr>
          <w:rFonts w:ascii="Arial" w:hAnsi="Arial"/>
          <w:b/>
          <w:bCs/>
          <w:rtl/>
        </w:rPr>
        <w:t xml:space="preserve"> הוא עזר לי לתכנת, הוא לא עזר לי לתכנת.  ש: לא</w:t>
      </w:r>
      <w:bookmarkStart w:id="715" w:name="_ETM_Q_1282305"/>
      <w:bookmarkEnd w:id="715"/>
      <w:r w:rsidR="006578A6" w:rsidRPr="0001385B">
        <w:rPr>
          <w:rFonts w:ascii="Arial" w:hAnsi="Arial"/>
          <w:b/>
          <w:bCs/>
          <w:rtl/>
        </w:rPr>
        <w:t xml:space="preserve"> עזר לך. ועיקר הפיתוח של המוצר מתי נעשה? באיזה </w:t>
      </w:r>
      <w:bookmarkStart w:id="716" w:name="_ETM_Q_1284354"/>
      <w:bookmarkEnd w:id="716"/>
      <w:r w:rsidR="006578A6" w:rsidRPr="0001385B">
        <w:rPr>
          <w:rFonts w:ascii="Arial" w:hAnsi="Arial"/>
          <w:b/>
          <w:bCs/>
          <w:rtl/>
        </w:rPr>
        <w:t>שנים? ת: בין 2015 ל- 2019 בלי הפסקה יום ולילה.  ש: מאפריל 2015? ת: כן.</w:t>
      </w:r>
      <w:bookmarkStart w:id="717" w:name="_ETM_Q_1292542"/>
      <w:bookmarkEnd w:id="717"/>
      <w:r w:rsidR="006578A6" w:rsidRPr="0001385B">
        <w:rPr>
          <w:rFonts w:ascii="Arial" w:hAnsi="Arial"/>
          <w:b/>
          <w:bCs/>
          <w:rtl/>
        </w:rPr>
        <w:t xml:space="preserve"> ש: ועד מתי? ת: עד עכשיו.  ש: עד עכשיו. אתה ממשיך לעבוד בחברה?</w:t>
      </w:r>
      <w:bookmarkStart w:id="718" w:name="_ETM_Q_1297016"/>
      <w:bookmarkEnd w:id="718"/>
      <w:r w:rsidR="006578A6" w:rsidRPr="0001385B">
        <w:rPr>
          <w:rFonts w:ascii="Arial" w:hAnsi="Arial"/>
          <w:b/>
          <w:bCs/>
          <w:rtl/>
        </w:rPr>
        <w:t xml:space="preserve"> ת: כן</w:t>
      </w:r>
      <w:r w:rsidR="006578A6" w:rsidRPr="0001385B">
        <w:rPr>
          <w:rFonts w:ascii="Arial" w:hAnsi="Arial"/>
          <w:rtl/>
        </w:rPr>
        <w:t>"</w:t>
      </w:r>
      <w:r w:rsidR="0001385B">
        <w:rPr>
          <w:rFonts w:ascii="Arial" w:hAnsi="Arial" w:hint="cs"/>
          <w:rtl/>
        </w:rPr>
        <w:t xml:space="preserve"> (עמ' 874, ש' 28- עמ' 875, ש' 15)</w:t>
      </w:r>
      <w:r w:rsidR="006578A6" w:rsidRPr="0001385B">
        <w:rPr>
          <w:rFonts w:ascii="Arial" w:hAnsi="Arial"/>
          <w:rtl/>
        </w:rPr>
        <w:t>.  ובהמשך: "</w:t>
      </w:r>
      <w:r w:rsidR="006578A6" w:rsidRPr="0001385B">
        <w:rPr>
          <w:rFonts w:ascii="Arial" w:hAnsi="Arial"/>
          <w:b/>
          <w:bCs/>
          <w:rtl/>
        </w:rPr>
        <w:t>ת: הלקוח ההוא היה רלוונטי בשנים הראשונות של החברה</w:t>
      </w:r>
      <w:bookmarkStart w:id="719" w:name="_ETM_Q_1366913"/>
      <w:bookmarkEnd w:id="719"/>
      <w:r w:rsidR="006578A6" w:rsidRPr="0001385B">
        <w:rPr>
          <w:rFonts w:ascii="Arial" w:hAnsi="Arial"/>
          <w:b/>
          <w:bCs/>
          <w:rtl/>
        </w:rPr>
        <w:t xml:space="preserve">, נמסר לו המוצר, באותו רגע </w:t>
      </w:r>
      <w:r w:rsidR="006578A6" w:rsidRPr="0001385B">
        <w:rPr>
          <w:rFonts w:ascii="Arial" w:hAnsi="Arial"/>
          <w:b/>
          <w:bCs/>
        </w:rPr>
        <w:t>L</w:t>
      </w:r>
      <w:r w:rsidR="006578A6" w:rsidRPr="0001385B">
        <w:rPr>
          <w:rFonts w:ascii="Arial" w:hAnsi="Arial"/>
          <w:b/>
          <w:bCs/>
          <w:rtl/>
        </w:rPr>
        <w:t xml:space="preserve"> שאפה </w:t>
      </w:r>
      <w:bookmarkStart w:id="720" w:name="_ETM_Q_1365786"/>
      <w:bookmarkEnd w:id="720"/>
      <w:r w:rsidR="006578A6" w:rsidRPr="0001385B">
        <w:rPr>
          <w:rFonts w:ascii="Arial" w:hAnsi="Arial"/>
          <w:b/>
          <w:bCs/>
          <w:rtl/>
        </w:rPr>
        <w:t xml:space="preserve">להיות רלוונטית להרבה יותר ארגונים וגם הצליחה, הארגונים המשמעותיים יותר </w:t>
      </w:r>
      <w:bookmarkStart w:id="721" w:name="_ETM_Q_1374951"/>
      <w:bookmarkEnd w:id="721"/>
      <w:r w:rsidR="006578A6" w:rsidRPr="0001385B">
        <w:rPr>
          <w:rFonts w:ascii="Arial" w:hAnsi="Arial"/>
          <w:b/>
          <w:bCs/>
          <w:rtl/>
        </w:rPr>
        <w:t>שהיו לקוחות, אין לי בעיה להגיד את זה</w:t>
      </w:r>
      <w:r w:rsidR="004351AB">
        <w:rPr>
          <w:rFonts w:ascii="Arial" w:hAnsi="Arial" w:hint="cs"/>
          <w:b/>
          <w:bCs/>
          <w:rtl/>
        </w:rPr>
        <w:t xml:space="preserve"> ....</w:t>
      </w:r>
      <w:bookmarkStart w:id="722" w:name="_ETM_Q_1376878"/>
      <w:bookmarkEnd w:id="722"/>
      <w:r w:rsidR="004351AB">
        <w:rPr>
          <w:rFonts w:ascii="Arial" w:hAnsi="Arial" w:hint="cs"/>
          <w:b/>
          <w:bCs/>
          <w:rtl/>
        </w:rPr>
        <w:t xml:space="preserve"> ח</w:t>
      </w:r>
      <w:r w:rsidR="006578A6" w:rsidRPr="0001385B">
        <w:rPr>
          <w:rFonts w:ascii="Arial" w:hAnsi="Arial"/>
          <w:b/>
          <w:bCs/>
          <w:rtl/>
        </w:rPr>
        <w:t xml:space="preserve">ברות עם עסקאות של מיליונים, ש: אוקי. ת: זה היקפים יותר </w:t>
      </w:r>
      <w:bookmarkStart w:id="723" w:name="_ETM_Q_1385869"/>
      <w:bookmarkEnd w:id="723"/>
      <w:r w:rsidR="006578A6" w:rsidRPr="0001385B">
        <w:rPr>
          <w:rFonts w:ascii="Arial" w:hAnsi="Arial"/>
          <w:b/>
          <w:bCs/>
          <w:rtl/>
        </w:rPr>
        <w:t>יפים מאשר ההסכם שהתחלנו איתו ואין שום ספק ש</w:t>
      </w:r>
      <w:bookmarkStart w:id="724" w:name="_ETM_Q_1387132"/>
      <w:bookmarkEnd w:id="724"/>
      <w:r w:rsidR="006578A6" w:rsidRPr="0001385B">
        <w:rPr>
          <w:rFonts w:ascii="Arial" w:hAnsi="Arial"/>
          <w:b/>
          <w:bCs/>
          <w:rtl/>
        </w:rPr>
        <w:t xml:space="preserve">זה היה הרבה יותר משמעותי מאשר ההסכם הראשון. ש: אבל חלק </w:t>
      </w:r>
      <w:bookmarkStart w:id="725" w:name="_ETM_Q_1396278"/>
      <w:bookmarkEnd w:id="725"/>
      <w:r w:rsidR="006578A6" w:rsidRPr="0001385B">
        <w:rPr>
          <w:rFonts w:ascii="Arial" w:hAnsi="Arial"/>
          <w:b/>
          <w:bCs/>
          <w:rtl/>
        </w:rPr>
        <w:t xml:space="preserve">ממה שיצר את </w:t>
      </w:r>
      <w:r w:rsidR="006578A6" w:rsidRPr="0001385B">
        <w:rPr>
          <w:rFonts w:ascii="Arial" w:hAnsi="Arial"/>
          <w:b/>
          <w:bCs/>
        </w:rPr>
        <w:t>L</w:t>
      </w:r>
      <w:r w:rsidR="006578A6" w:rsidRPr="0001385B">
        <w:rPr>
          <w:rFonts w:ascii="Arial" w:hAnsi="Arial"/>
          <w:b/>
          <w:bCs/>
          <w:rtl/>
        </w:rPr>
        <w:t xml:space="preserve"> זה אותו הסכם ראשון שבסופו של</w:t>
      </w:r>
      <w:bookmarkStart w:id="726" w:name="_ETM_Q_1397797"/>
      <w:bookmarkEnd w:id="726"/>
      <w:r w:rsidR="006578A6" w:rsidRPr="0001385B">
        <w:rPr>
          <w:rFonts w:ascii="Arial" w:hAnsi="Arial"/>
          <w:b/>
          <w:bCs/>
          <w:rtl/>
        </w:rPr>
        <w:t xml:space="preserve"> דבר</w:t>
      </w:r>
      <w:r w:rsidR="00E372C4">
        <w:rPr>
          <w:rFonts w:ascii="Arial" w:hAnsi="Arial" w:hint="cs"/>
          <w:b/>
          <w:bCs/>
          <w:rtl/>
        </w:rPr>
        <w:t>...</w:t>
      </w:r>
      <w:r w:rsidR="006578A6" w:rsidRPr="0001385B">
        <w:rPr>
          <w:rFonts w:ascii="Arial" w:hAnsi="Arial"/>
          <w:b/>
          <w:bCs/>
          <w:rtl/>
        </w:rPr>
        <w:t xml:space="preserve"> ת: צריך לזכור, הם קנו פיתוח שנמשך שנה וקצת עד </w:t>
      </w:r>
      <w:bookmarkStart w:id="727" w:name="_ETM_Q_1401127"/>
      <w:bookmarkEnd w:id="727"/>
      <w:r w:rsidR="006578A6" w:rsidRPr="0001385B">
        <w:rPr>
          <w:rFonts w:ascii="Arial" w:hAnsi="Arial"/>
          <w:b/>
          <w:bCs/>
          <w:rtl/>
        </w:rPr>
        <w:t>המוצר, אז המוצר אז עוד היה עלוב יחסית למוצר שבסופו</w:t>
      </w:r>
      <w:bookmarkStart w:id="728" w:name="_ETM_Q_1404414"/>
      <w:bookmarkEnd w:id="728"/>
      <w:r w:rsidR="006578A6" w:rsidRPr="0001385B">
        <w:rPr>
          <w:rFonts w:ascii="Arial" w:hAnsi="Arial"/>
          <w:b/>
          <w:bCs/>
          <w:rtl/>
        </w:rPr>
        <w:t xml:space="preserve"> של דבר אנחנו מביאים אותו היום, את הפיתוח בהמשך כשנעמדנו </w:t>
      </w:r>
      <w:bookmarkStart w:id="729" w:name="_ETM_Q_1413558"/>
      <w:bookmarkEnd w:id="729"/>
      <w:r w:rsidR="006578A6" w:rsidRPr="0001385B">
        <w:rPr>
          <w:rFonts w:ascii="Arial" w:hAnsi="Arial"/>
          <w:b/>
          <w:bCs/>
          <w:rtl/>
        </w:rPr>
        <w:t>על הרגלים היה לנו בישראל</w:t>
      </w:r>
      <w:r w:rsidR="00E372C4">
        <w:rPr>
          <w:rFonts w:ascii="Arial" w:hAnsi="Arial" w:hint="cs"/>
          <w:b/>
          <w:bCs/>
          <w:rtl/>
        </w:rPr>
        <w:t>...</w:t>
      </w:r>
      <w:r w:rsidR="0001385B" w:rsidRPr="0001385B">
        <w:rPr>
          <w:rFonts w:ascii="Arial" w:hAnsi="Arial" w:hint="cs"/>
          <w:rtl/>
        </w:rPr>
        <w:t xml:space="preserve">" (עמ' </w:t>
      </w:r>
      <w:r w:rsidR="0001385B">
        <w:rPr>
          <w:rFonts w:ascii="Arial" w:hAnsi="Arial" w:hint="cs"/>
          <w:rtl/>
        </w:rPr>
        <w:t xml:space="preserve">875, ש' 30 </w:t>
      </w:r>
      <w:r w:rsidR="0001385B">
        <w:rPr>
          <w:rFonts w:ascii="Arial" w:hAnsi="Arial"/>
          <w:rtl/>
        </w:rPr>
        <w:t>–</w:t>
      </w:r>
      <w:r w:rsidR="0001385B">
        <w:rPr>
          <w:rFonts w:ascii="Arial" w:hAnsi="Arial" w:hint="cs"/>
          <w:rtl/>
        </w:rPr>
        <w:t xml:space="preserve"> 876, ש' </w:t>
      </w:r>
      <w:r w:rsidR="00E372C4">
        <w:rPr>
          <w:rFonts w:ascii="Arial" w:hAnsi="Arial" w:hint="cs"/>
          <w:rtl/>
        </w:rPr>
        <w:t>7</w:t>
      </w:r>
      <w:r w:rsidR="0001385B">
        <w:rPr>
          <w:rFonts w:ascii="Arial" w:hAnsi="Arial" w:hint="cs"/>
          <w:rtl/>
        </w:rPr>
        <w:t>)</w:t>
      </w:r>
      <w:r w:rsidR="006578A6" w:rsidRPr="0001385B">
        <w:rPr>
          <w:rFonts w:ascii="Arial" w:hAnsi="Arial"/>
          <w:rtl/>
        </w:rPr>
        <w:t xml:space="preserve">. </w:t>
      </w:r>
    </w:p>
    <w:p w:rsidR="00F0026D" w:rsidRPr="006578A6" w:rsidRDefault="00F0026D" w:rsidP="00F0026D">
      <w:pPr>
        <w:pStyle w:val="af3"/>
        <w:rPr>
          <w:rFonts w:ascii="Arial" w:hAnsi="Arial"/>
          <w:sz w:val="16"/>
          <w:szCs w:val="16"/>
          <w:rtl/>
        </w:rPr>
      </w:pPr>
    </w:p>
    <w:p w:rsidR="00602BAA" w:rsidRPr="00663430" w:rsidRDefault="003B6E17" w:rsidP="004351AB">
      <w:pPr>
        <w:pStyle w:val="af3"/>
        <w:numPr>
          <w:ilvl w:val="0"/>
          <w:numId w:val="2"/>
        </w:numPr>
        <w:spacing w:line="360" w:lineRule="auto"/>
        <w:ind w:left="680" w:hanging="680"/>
        <w:jc w:val="both"/>
        <w:rPr>
          <w:rFonts w:ascii="Arial" w:hAnsi="Arial"/>
          <w:noProof w:val="0"/>
          <w:rtl/>
        </w:rPr>
      </w:pPr>
      <w:r w:rsidRPr="003B6E17">
        <w:rPr>
          <w:rFonts w:ascii="Arial" w:hAnsi="Arial" w:hint="cs"/>
          <w:b/>
          <w:bCs/>
          <w:noProof w:val="0"/>
          <w:u w:val="single"/>
          <w:rtl/>
        </w:rPr>
        <w:t>סיכומם של דברים</w:t>
      </w:r>
      <w:r w:rsidR="009B79D0">
        <w:rPr>
          <w:rFonts w:ascii="Arial" w:hAnsi="Arial" w:hint="cs"/>
          <w:noProof w:val="0"/>
          <w:rtl/>
        </w:rPr>
        <w:t xml:space="preserve">, </w:t>
      </w:r>
      <w:r w:rsidR="002545E3">
        <w:rPr>
          <w:rFonts w:ascii="Arial" w:hAnsi="Arial" w:hint="cs"/>
          <w:noProof w:val="0"/>
          <w:rtl/>
        </w:rPr>
        <w:t xml:space="preserve">הגם שחברת </w:t>
      </w:r>
      <w:r w:rsidR="004351AB">
        <w:rPr>
          <w:rFonts w:ascii="Arial" w:hAnsi="Arial" w:hint="cs"/>
          <w:noProof w:val="0"/>
        </w:rPr>
        <w:t>G</w:t>
      </w:r>
      <w:r w:rsidR="002545E3">
        <w:rPr>
          <w:rFonts w:ascii="Arial" w:hAnsi="Arial" w:hint="cs"/>
          <w:noProof w:val="0"/>
          <w:rtl/>
        </w:rPr>
        <w:t xml:space="preserve"> הוקמה בתקופת השיתוף, הוכח כי </w:t>
      </w:r>
      <w:r w:rsidR="009B79D0">
        <w:rPr>
          <w:rFonts w:ascii="Arial" w:hAnsi="Arial" w:hint="cs"/>
          <w:noProof w:val="0"/>
          <w:rtl/>
        </w:rPr>
        <w:t xml:space="preserve">לא היתה פעילות </w:t>
      </w:r>
      <w:r w:rsidR="002545E3">
        <w:rPr>
          <w:rFonts w:ascii="Arial" w:hAnsi="Arial" w:hint="cs"/>
          <w:noProof w:val="0"/>
          <w:rtl/>
        </w:rPr>
        <w:t xml:space="preserve">במסגרת החברה </w:t>
      </w:r>
      <w:r w:rsidR="009B79D0">
        <w:rPr>
          <w:rFonts w:ascii="Arial" w:hAnsi="Arial" w:hint="cs"/>
          <w:noProof w:val="0"/>
          <w:rtl/>
        </w:rPr>
        <w:t>עד לשנת 2015 ו</w:t>
      </w:r>
      <w:r w:rsidR="00E372C4">
        <w:rPr>
          <w:rFonts w:ascii="Arial" w:hAnsi="Arial" w:hint="cs"/>
          <w:noProof w:val="0"/>
          <w:rtl/>
        </w:rPr>
        <w:t xml:space="preserve">כי </w:t>
      </w:r>
      <w:r w:rsidR="002545E3">
        <w:rPr>
          <w:rFonts w:ascii="Arial" w:hAnsi="Arial" w:hint="cs"/>
          <w:noProof w:val="0"/>
          <w:rtl/>
        </w:rPr>
        <w:t xml:space="preserve">בפועל רק עם הקמת חברת </w:t>
      </w:r>
      <w:r w:rsidR="004351AB">
        <w:rPr>
          <w:rFonts w:ascii="Arial" w:hAnsi="Arial" w:hint="cs"/>
          <w:noProof w:val="0"/>
        </w:rPr>
        <w:t>L</w:t>
      </w:r>
      <w:r w:rsidR="002545E3">
        <w:rPr>
          <w:rFonts w:ascii="Arial" w:hAnsi="Arial" w:hint="cs"/>
          <w:noProof w:val="0"/>
          <w:rtl/>
        </w:rPr>
        <w:t xml:space="preserve"> </w:t>
      </w:r>
      <w:r w:rsidR="00E372C4">
        <w:rPr>
          <w:rFonts w:ascii="Arial" w:hAnsi="Arial" w:hint="cs"/>
          <w:noProof w:val="0"/>
          <w:rtl/>
        </w:rPr>
        <w:t xml:space="preserve">בוצעה ההתקשרות העסקית </w:t>
      </w:r>
      <w:r w:rsidR="008A64F0">
        <w:rPr>
          <w:rFonts w:ascii="Arial" w:hAnsi="Arial" w:hint="cs"/>
          <w:noProof w:val="0"/>
          <w:rtl/>
        </w:rPr>
        <w:t xml:space="preserve">שבעקבותיה </w:t>
      </w:r>
      <w:r w:rsidR="002545E3">
        <w:rPr>
          <w:rFonts w:ascii="Arial" w:hAnsi="Arial" w:hint="cs"/>
          <w:noProof w:val="0"/>
          <w:rtl/>
        </w:rPr>
        <w:t xml:space="preserve">התקבלו </w:t>
      </w:r>
      <w:r w:rsidR="00E372C4">
        <w:rPr>
          <w:rFonts w:ascii="Arial" w:hAnsi="Arial" w:hint="cs"/>
          <w:noProof w:val="0"/>
          <w:rtl/>
        </w:rPr>
        <w:t>הכנסות</w:t>
      </w:r>
      <w:r w:rsidR="002545E3">
        <w:rPr>
          <w:rFonts w:ascii="Arial" w:hAnsi="Arial" w:hint="cs"/>
          <w:noProof w:val="0"/>
          <w:rtl/>
        </w:rPr>
        <w:t xml:space="preserve"> בגין עמלת תיווך ולאחר מכן בשל מכירת המוצר. </w:t>
      </w:r>
      <w:r w:rsidR="002545E3" w:rsidRPr="00BA77DE">
        <w:rPr>
          <w:rFonts w:ascii="Arial" w:hAnsi="Arial" w:hint="cs"/>
          <w:b/>
          <w:bCs/>
          <w:noProof w:val="0"/>
          <w:rtl/>
        </w:rPr>
        <w:t xml:space="preserve">בנסיבות אלו, </w:t>
      </w:r>
      <w:r w:rsidR="00E26AB1" w:rsidRPr="00BA77DE">
        <w:rPr>
          <w:rFonts w:ascii="Arial" w:hAnsi="Arial" w:hint="cs"/>
          <w:b/>
          <w:bCs/>
          <w:noProof w:val="0"/>
          <w:rtl/>
        </w:rPr>
        <w:t xml:space="preserve">מצאתי כי </w:t>
      </w:r>
      <w:r w:rsidR="002545E3" w:rsidRPr="00BA77DE">
        <w:rPr>
          <w:rFonts w:ascii="Arial" w:hAnsi="Arial" w:hint="cs"/>
          <w:b/>
          <w:bCs/>
          <w:noProof w:val="0"/>
          <w:rtl/>
        </w:rPr>
        <w:t>מדובר ב</w:t>
      </w:r>
      <w:r w:rsidR="009B79D0" w:rsidRPr="00BA77DE">
        <w:rPr>
          <w:rFonts w:ascii="Arial" w:hAnsi="Arial" w:hint="cs"/>
          <w:b/>
          <w:bCs/>
          <w:noProof w:val="0"/>
          <w:rtl/>
        </w:rPr>
        <w:t>זיקה רחוקה מדי</w:t>
      </w:r>
      <w:r w:rsidR="00E26AB1" w:rsidRPr="00BA77DE">
        <w:rPr>
          <w:rFonts w:ascii="Arial" w:hAnsi="Arial" w:hint="cs"/>
          <w:b/>
          <w:bCs/>
          <w:noProof w:val="0"/>
          <w:rtl/>
        </w:rPr>
        <w:t xml:space="preserve"> לתקופת השיתוף בנישואין</w:t>
      </w:r>
      <w:r w:rsidR="008A64F0">
        <w:rPr>
          <w:rFonts w:ascii="Arial" w:hAnsi="Arial" w:hint="cs"/>
          <w:b/>
          <w:bCs/>
          <w:noProof w:val="0"/>
          <w:rtl/>
        </w:rPr>
        <w:t xml:space="preserve"> כאשר ההשקעה העיקרית בוצעה </w:t>
      </w:r>
      <w:r w:rsidR="0063460A">
        <w:rPr>
          <w:rFonts w:ascii="Arial" w:hAnsi="Arial" w:hint="cs"/>
          <w:b/>
          <w:bCs/>
          <w:noProof w:val="0"/>
          <w:rtl/>
        </w:rPr>
        <w:t xml:space="preserve">פרק זמן ארוך </w:t>
      </w:r>
      <w:r w:rsidR="008A64F0">
        <w:rPr>
          <w:rFonts w:ascii="Arial" w:hAnsi="Arial" w:hint="cs"/>
          <w:b/>
          <w:bCs/>
          <w:noProof w:val="0"/>
          <w:rtl/>
        </w:rPr>
        <w:t>לאחר מועד הקרע</w:t>
      </w:r>
      <w:r w:rsidR="002545E3">
        <w:rPr>
          <w:rFonts w:ascii="Arial" w:hAnsi="Arial" w:hint="cs"/>
          <w:noProof w:val="0"/>
          <w:rtl/>
        </w:rPr>
        <w:t xml:space="preserve">. </w:t>
      </w:r>
      <w:r w:rsidR="008A64F0">
        <w:rPr>
          <w:rFonts w:ascii="Arial" w:hAnsi="Arial" w:hint="cs"/>
          <w:noProof w:val="0"/>
          <w:rtl/>
        </w:rPr>
        <w:t xml:space="preserve">אמנם, </w:t>
      </w:r>
      <w:r w:rsidR="00E372C4">
        <w:rPr>
          <w:rFonts w:ascii="Arial" w:hAnsi="Arial" w:hint="cs"/>
          <w:noProof w:val="0"/>
          <w:rtl/>
        </w:rPr>
        <w:t>הנתבע הביא לקוח מ</w:t>
      </w:r>
      <w:r w:rsidR="004351AB">
        <w:rPr>
          <w:rFonts w:ascii="Arial" w:hAnsi="Arial" w:hint="cs"/>
          <w:noProof w:val="0"/>
          <w:rtl/>
        </w:rPr>
        <w:t xml:space="preserve"> ---</w:t>
      </w:r>
      <w:r w:rsidR="00E372C4">
        <w:rPr>
          <w:rFonts w:ascii="Arial" w:hAnsi="Arial" w:hint="cs"/>
          <w:noProof w:val="0"/>
          <w:rtl/>
        </w:rPr>
        <w:t xml:space="preserve"> והדבר נוצר </w:t>
      </w:r>
      <w:r w:rsidR="004A4A02">
        <w:rPr>
          <w:rFonts w:ascii="Arial" w:hAnsi="Arial" w:hint="cs"/>
          <w:noProof w:val="0"/>
          <w:rtl/>
        </w:rPr>
        <w:t>בעקבות הקשרים והמוניטין שצבר הנתבע במהלך הנישואין</w:t>
      </w:r>
      <w:r w:rsidR="008A64F0">
        <w:rPr>
          <w:rFonts w:ascii="Arial" w:hAnsi="Arial" w:hint="cs"/>
          <w:noProof w:val="0"/>
          <w:rtl/>
        </w:rPr>
        <w:t xml:space="preserve">, אולם </w:t>
      </w:r>
      <w:r w:rsidR="004A4A02">
        <w:rPr>
          <w:rFonts w:ascii="Arial" w:hAnsi="Arial" w:hint="cs"/>
          <w:noProof w:val="0"/>
          <w:rtl/>
        </w:rPr>
        <w:t>ההסכם עם החברה המפתחת (</w:t>
      </w:r>
      <w:r w:rsidR="004351AB">
        <w:rPr>
          <w:rFonts w:ascii="Arial" w:hAnsi="Arial" w:hint="cs"/>
          <w:noProof w:val="0"/>
        </w:rPr>
        <w:t>L</w:t>
      </w:r>
      <w:r w:rsidR="004A4A02">
        <w:rPr>
          <w:rFonts w:ascii="Arial" w:hAnsi="Arial" w:hint="cs"/>
          <w:noProof w:val="0"/>
          <w:rtl/>
        </w:rPr>
        <w:t xml:space="preserve">) </w:t>
      </w:r>
      <w:r w:rsidR="00E26AB1">
        <w:rPr>
          <w:rFonts w:ascii="Arial" w:hAnsi="Arial" w:hint="cs"/>
          <w:noProof w:val="0"/>
          <w:rtl/>
        </w:rPr>
        <w:t xml:space="preserve">נכרת רק </w:t>
      </w:r>
      <w:r w:rsidR="008A64F0">
        <w:rPr>
          <w:rFonts w:ascii="Arial" w:hAnsi="Arial" w:hint="cs"/>
          <w:noProof w:val="0"/>
          <w:rtl/>
        </w:rPr>
        <w:t>בשנת 2015, קרי כשנה וחצי לאחר מועד הקרע</w:t>
      </w:r>
      <w:r w:rsidR="00B736A2">
        <w:rPr>
          <w:rFonts w:ascii="Arial" w:hAnsi="Arial" w:hint="cs"/>
          <w:noProof w:val="0"/>
          <w:rtl/>
        </w:rPr>
        <w:t xml:space="preserve"> וכל הפעילות נעשתה החל משנת 2015 ואילך. </w:t>
      </w:r>
      <w:r w:rsidR="00E372C4">
        <w:rPr>
          <w:rFonts w:ascii="Arial" w:hAnsi="Arial" w:hint="cs"/>
          <w:noProof w:val="0"/>
          <w:rtl/>
        </w:rPr>
        <w:t xml:space="preserve">כן, יש </w:t>
      </w:r>
      <w:r w:rsidR="004A4A02">
        <w:rPr>
          <w:rFonts w:ascii="Arial" w:hAnsi="Arial" w:hint="cs"/>
          <w:noProof w:val="0"/>
          <w:rtl/>
        </w:rPr>
        <w:t xml:space="preserve">לציין </w:t>
      </w:r>
      <w:r w:rsidR="00B736A2">
        <w:rPr>
          <w:rFonts w:ascii="Arial" w:hAnsi="Arial" w:hint="cs"/>
          <w:noProof w:val="0"/>
          <w:rtl/>
        </w:rPr>
        <w:t xml:space="preserve">כי </w:t>
      </w:r>
      <w:r w:rsidR="00BA77DE">
        <w:rPr>
          <w:rFonts w:ascii="Arial" w:hAnsi="Arial" w:hint="cs"/>
          <w:noProof w:val="0"/>
          <w:rtl/>
        </w:rPr>
        <w:t xml:space="preserve">בתשובת </w:t>
      </w:r>
      <w:r w:rsidR="004351AB">
        <w:rPr>
          <w:rFonts w:ascii="Arial" w:hAnsi="Arial" w:hint="cs"/>
          <w:noProof w:val="0"/>
          <w:rtl/>
        </w:rPr>
        <w:t>שותפו של הנתבע</w:t>
      </w:r>
      <w:r w:rsidR="00BA77DE">
        <w:rPr>
          <w:rFonts w:ascii="Arial" w:hAnsi="Arial" w:hint="cs"/>
          <w:noProof w:val="0"/>
          <w:rtl/>
        </w:rPr>
        <w:t xml:space="preserve"> למומחה (סע' 2.3 לבימ"ש/19) </w:t>
      </w:r>
      <w:r w:rsidR="00B736A2">
        <w:rPr>
          <w:rFonts w:ascii="Arial" w:hAnsi="Arial" w:hint="cs"/>
          <w:noProof w:val="0"/>
          <w:rtl/>
        </w:rPr>
        <w:t xml:space="preserve">עלה כי </w:t>
      </w:r>
      <w:r w:rsidR="00E26AB1">
        <w:rPr>
          <w:rFonts w:ascii="Arial" w:hAnsi="Arial" w:hint="cs"/>
          <w:noProof w:val="0"/>
          <w:rtl/>
        </w:rPr>
        <w:t xml:space="preserve">חברת </w:t>
      </w:r>
      <w:r w:rsidR="004351AB">
        <w:rPr>
          <w:rFonts w:ascii="Arial" w:hAnsi="Arial" w:hint="cs"/>
          <w:noProof w:val="0"/>
        </w:rPr>
        <w:t>G</w:t>
      </w:r>
      <w:r w:rsidR="00E26AB1">
        <w:rPr>
          <w:rFonts w:ascii="Arial" w:hAnsi="Arial" w:hint="cs"/>
          <w:noProof w:val="0"/>
          <w:rtl/>
        </w:rPr>
        <w:t xml:space="preserve"> </w:t>
      </w:r>
      <w:r w:rsidR="007C3829">
        <w:rPr>
          <w:rFonts w:ascii="Arial" w:hAnsi="Arial" w:hint="cs"/>
          <w:rtl/>
        </w:rPr>
        <w:t xml:space="preserve">מצויה </w:t>
      </w:r>
      <w:r w:rsidR="00E26AB1">
        <w:rPr>
          <w:rFonts w:ascii="Arial" w:hAnsi="Arial" w:hint="cs"/>
          <w:rtl/>
        </w:rPr>
        <w:t xml:space="preserve">בהליכי פירוק מרצון (ר' סע' 2.3) </w:t>
      </w:r>
      <w:r w:rsidR="004A4A02">
        <w:rPr>
          <w:rFonts w:ascii="Arial" w:hAnsi="Arial" w:hint="cs"/>
          <w:rtl/>
        </w:rPr>
        <w:t>כך ש</w:t>
      </w:r>
      <w:r w:rsidR="00B736A2">
        <w:rPr>
          <w:rFonts w:ascii="Arial" w:hAnsi="Arial" w:hint="cs"/>
          <w:rtl/>
        </w:rPr>
        <w:t>נראה ש</w:t>
      </w:r>
      <w:r w:rsidR="004A4A02">
        <w:rPr>
          <w:rFonts w:ascii="Arial" w:hAnsi="Arial" w:hint="cs"/>
          <w:rtl/>
        </w:rPr>
        <w:t>אין ל</w:t>
      </w:r>
      <w:r w:rsidR="00E26AB1">
        <w:rPr>
          <w:rFonts w:ascii="Arial" w:hAnsi="Arial" w:hint="cs"/>
          <w:rtl/>
        </w:rPr>
        <w:t>מניותיה כל שווי כלכלי</w:t>
      </w:r>
      <w:r w:rsidR="004A4A02">
        <w:rPr>
          <w:rFonts w:ascii="Arial" w:hAnsi="Arial" w:hint="cs"/>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663430" w:rsidRDefault="00602BAA" w:rsidP="00602BAA">
      <w:pPr>
        <w:spacing w:line="360" w:lineRule="auto"/>
        <w:jc w:val="both"/>
        <w:rPr>
          <w:rFonts w:ascii="Arial" w:hAnsi="Arial"/>
          <w:noProof w:val="0"/>
          <w:sz w:val="28"/>
          <w:szCs w:val="28"/>
          <w:u w:val="single"/>
        </w:rPr>
      </w:pPr>
      <w:r w:rsidRPr="00663430">
        <w:rPr>
          <w:rFonts w:ascii="Arial" w:hAnsi="Arial"/>
          <w:b/>
          <w:bCs/>
          <w:noProof w:val="0"/>
          <w:sz w:val="26"/>
          <w:szCs w:val="26"/>
          <w:u w:val="single"/>
          <w:rtl/>
        </w:rPr>
        <w:t>ג.6.</w:t>
      </w:r>
      <w:r w:rsidRPr="00663430">
        <w:rPr>
          <w:rFonts w:ascii="Arial" w:hAnsi="Arial"/>
          <w:b/>
          <w:bCs/>
          <w:noProof w:val="0"/>
          <w:sz w:val="26"/>
          <w:szCs w:val="26"/>
          <w:u w:val="single"/>
          <w:rtl/>
        </w:rPr>
        <w:tab/>
        <w:t xml:space="preserve">חלוקת אופציות בחברת </w:t>
      </w:r>
      <w:r w:rsidR="007365AD">
        <w:rPr>
          <w:rFonts w:ascii="Arial" w:hAnsi="Arial"/>
          <w:b/>
          <w:bCs/>
          <w:noProof w:val="0"/>
          <w:sz w:val="26"/>
          <w:szCs w:val="26"/>
          <w:u w:val="single"/>
          <w:rtl/>
        </w:rPr>
        <w:t xml:space="preserve">חברת </w:t>
      </w:r>
      <w:r w:rsidR="007365AD">
        <w:rPr>
          <w:rFonts w:ascii="Arial" w:hAnsi="Arial"/>
          <w:b/>
          <w:bCs/>
          <w:noProof w:val="0"/>
          <w:sz w:val="26"/>
          <w:szCs w:val="26"/>
          <w:u w:val="single"/>
        </w:rPr>
        <w:t>A</w:t>
      </w:r>
      <w:r w:rsidRPr="00663430">
        <w:rPr>
          <w:rFonts w:ascii="Arial" w:hAnsi="Arial"/>
          <w:noProof w:val="0"/>
          <w:rtl/>
        </w:rPr>
        <w:t>:</w:t>
      </w:r>
    </w:p>
    <w:p w:rsidR="00602BAA" w:rsidRPr="00663430" w:rsidRDefault="00602BAA" w:rsidP="00602BAA">
      <w:pPr>
        <w:pStyle w:val="1"/>
        <w:spacing w:line="360" w:lineRule="auto"/>
        <w:jc w:val="both"/>
        <w:rPr>
          <w:rFonts w:ascii="Arial" w:hAnsi="Arial"/>
          <w:noProof w:val="0"/>
          <w:sz w:val="16"/>
          <w:szCs w:val="16"/>
        </w:rPr>
      </w:pPr>
    </w:p>
    <w:p w:rsidR="00602BAA" w:rsidRPr="00BC32E0" w:rsidRDefault="00602BAA" w:rsidP="0063460A">
      <w:pPr>
        <w:pStyle w:val="af3"/>
        <w:numPr>
          <w:ilvl w:val="0"/>
          <w:numId w:val="2"/>
        </w:numPr>
        <w:spacing w:line="360" w:lineRule="auto"/>
        <w:ind w:left="680" w:hanging="680"/>
        <w:jc w:val="both"/>
        <w:rPr>
          <w:rFonts w:ascii="Arial" w:hAnsi="Arial"/>
          <w:noProof w:val="0"/>
        </w:rPr>
      </w:pPr>
      <w:r w:rsidRPr="00BC32E0">
        <w:rPr>
          <w:rFonts w:ascii="Arial" w:hAnsi="Arial"/>
          <w:noProof w:val="0"/>
          <w:rtl/>
        </w:rPr>
        <w:t>לטענת התובעת, הנתבע לא גילה שהוא מחזיק 72,844 כתבי אופציות למניות בנוסף למניות שהיו לו ב</w:t>
      </w:r>
      <w:r w:rsidR="007365AD">
        <w:rPr>
          <w:rFonts w:ascii="Arial" w:hAnsi="Arial"/>
          <w:noProof w:val="0"/>
          <w:rtl/>
        </w:rPr>
        <w:t xml:space="preserve">חברת </w:t>
      </w:r>
      <w:r w:rsidR="007365AD">
        <w:rPr>
          <w:rFonts w:ascii="Arial" w:hAnsi="Arial"/>
          <w:noProof w:val="0"/>
        </w:rPr>
        <w:t>A</w:t>
      </w:r>
      <w:r w:rsidRPr="00BC32E0">
        <w:rPr>
          <w:rFonts w:ascii="Arial" w:hAnsi="Arial"/>
          <w:noProof w:val="0"/>
          <w:rtl/>
        </w:rPr>
        <w:t xml:space="preserve"> (נספח מ"ה לחוו"ד). בנוסף, המומחה לא בדק ולא בחן מה עלה בגורל </w:t>
      </w:r>
      <w:r w:rsidR="00814F51">
        <w:rPr>
          <w:rFonts w:ascii="Arial" w:hAnsi="Arial" w:hint="cs"/>
          <w:noProof w:val="0"/>
          <w:rtl/>
        </w:rPr>
        <w:t xml:space="preserve">אופציות אלו </w:t>
      </w:r>
      <w:r w:rsidRPr="00BC32E0">
        <w:rPr>
          <w:rFonts w:ascii="Arial" w:hAnsi="Arial"/>
          <w:noProof w:val="0"/>
          <w:rtl/>
        </w:rPr>
        <w:t xml:space="preserve">ולא התייחס לכך בטבלת האיזון (עמ' 370, </w:t>
      </w:r>
      <w:r w:rsidR="00814F51">
        <w:rPr>
          <w:rFonts w:ascii="Arial" w:hAnsi="Arial" w:hint="cs"/>
          <w:noProof w:val="0"/>
          <w:rtl/>
        </w:rPr>
        <w:t xml:space="preserve">ש' 29 </w:t>
      </w:r>
      <w:r w:rsidR="00814F51">
        <w:rPr>
          <w:rFonts w:ascii="Arial" w:hAnsi="Arial"/>
          <w:noProof w:val="0"/>
          <w:rtl/>
        </w:rPr>
        <w:t>–</w:t>
      </w:r>
      <w:r w:rsidR="00814F51">
        <w:rPr>
          <w:rFonts w:ascii="Arial" w:hAnsi="Arial" w:hint="cs"/>
          <w:noProof w:val="0"/>
          <w:rtl/>
        </w:rPr>
        <w:t xml:space="preserve"> עמ' 371, ש' 26</w:t>
      </w:r>
      <w:r w:rsidRPr="00BC32E0">
        <w:rPr>
          <w:rFonts w:ascii="Arial" w:hAnsi="Arial"/>
          <w:noProof w:val="0"/>
          <w:rtl/>
        </w:rPr>
        <w:t xml:space="preserve">). </w:t>
      </w:r>
      <w:r w:rsidR="00961ACF">
        <w:rPr>
          <w:rFonts w:ascii="Arial" w:hAnsi="Arial" w:hint="cs"/>
          <w:noProof w:val="0"/>
          <w:rtl/>
        </w:rPr>
        <w:t xml:space="preserve">על כן, מאחר </w:t>
      </w:r>
      <w:r w:rsidRPr="00BC32E0">
        <w:rPr>
          <w:rFonts w:ascii="Arial" w:hAnsi="Arial"/>
          <w:noProof w:val="0"/>
          <w:rtl/>
        </w:rPr>
        <w:t xml:space="preserve">שכתבי האופציה </w:t>
      </w:r>
      <w:r w:rsidR="00961ACF">
        <w:rPr>
          <w:rFonts w:ascii="Arial" w:hAnsi="Arial" w:hint="cs"/>
          <w:noProof w:val="0"/>
          <w:rtl/>
        </w:rPr>
        <w:t xml:space="preserve">אלו </w:t>
      </w:r>
      <w:r w:rsidR="00961ACF">
        <w:rPr>
          <w:rFonts w:ascii="Arial" w:hAnsi="Arial"/>
          <w:noProof w:val="0"/>
          <w:rtl/>
        </w:rPr>
        <w:t>התקבלו ב</w:t>
      </w:r>
      <w:r w:rsidR="00961ACF">
        <w:rPr>
          <w:rFonts w:ascii="Arial" w:hAnsi="Arial" w:hint="cs"/>
          <w:noProof w:val="0"/>
          <w:rtl/>
        </w:rPr>
        <w:t>מסגרת עבודתו של הנתבע ב</w:t>
      </w:r>
      <w:r w:rsidR="007365AD">
        <w:rPr>
          <w:rFonts w:ascii="Arial" w:hAnsi="Arial" w:hint="cs"/>
          <w:noProof w:val="0"/>
          <w:rtl/>
        </w:rPr>
        <w:t xml:space="preserve">חברת </w:t>
      </w:r>
      <w:r w:rsidR="007365AD">
        <w:rPr>
          <w:rFonts w:ascii="Arial" w:hAnsi="Arial" w:hint="cs"/>
          <w:noProof w:val="0"/>
        </w:rPr>
        <w:t>A</w:t>
      </w:r>
      <w:r w:rsidR="00961ACF">
        <w:rPr>
          <w:rFonts w:ascii="Arial" w:hAnsi="Arial" w:hint="cs"/>
          <w:noProof w:val="0"/>
          <w:rtl/>
        </w:rPr>
        <w:t xml:space="preserve">, אזי מדובר </w:t>
      </w:r>
      <w:r w:rsidRPr="00BC32E0">
        <w:rPr>
          <w:rFonts w:ascii="Arial" w:hAnsi="Arial"/>
          <w:noProof w:val="0"/>
          <w:rtl/>
        </w:rPr>
        <w:t xml:space="preserve">בנכס משותף. מנגד, טען הנתבע כי האופציות </w:t>
      </w:r>
      <w:r w:rsidR="003C5833">
        <w:rPr>
          <w:rFonts w:ascii="Arial" w:hAnsi="Arial" w:hint="cs"/>
          <w:noProof w:val="0"/>
          <w:rtl/>
        </w:rPr>
        <w:t>לא התקבלו</w:t>
      </w:r>
      <w:r w:rsidRPr="00BC32E0">
        <w:rPr>
          <w:rFonts w:ascii="Arial" w:hAnsi="Arial"/>
          <w:noProof w:val="0"/>
          <w:rtl/>
        </w:rPr>
        <w:t xml:space="preserve"> בגין עבודתו או כהונתו של הנתבע </w:t>
      </w:r>
      <w:r w:rsidR="00961ACF">
        <w:rPr>
          <w:rFonts w:ascii="Arial" w:hAnsi="Arial" w:hint="cs"/>
          <w:noProof w:val="0"/>
          <w:rtl/>
        </w:rPr>
        <w:t>ב</w:t>
      </w:r>
      <w:r w:rsidR="007365AD">
        <w:rPr>
          <w:rFonts w:ascii="Arial" w:hAnsi="Arial" w:hint="cs"/>
          <w:noProof w:val="0"/>
          <w:rtl/>
        </w:rPr>
        <w:t xml:space="preserve">חברת </w:t>
      </w:r>
      <w:r w:rsidR="007365AD">
        <w:rPr>
          <w:rFonts w:ascii="Arial" w:hAnsi="Arial" w:hint="cs"/>
          <w:noProof w:val="0"/>
        </w:rPr>
        <w:t>A</w:t>
      </w:r>
      <w:r w:rsidRPr="00BC32E0">
        <w:rPr>
          <w:rFonts w:ascii="Arial" w:hAnsi="Arial"/>
          <w:noProof w:val="0"/>
          <w:rtl/>
        </w:rPr>
        <w:t xml:space="preserve">, אלא </w:t>
      </w:r>
      <w:r w:rsidR="00961ACF">
        <w:rPr>
          <w:rFonts w:ascii="Arial" w:hAnsi="Arial" w:hint="cs"/>
          <w:noProof w:val="0"/>
          <w:rtl/>
        </w:rPr>
        <w:t>כחלק</w:t>
      </w:r>
      <w:r w:rsidRPr="00BC32E0">
        <w:rPr>
          <w:rFonts w:ascii="Arial" w:hAnsi="Arial"/>
          <w:noProof w:val="0"/>
          <w:rtl/>
        </w:rPr>
        <w:t xml:space="preserve"> מההסדר </w:t>
      </w:r>
      <w:r w:rsidR="003C5833">
        <w:rPr>
          <w:rFonts w:ascii="Arial" w:hAnsi="Arial" w:hint="cs"/>
          <w:noProof w:val="0"/>
          <w:rtl/>
        </w:rPr>
        <w:t>כנגד</w:t>
      </w:r>
      <w:r w:rsidRPr="00BC32E0">
        <w:rPr>
          <w:rFonts w:ascii="Arial" w:hAnsi="Arial"/>
          <w:noProof w:val="0"/>
          <w:rtl/>
        </w:rPr>
        <w:t xml:space="preserve"> הלוואות הנתבע ל</w:t>
      </w:r>
      <w:r w:rsidR="007365AD">
        <w:rPr>
          <w:rFonts w:ascii="Arial" w:hAnsi="Arial"/>
          <w:noProof w:val="0"/>
          <w:rtl/>
        </w:rPr>
        <w:t xml:space="preserve">חברת </w:t>
      </w:r>
      <w:r w:rsidR="007365AD">
        <w:rPr>
          <w:rFonts w:ascii="Arial" w:hAnsi="Arial"/>
          <w:noProof w:val="0"/>
        </w:rPr>
        <w:t>A</w:t>
      </w:r>
      <w:r w:rsidRPr="00BC32E0">
        <w:rPr>
          <w:rFonts w:ascii="Arial" w:hAnsi="Arial"/>
          <w:noProof w:val="0"/>
          <w:rtl/>
        </w:rPr>
        <w:t xml:space="preserve">. </w:t>
      </w:r>
      <w:r w:rsidR="008A64F0">
        <w:rPr>
          <w:rFonts w:ascii="Arial" w:hAnsi="Arial" w:hint="cs"/>
          <w:noProof w:val="0"/>
          <w:rtl/>
        </w:rPr>
        <w:t xml:space="preserve">כן, לטענתו, </w:t>
      </w:r>
      <w:r w:rsidRPr="00BC32E0">
        <w:rPr>
          <w:rFonts w:ascii="Arial" w:hAnsi="Arial"/>
          <w:noProof w:val="0"/>
          <w:rtl/>
        </w:rPr>
        <w:t>התובעת מנסה ל</w:t>
      </w:r>
      <w:r w:rsidR="00A4572F">
        <w:rPr>
          <w:rFonts w:ascii="Arial" w:hAnsi="Arial" w:hint="cs"/>
          <w:noProof w:val="0"/>
          <w:rtl/>
        </w:rPr>
        <w:t>י</w:t>
      </w:r>
      <w:r w:rsidRPr="00BC32E0">
        <w:rPr>
          <w:rFonts w:ascii="Arial" w:hAnsi="Arial"/>
          <w:noProof w:val="0"/>
          <w:rtl/>
        </w:rPr>
        <w:t>הנות מפ</w:t>
      </w:r>
      <w:r w:rsidR="0063460A">
        <w:rPr>
          <w:rFonts w:ascii="Arial" w:hAnsi="Arial" w:hint="cs"/>
          <w:noProof w:val="0"/>
          <w:rtl/>
        </w:rPr>
        <w:t>ירות</w:t>
      </w:r>
      <w:r w:rsidRPr="00BC32E0">
        <w:rPr>
          <w:rFonts w:ascii="Arial" w:hAnsi="Arial"/>
          <w:noProof w:val="0"/>
          <w:rtl/>
        </w:rPr>
        <w:t xml:space="preserve"> שמקור</w:t>
      </w:r>
      <w:r w:rsidR="0063460A">
        <w:rPr>
          <w:rFonts w:ascii="Arial" w:hAnsi="Arial" w:hint="cs"/>
          <w:noProof w:val="0"/>
          <w:rtl/>
        </w:rPr>
        <w:t>ם</w:t>
      </w:r>
      <w:r w:rsidRPr="00BC32E0">
        <w:rPr>
          <w:rFonts w:ascii="Arial" w:hAnsi="Arial"/>
          <w:noProof w:val="0"/>
          <w:rtl/>
        </w:rPr>
        <w:t xml:space="preserve"> בהלוואות הנתבע בתקופת השיתוף אך מסרבת להשתתף בהשבתן. בכל מקרה, בשל מחדלה של התובעת אשר לא מסרה את המסמכים בקשר לאופציות </w:t>
      </w:r>
      <w:r w:rsidR="003C5833">
        <w:rPr>
          <w:rFonts w:ascii="Arial" w:hAnsi="Arial" w:hint="cs"/>
          <w:noProof w:val="0"/>
          <w:rtl/>
        </w:rPr>
        <w:t xml:space="preserve">בזמן, </w:t>
      </w:r>
      <w:r w:rsidRPr="00BC32E0">
        <w:rPr>
          <w:rFonts w:ascii="Arial" w:hAnsi="Arial"/>
          <w:noProof w:val="0"/>
          <w:rtl/>
        </w:rPr>
        <w:t xml:space="preserve">האופציות פקעו </w:t>
      </w:r>
      <w:r w:rsidR="003C5833">
        <w:rPr>
          <w:rFonts w:ascii="Arial" w:hAnsi="Arial" w:hint="cs"/>
          <w:noProof w:val="0"/>
          <w:rtl/>
        </w:rPr>
        <w:t>ו</w:t>
      </w:r>
      <w:r w:rsidRPr="00BC32E0">
        <w:rPr>
          <w:rFonts w:ascii="Arial" w:hAnsi="Arial"/>
          <w:noProof w:val="0"/>
          <w:rtl/>
        </w:rPr>
        <w:t xml:space="preserve">אין להן שווי כלכלי.  </w:t>
      </w:r>
    </w:p>
    <w:p w:rsidR="00602BAA" w:rsidRPr="00663430" w:rsidRDefault="00602BAA" w:rsidP="00602BAA">
      <w:pPr>
        <w:pStyle w:val="af3"/>
        <w:spacing w:line="360" w:lineRule="auto"/>
        <w:ind w:left="680"/>
        <w:jc w:val="both"/>
        <w:rPr>
          <w:rFonts w:ascii="Arial" w:hAnsi="Arial"/>
          <w:noProof w:val="0"/>
          <w:sz w:val="16"/>
          <w:szCs w:val="16"/>
          <w:rtl/>
        </w:rPr>
      </w:pPr>
    </w:p>
    <w:p w:rsidR="00602BAA" w:rsidRPr="00663430" w:rsidRDefault="003C5833" w:rsidP="003C5833">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לאחר בחינה, בשים לב לכך </w:t>
      </w:r>
      <w:r w:rsidR="00602BAA" w:rsidRPr="00663430">
        <w:rPr>
          <w:rFonts w:ascii="Arial" w:hAnsi="Arial"/>
          <w:noProof w:val="0"/>
          <w:rtl/>
        </w:rPr>
        <w:t>שמדובר בנכס בר איזון שניתן לחלקו בעין, אני מורה ל</w:t>
      </w:r>
      <w:r>
        <w:rPr>
          <w:rFonts w:ascii="Arial" w:hAnsi="Arial" w:hint="cs"/>
          <w:noProof w:val="0"/>
          <w:rtl/>
        </w:rPr>
        <w:t xml:space="preserve">נתבע </w:t>
      </w:r>
      <w:r w:rsidR="00602BAA" w:rsidRPr="00663430">
        <w:rPr>
          <w:rFonts w:ascii="Arial" w:hAnsi="Arial"/>
          <w:noProof w:val="0"/>
          <w:rtl/>
        </w:rPr>
        <w:t xml:space="preserve">להעביר מחצית מהמניות הנ"ל לידי התובעת.  </w:t>
      </w:r>
    </w:p>
    <w:p w:rsidR="00602BAA" w:rsidRPr="0015240C" w:rsidRDefault="00602BAA" w:rsidP="00602BAA">
      <w:pPr>
        <w:spacing w:line="360" w:lineRule="auto"/>
        <w:jc w:val="both"/>
        <w:rPr>
          <w:rFonts w:ascii="Arial" w:hAnsi="Arial"/>
          <w:noProof w:val="0"/>
          <w:sz w:val="16"/>
          <w:szCs w:val="16"/>
        </w:rPr>
      </w:pPr>
    </w:p>
    <w:p w:rsidR="00602BAA" w:rsidRPr="00663430" w:rsidRDefault="00602BAA" w:rsidP="00602BAA">
      <w:pPr>
        <w:pStyle w:val="af1"/>
        <w:shd w:val="clear" w:color="auto" w:fill="auto"/>
        <w:spacing w:line="360" w:lineRule="auto"/>
        <w:ind w:left="2438" w:hanging="2438"/>
        <w:jc w:val="both"/>
        <w:rPr>
          <w:rFonts w:ascii="David" w:hAnsi="David" w:cs="David"/>
          <w:sz w:val="24"/>
          <w:szCs w:val="24"/>
        </w:rPr>
      </w:pPr>
      <w:r w:rsidRPr="00663430">
        <w:rPr>
          <w:rFonts w:ascii="David" w:hAnsi="David" w:cs="David"/>
          <w:sz w:val="26"/>
          <w:szCs w:val="26"/>
          <w:rtl/>
        </w:rPr>
        <w:t>ג.7.      פרטי רכוש נוספים</w:t>
      </w:r>
      <w:r w:rsidRPr="00663430">
        <w:rPr>
          <w:rFonts w:ascii="David" w:hAnsi="David" w:cs="David"/>
          <w:b w:val="0"/>
          <w:bCs w:val="0"/>
          <w:sz w:val="24"/>
          <w:szCs w:val="24"/>
          <w:u w:val="none"/>
          <w:rtl/>
        </w:rPr>
        <w:t>:</w:t>
      </w:r>
    </w:p>
    <w:p w:rsidR="00602BAA" w:rsidRPr="00663430" w:rsidRDefault="00602BAA" w:rsidP="00602BAA">
      <w:pPr>
        <w:spacing w:line="360" w:lineRule="auto"/>
        <w:jc w:val="both"/>
        <w:rPr>
          <w:rFonts w:ascii="Arial" w:hAnsi="Arial"/>
          <w:noProof w:val="0"/>
          <w:sz w:val="16"/>
          <w:szCs w:val="16"/>
        </w:rPr>
      </w:pPr>
    </w:p>
    <w:p w:rsidR="00602BAA" w:rsidRPr="009A6F60" w:rsidRDefault="00602BAA" w:rsidP="005447F6">
      <w:pPr>
        <w:pStyle w:val="af3"/>
        <w:numPr>
          <w:ilvl w:val="0"/>
          <w:numId w:val="2"/>
        </w:numPr>
        <w:spacing w:line="360" w:lineRule="auto"/>
        <w:ind w:left="680" w:hanging="680"/>
        <w:jc w:val="both"/>
        <w:rPr>
          <w:rFonts w:ascii="David" w:hAnsi="David"/>
          <w:noProof w:val="0"/>
        </w:rPr>
      </w:pPr>
      <w:r w:rsidRPr="009A6F60">
        <w:rPr>
          <w:rFonts w:ascii="David" w:hAnsi="David"/>
          <w:noProof w:val="0"/>
          <w:rtl/>
        </w:rPr>
        <w:t xml:space="preserve">בסע' 65 (ב) לסיכומיה פירטה התובעת נכסים נוספים </w:t>
      </w:r>
      <w:r w:rsidR="00A2723F" w:rsidRPr="009A6F60">
        <w:rPr>
          <w:rFonts w:ascii="David" w:hAnsi="David"/>
          <w:noProof w:val="0"/>
          <w:rtl/>
        </w:rPr>
        <w:t>שנרכשו לאחר מועד הקרע ו</w:t>
      </w:r>
      <w:r w:rsidRPr="009A6F60">
        <w:rPr>
          <w:rFonts w:ascii="David" w:hAnsi="David"/>
          <w:noProof w:val="0"/>
          <w:rtl/>
        </w:rPr>
        <w:t>פורטו ב</w:t>
      </w:r>
      <w:r w:rsidR="00CC4A21">
        <w:rPr>
          <w:rFonts w:ascii="David" w:hAnsi="David" w:hint="cs"/>
          <w:noProof w:val="0"/>
          <w:rtl/>
        </w:rPr>
        <w:t xml:space="preserve">מסגרת </w:t>
      </w:r>
      <w:r w:rsidRPr="009A6F60">
        <w:rPr>
          <w:rFonts w:ascii="David" w:hAnsi="David"/>
          <w:noProof w:val="0"/>
          <w:rtl/>
        </w:rPr>
        <w:t>דו"ח החוקר מטעם התובעת</w:t>
      </w:r>
      <w:r w:rsidR="00A2723F" w:rsidRPr="009A6F60">
        <w:rPr>
          <w:rFonts w:ascii="David" w:hAnsi="David"/>
          <w:noProof w:val="0"/>
          <w:rtl/>
        </w:rPr>
        <w:t xml:space="preserve"> ובכלל</w:t>
      </w:r>
      <w:r w:rsidR="00CC4A21">
        <w:rPr>
          <w:rFonts w:ascii="David" w:hAnsi="David" w:hint="cs"/>
          <w:noProof w:val="0"/>
          <w:rtl/>
        </w:rPr>
        <w:t>ם</w:t>
      </w:r>
      <w:r w:rsidR="00A2723F" w:rsidRPr="009A6F60">
        <w:rPr>
          <w:rFonts w:ascii="David" w:hAnsi="David"/>
          <w:noProof w:val="0"/>
          <w:rtl/>
        </w:rPr>
        <w:t>:</w:t>
      </w:r>
      <w:r w:rsidRPr="009A6F60">
        <w:rPr>
          <w:rFonts w:ascii="David" w:hAnsi="David"/>
          <w:noProof w:val="0"/>
          <w:rtl/>
        </w:rPr>
        <w:t xml:space="preserve"> 2 בתים ב</w:t>
      </w:r>
      <w:r w:rsidR="005447F6">
        <w:rPr>
          <w:rFonts w:ascii="David" w:hAnsi="David" w:hint="cs"/>
          <w:noProof w:val="0"/>
          <w:rtl/>
        </w:rPr>
        <w:t>---</w:t>
      </w:r>
      <w:r w:rsidRPr="009A6F60">
        <w:rPr>
          <w:rFonts w:ascii="David" w:hAnsi="David"/>
          <w:noProof w:val="0"/>
          <w:rtl/>
        </w:rPr>
        <w:t xml:space="preserve"> בעלות של</w:t>
      </w:r>
      <w:r w:rsidR="00CC4A21">
        <w:rPr>
          <w:rFonts w:ascii="David" w:hAnsi="David" w:hint="cs"/>
          <w:noProof w:val="0"/>
          <w:rtl/>
        </w:rPr>
        <w:t xml:space="preserve"> כ-</w:t>
      </w:r>
      <w:r w:rsidRPr="009A6F60">
        <w:rPr>
          <w:rFonts w:ascii="David" w:hAnsi="David"/>
          <w:noProof w:val="0"/>
          <w:rtl/>
        </w:rPr>
        <w:t xml:space="preserve"> 2 מיליון יורו, 2 רכבי</w:t>
      </w:r>
      <w:r w:rsidR="00F0716C">
        <w:rPr>
          <w:rFonts w:ascii="David" w:hAnsi="David"/>
          <w:noProof w:val="0"/>
          <w:rtl/>
        </w:rPr>
        <w:t xml:space="preserve"> יוקרה (מרצדס ופורשה), 2 יאכטות</w:t>
      </w:r>
      <w:r w:rsidR="00F0716C">
        <w:rPr>
          <w:rFonts w:ascii="David" w:hAnsi="David" w:hint="cs"/>
          <w:noProof w:val="0"/>
          <w:rtl/>
        </w:rPr>
        <w:t xml:space="preserve"> וכו'</w:t>
      </w:r>
      <w:r w:rsidRPr="009A6F60">
        <w:rPr>
          <w:rFonts w:ascii="David" w:hAnsi="David"/>
          <w:noProof w:val="0"/>
          <w:rtl/>
        </w:rPr>
        <w:t xml:space="preserve">. </w:t>
      </w:r>
      <w:r w:rsidR="00F0716C">
        <w:rPr>
          <w:rFonts w:ascii="David" w:hAnsi="David" w:hint="cs"/>
          <w:noProof w:val="0"/>
          <w:rtl/>
        </w:rPr>
        <w:t xml:space="preserve">עם זאת, </w:t>
      </w:r>
      <w:r w:rsidR="00A2723F" w:rsidRPr="009A6F60">
        <w:rPr>
          <w:rFonts w:ascii="David" w:hAnsi="David"/>
          <w:noProof w:val="0"/>
          <w:rtl/>
        </w:rPr>
        <w:t xml:space="preserve">התובעת לא </w:t>
      </w:r>
      <w:r w:rsidR="008A59F3" w:rsidRPr="009A6F60">
        <w:rPr>
          <w:rFonts w:ascii="David" w:hAnsi="David"/>
          <w:noProof w:val="0"/>
          <w:rtl/>
        </w:rPr>
        <w:t xml:space="preserve">הוכיחה כי מדובר בנכסים שנרכשו שלא באמצעות ההכנסות מחברת </w:t>
      </w:r>
      <w:r w:rsidR="007365AD">
        <w:rPr>
          <w:rFonts w:ascii="David" w:hAnsi="David"/>
          <w:noProof w:val="0"/>
        </w:rPr>
        <w:t>N</w:t>
      </w:r>
      <w:r w:rsidR="008A59F3" w:rsidRPr="009A6F60">
        <w:rPr>
          <w:rFonts w:ascii="David" w:hAnsi="David"/>
          <w:noProof w:val="0"/>
          <w:rtl/>
        </w:rPr>
        <w:t xml:space="preserve"> ו</w:t>
      </w:r>
      <w:r w:rsidR="00F0716C">
        <w:rPr>
          <w:rFonts w:ascii="David" w:hAnsi="David" w:hint="cs"/>
          <w:noProof w:val="0"/>
          <w:rtl/>
        </w:rPr>
        <w:t xml:space="preserve">/או חברת </w:t>
      </w:r>
      <w:r w:rsidR="004351AB">
        <w:rPr>
          <w:rFonts w:ascii="David" w:hAnsi="David" w:hint="cs"/>
          <w:noProof w:val="0"/>
        </w:rPr>
        <w:t>V</w:t>
      </w:r>
      <w:r w:rsidR="008A59F3" w:rsidRPr="009A6F60">
        <w:rPr>
          <w:rFonts w:ascii="David" w:hAnsi="David"/>
          <w:noProof w:val="0"/>
          <w:rtl/>
        </w:rPr>
        <w:t xml:space="preserve"> שהוכרו כהכנסות ברות איזו</w:t>
      </w:r>
      <w:r w:rsidR="00500D77" w:rsidRPr="009A6F60">
        <w:rPr>
          <w:rFonts w:ascii="David" w:hAnsi="David"/>
          <w:noProof w:val="0"/>
          <w:rtl/>
        </w:rPr>
        <w:t>ן</w:t>
      </w:r>
      <w:r w:rsidR="00F0716C">
        <w:rPr>
          <w:rFonts w:ascii="David" w:hAnsi="David" w:hint="cs"/>
          <w:noProof w:val="0"/>
          <w:rtl/>
        </w:rPr>
        <w:t xml:space="preserve"> ו/או מהכנסות שלא הוכרו כברות איזון (חברת </w:t>
      </w:r>
      <w:r w:rsidR="004351AB">
        <w:rPr>
          <w:rFonts w:ascii="David" w:hAnsi="David" w:hint="cs"/>
          <w:noProof w:val="0"/>
        </w:rPr>
        <w:t>G</w:t>
      </w:r>
      <w:r w:rsidR="00F0716C">
        <w:rPr>
          <w:rFonts w:ascii="David" w:hAnsi="David" w:hint="cs"/>
          <w:noProof w:val="0"/>
          <w:rtl/>
        </w:rPr>
        <w:t>)</w:t>
      </w:r>
      <w:r w:rsidR="00500D77" w:rsidRPr="009A6F60">
        <w:rPr>
          <w:rFonts w:ascii="David" w:hAnsi="David"/>
          <w:noProof w:val="0"/>
          <w:rtl/>
        </w:rPr>
        <w:t>;</w:t>
      </w:r>
      <w:r w:rsidR="008A59F3" w:rsidRPr="009A6F60">
        <w:rPr>
          <w:rFonts w:ascii="David" w:hAnsi="David"/>
          <w:noProof w:val="0"/>
          <w:rtl/>
        </w:rPr>
        <w:t xml:space="preserve"> ועל כן</w:t>
      </w:r>
      <w:r w:rsidR="00500D77" w:rsidRPr="009A6F60">
        <w:rPr>
          <w:rFonts w:ascii="David" w:hAnsi="David"/>
          <w:noProof w:val="0"/>
          <w:rtl/>
        </w:rPr>
        <w:t>,</w:t>
      </w:r>
      <w:r w:rsidR="008A59F3" w:rsidRPr="009A6F60">
        <w:rPr>
          <w:rFonts w:ascii="David" w:hAnsi="David"/>
          <w:noProof w:val="0"/>
          <w:rtl/>
        </w:rPr>
        <w:t xml:space="preserve"> לא מצאתי כי הינה זכאית לקבל</w:t>
      </w:r>
      <w:r w:rsidR="0063460A">
        <w:rPr>
          <w:rFonts w:ascii="David" w:hAnsi="David" w:hint="cs"/>
          <w:noProof w:val="0"/>
          <w:rtl/>
        </w:rPr>
        <w:t xml:space="preserve"> בנוסף </w:t>
      </w:r>
      <w:r w:rsidR="008A59F3" w:rsidRPr="009A6F60">
        <w:rPr>
          <w:rFonts w:ascii="David" w:hAnsi="David"/>
          <w:noProof w:val="0"/>
          <w:rtl/>
        </w:rPr>
        <w:t xml:space="preserve">זכויות </w:t>
      </w:r>
      <w:r w:rsidR="0063460A">
        <w:rPr>
          <w:rFonts w:ascii="David" w:hAnsi="David" w:hint="cs"/>
          <w:noProof w:val="0"/>
          <w:rtl/>
        </w:rPr>
        <w:t xml:space="preserve">גם </w:t>
      </w:r>
      <w:r w:rsidR="00F0716C">
        <w:rPr>
          <w:rFonts w:ascii="David" w:hAnsi="David" w:hint="cs"/>
          <w:noProof w:val="0"/>
          <w:rtl/>
        </w:rPr>
        <w:t>ב</w:t>
      </w:r>
      <w:r w:rsidR="008A59F3" w:rsidRPr="009A6F60">
        <w:rPr>
          <w:rFonts w:ascii="David" w:hAnsi="David"/>
          <w:noProof w:val="0"/>
          <w:rtl/>
        </w:rPr>
        <w:t xml:space="preserve">נכסים אלו. </w:t>
      </w:r>
      <w:r w:rsidRPr="009A6F60">
        <w:rPr>
          <w:rFonts w:ascii="David" w:hAnsi="David"/>
          <w:noProof w:val="0"/>
          <w:rtl/>
        </w:rPr>
        <w:t xml:space="preserve"> </w:t>
      </w:r>
    </w:p>
    <w:p w:rsidR="008A59F3" w:rsidRPr="008A59F3" w:rsidRDefault="008A59F3" w:rsidP="008A59F3">
      <w:pPr>
        <w:pStyle w:val="af3"/>
        <w:spacing w:line="360" w:lineRule="auto"/>
        <w:ind w:left="680"/>
        <w:jc w:val="both"/>
        <w:rPr>
          <w:rFonts w:ascii="Arial" w:hAnsi="Arial"/>
          <w:noProof w:val="0"/>
          <w:sz w:val="16"/>
          <w:szCs w:val="16"/>
          <w:rtl/>
        </w:rPr>
      </w:pPr>
    </w:p>
    <w:p w:rsidR="00602BAA" w:rsidRPr="00663430" w:rsidRDefault="00602BAA" w:rsidP="00602BAA">
      <w:pPr>
        <w:spacing w:line="360" w:lineRule="auto"/>
        <w:jc w:val="both"/>
        <w:rPr>
          <w:rFonts w:ascii="Arial" w:hAnsi="Arial"/>
          <w:noProof w:val="0"/>
          <w:sz w:val="28"/>
          <w:szCs w:val="28"/>
        </w:rPr>
      </w:pPr>
      <w:r w:rsidRPr="00663430">
        <w:rPr>
          <w:rFonts w:ascii="Arial" w:hAnsi="Arial"/>
          <w:b/>
          <w:bCs/>
          <w:noProof w:val="0"/>
          <w:sz w:val="28"/>
          <w:szCs w:val="28"/>
          <w:u w:val="single"/>
          <w:rtl/>
        </w:rPr>
        <w:t>ד. התביעה מטעם הנתבע למתן פסק דין הצהרתי בקשר לזכויותיו בבית המגורים, פירוק השיתוף בו וחיוב התובעת בדמי שימוש ראויים</w:t>
      </w:r>
      <w:r w:rsidRPr="00663430">
        <w:rPr>
          <w:rFonts w:ascii="Arial" w:hAnsi="Arial"/>
          <w:noProof w:val="0"/>
          <w:sz w:val="28"/>
          <w:szCs w:val="28"/>
          <w:rtl/>
        </w:rPr>
        <w:t>;</w:t>
      </w:r>
    </w:p>
    <w:p w:rsidR="00602BAA" w:rsidRPr="00663430" w:rsidRDefault="00602BAA" w:rsidP="00602BAA">
      <w:pPr>
        <w:spacing w:line="360" w:lineRule="auto"/>
        <w:jc w:val="both"/>
        <w:rPr>
          <w:rFonts w:ascii="Arial" w:hAnsi="Arial"/>
          <w:noProof w:val="0"/>
          <w:sz w:val="16"/>
          <w:szCs w:val="16"/>
        </w:rPr>
      </w:pPr>
    </w:p>
    <w:p w:rsidR="00602BAA" w:rsidRPr="006520B0" w:rsidRDefault="008A59F3" w:rsidP="0063460A">
      <w:pPr>
        <w:pStyle w:val="af3"/>
        <w:numPr>
          <w:ilvl w:val="0"/>
          <w:numId w:val="2"/>
        </w:numPr>
        <w:spacing w:line="360" w:lineRule="auto"/>
        <w:ind w:left="680" w:hanging="680"/>
        <w:jc w:val="both"/>
        <w:rPr>
          <w:rFonts w:ascii="Arial" w:hAnsi="Arial"/>
          <w:noProof w:val="0"/>
          <w:rtl/>
        </w:rPr>
      </w:pPr>
      <w:r>
        <w:rPr>
          <w:rFonts w:ascii="Arial" w:hAnsi="Arial" w:hint="cs"/>
          <w:noProof w:val="0"/>
          <w:rtl/>
        </w:rPr>
        <w:t xml:space="preserve">בנסיבות דנן, </w:t>
      </w:r>
      <w:r w:rsidR="00602BAA" w:rsidRPr="006520B0">
        <w:rPr>
          <w:rFonts w:ascii="Arial" w:hAnsi="Arial"/>
          <w:noProof w:val="0"/>
          <w:rtl/>
        </w:rPr>
        <w:t xml:space="preserve">הגם שבית המגורים נרשם על שם התובעת בלבד, אין </w:t>
      </w:r>
      <w:r>
        <w:rPr>
          <w:rFonts w:ascii="Arial" w:hAnsi="Arial" w:hint="cs"/>
          <w:noProof w:val="0"/>
          <w:rtl/>
        </w:rPr>
        <w:t xml:space="preserve">ספק </w:t>
      </w:r>
      <w:r w:rsidR="00602BAA" w:rsidRPr="006520B0">
        <w:rPr>
          <w:rFonts w:ascii="Arial" w:hAnsi="Arial"/>
          <w:noProof w:val="0"/>
          <w:rtl/>
        </w:rPr>
        <w:t xml:space="preserve">כי </w:t>
      </w:r>
      <w:r>
        <w:rPr>
          <w:rFonts w:ascii="Arial" w:hAnsi="Arial" w:hint="cs"/>
          <w:noProof w:val="0"/>
          <w:rtl/>
        </w:rPr>
        <w:t>מדובר בנכס</w:t>
      </w:r>
      <w:r w:rsidR="00602BAA" w:rsidRPr="006520B0">
        <w:rPr>
          <w:rFonts w:ascii="Arial" w:hAnsi="Arial"/>
          <w:noProof w:val="0"/>
          <w:rtl/>
        </w:rPr>
        <w:t xml:space="preserve"> משותף ל</w:t>
      </w:r>
      <w:r>
        <w:rPr>
          <w:rFonts w:ascii="Arial" w:hAnsi="Arial" w:hint="cs"/>
          <w:noProof w:val="0"/>
          <w:rtl/>
        </w:rPr>
        <w:t xml:space="preserve">שני </w:t>
      </w:r>
      <w:r w:rsidR="00DF03ED">
        <w:rPr>
          <w:rFonts w:ascii="Arial" w:hAnsi="Arial" w:hint="cs"/>
          <w:noProof w:val="0"/>
          <w:rtl/>
        </w:rPr>
        <w:t>ה</w:t>
      </w:r>
      <w:r w:rsidR="00602BAA" w:rsidRPr="006520B0">
        <w:rPr>
          <w:rFonts w:ascii="Arial" w:hAnsi="Arial"/>
          <w:noProof w:val="0"/>
          <w:rtl/>
        </w:rPr>
        <w:t xml:space="preserve">צדדים. התובעת לא הוכיחה כי עצם הרישום </w:t>
      </w:r>
      <w:r w:rsidR="00F0716C">
        <w:rPr>
          <w:rFonts w:ascii="Arial" w:hAnsi="Arial" w:hint="cs"/>
          <w:noProof w:val="0"/>
          <w:rtl/>
        </w:rPr>
        <w:t xml:space="preserve">על שמה </w:t>
      </w:r>
      <w:r w:rsidR="00602BAA" w:rsidRPr="006520B0">
        <w:rPr>
          <w:rFonts w:ascii="Arial" w:hAnsi="Arial"/>
          <w:noProof w:val="0"/>
          <w:rtl/>
        </w:rPr>
        <w:t xml:space="preserve">מעניק לה את מלוא הזכויות בבית המגורים. </w:t>
      </w:r>
      <w:r>
        <w:rPr>
          <w:rFonts w:ascii="Arial" w:hAnsi="Arial" w:hint="cs"/>
          <w:noProof w:val="0"/>
          <w:rtl/>
        </w:rPr>
        <w:t xml:space="preserve">יתר על כן, </w:t>
      </w:r>
      <w:r w:rsidR="00FD5B02">
        <w:rPr>
          <w:rFonts w:ascii="Arial" w:hAnsi="Arial" w:hint="cs"/>
          <w:noProof w:val="0"/>
          <w:rtl/>
        </w:rPr>
        <w:t xml:space="preserve">בהתבסס על מצגיה של התובעת, ניתנו במהלך ההליך מספר החלטות </w:t>
      </w:r>
      <w:r w:rsidR="00DF03ED">
        <w:rPr>
          <w:rFonts w:ascii="Arial" w:hAnsi="Arial" w:hint="cs"/>
          <w:noProof w:val="0"/>
          <w:rtl/>
        </w:rPr>
        <w:t xml:space="preserve">המלמדות </w:t>
      </w:r>
      <w:r w:rsidR="000A6B82">
        <w:rPr>
          <w:rFonts w:ascii="Arial" w:hAnsi="Arial" w:hint="cs"/>
          <w:noProof w:val="0"/>
          <w:rtl/>
        </w:rPr>
        <w:t xml:space="preserve">בבירור כי </w:t>
      </w:r>
      <w:r w:rsidR="00FD5B02">
        <w:rPr>
          <w:rFonts w:ascii="Arial" w:hAnsi="Arial" w:hint="cs"/>
          <w:noProof w:val="0"/>
          <w:rtl/>
        </w:rPr>
        <w:t xml:space="preserve">אין מחלוקת בין הצדדים בנוגע לשיתוף בבית המגורים </w:t>
      </w:r>
      <w:r>
        <w:rPr>
          <w:rFonts w:ascii="Arial" w:hAnsi="Arial" w:hint="cs"/>
          <w:noProof w:val="0"/>
          <w:rtl/>
        </w:rPr>
        <w:t>(ר'</w:t>
      </w:r>
      <w:r w:rsidR="00FD5B02">
        <w:rPr>
          <w:rFonts w:ascii="Arial" w:hAnsi="Arial" w:hint="cs"/>
          <w:noProof w:val="0"/>
          <w:rtl/>
        </w:rPr>
        <w:t xml:space="preserve">, למשל, </w:t>
      </w:r>
      <w:r w:rsidR="000A6B82">
        <w:rPr>
          <w:rFonts w:ascii="Arial" w:hAnsi="Arial" w:hint="cs"/>
          <w:noProof w:val="0"/>
          <w:rtl/>
        </w:rPr>
        <w:t>החלטות מיום 25.12.18 ומיום 22.11.14</w:t>
      </w:r>
      <w:r>
        <w:rPr>
          <w:rFonts w:ascii="Arial" w:hAnsi="Arial" w:hint="cs"/>
          <w:noProof w:val="0"/>
          <w:rtl/>
        </w:rPr>
        <w:t xml:space="preserve">). </w:t>
      </w:r>
      <w:r w:rsidR="00FD5B02">
        <w:rPr>
          <w:rFonts w:ascii="Arial" w:hAnsi="Arial" w:hint="cs"/>
          <w:noProof w:val="0"/>
          <w:rtl/>
        </w:rPr>
        <w:t>גם טענת התובעת לפיה נוכחות הנתבע במ</w:t>
      </w:r>
      <w:r w:rsidR="00DF03ED">
        <w:rPr>
          <w:rFonts w:ascii="Arial" w:hAnsi="Arial" w:hint="cs"/>
          <w:noProof w:val="0"/>
          <w:rtl/>
        </w:rPr>
        <w:t>עמד</w:t>
      </w:r>
      <w:r w:rsidR="00FD5B02">
        <w:rPr>
          <w:rFonts w:ascii="Arial" w:hAnsi="Arial" w:hint="cs"/>
          <w:noProof w:val="0"/>
          <w:rtl/>
        </w:rPr>
        <w:t xml:space="preserve"> החתימה על הסכם הרכישה</w:t>
      </w:r>
      <w:r w:rsidR="00DF03ED">
        <w:rPr>
          <w:rFonts w:ascii="Arial" w:hAnsi="Arial" w:hint="cs"/>
          <w:noProof w:val="0"/>
          <w:rtl/>
        </w:rPr>
        <w:t xml:space="preserve"> של בית המגורים תוך רישום הזכויות על שמה מלמדת כי נועד </w:t>
      </w:r>
      <w:r w:rsidR="000A6B82">
        <w:rPr>
          <w:rFonts w:ascii="Arial" w:hAnsi="Arial" w:hint="cs"/>
          <w:noProof w:val="0"/>
          <w:rtl/>
        </w:rPr>
        <w:t>להבטיח את מדורה ומדורם של הקטינים, אין בה ממש. לאורכו ולרוחבו של ההליך, הוב</w:t>
      </w:r>
      <w:r w:rsidR="002945F0">
        <w:rPr>
          <w:rFonts w:ascii="Arial" w:hAnsi="Arial" w:hint="cs"/>
          <w:noProof w:val="0"/>
          <w:rtl/>
        </w:rPr>
        <w:t>ה</w:t>
      </w:r>
      <w:r w:rsidR="000A6B82">
        <w:rPr>
          <w:rFonts w:ascii="Arial" w:hAnsi="Arial" w:hint="cs"/>
          <w:noProof w:val="0"/>
          <w:rtl/>
        </w:rPr>
        <w:t xml:space="preserve">ר גם מפי התובעת </w:t>
      </w:r>
      <w:r w:rsidR="00DF03ED">
        <w:rPr>
          <w:rFonts w:ascii="Arial" w:hAnsi="Arial" w:hint="cs"/>
          <w:noProof w:val="0"/>
          <w:rtl/>
        </w:rPr>
        <w:t xml:space="preserve">עצמה </w:t>
      </w:r>
      <w:r w:rsidR="000A6B82">
        <w:rPr>
          <w:rFonts w:ascii="Arial" w:hAnsi="Arial" w:hint="cs"/>
          <w:noProof w:val="0"/>
          <w:rtl/>
        </w:rPr>
        <w:t>כי אין חשיבות לרישום הזכויות על מי מהצדדים ויש לבחון את הדברים במהותם ו</w:t>
      </w:r>
      <w:r w:rsidR="00DF03ED">
        <w:rPr>
          <w:rFonts w:ascii="Arial" w:hAnsi="Arial" w:hint="cs"/>
          <w:noProof w:val="0"/>
          <w:rtl/>
        </w:rPr>
        <w:t>מכוח קל וחומר בקשר</w:t>
      </w:r>
      <w:r w:rsidR="000A6B82">
        <w:rPr>
          <w:rFonts w:ascii="Arial" w:hAnsi="Arial" w:hint="cs"/>
          <w:noProof w:val="0"/>
          <w:rtl/>
        </w:rPr>
        <w:t xml:space="preserve"> לבית המגורים </w:t>
      </w:r>
      <w:r w:rsidR="000A6B82">
        <w:rPr>
          <w:rFonts w:ascii="Arial" w:hAnsi="Arial" w:hint="cs"/>
          <w:noProof w:val="0"/>
          <w:rtl/>
        </w:rPr>
        <w:lastRenderedPageBreak/>
        <w:t>אשר נחשב גולת הכותרת של השיתוף בין הצדדים; וע</w:t>
      </w:r>
      <w:r>
        <w:rPr>
          <w:rFonts w:ascii="Arial" w:hAnsi="Arial" w:hint="cs"/>
          <w:noProof w:val="0"/>
          <w:rtl/>
        </w:rPr>
        <w:t>ל כן, אני קובעת כי הזכויות בבית המגורים משותפות ושייכות ל</w:t>
      </w:r>
      <w:r w:rsidR="00DF03ED">
        <w:rPr>
          <w:rFonts w:ascii="Arial" w:hAnsi="Arial" w:hint="cs"/>
          <w:noProof w:val="0"/>
          <w:rtl/>
        </w:rPr>
        <w:t xml:space="preserve">שני </w:t>
      </w:r>
      <w:r>
        <w:rPr>
          <w:rFonts w:ascii="Arial" w:hAnsi="Arial" w:hint="cs"/>
          <w:noProof w:val="0"/>
          <w:rtl/>
        </w:rPr>
        <w:t>צדדים בחלקים שווים</w:t>
      </w:r>
      <w:r w:rsidR="00C23D74">
        <w:rPr>
          <w:rFonts w:ascii="Arial" w:hAnsi="Arial" w:hint="cs"/>
          <w:noProof w:val="0"/>
          <w:rtl/>
        </w:rPr>
        <w:t xml:space="preserve"> וכן מורה על פירוק השיתוף בבית, כ</w:t>
      </w:r>
      <w:r w:rsidR="0063460A">
        <w:rPr>
          <w:rFonts w:ascii="Arial" w:hAnsi="Arial" w:hint="cs"/>
          <w:noProof w:val="0"/>
          <w:rtl/>
        </w:rPr>
        <w:t>פי שי</w:t>
      </w:r>
      <w:r w:rsidR="00C23D74">
        <w:rPr>
          <w:rFonts w:ascii="Arial" w:hAnsi="Arial" w:hint="cs"/>
          <w:noProof w:val="0"/>
          <w:rtl/>
        </w:rPr>
        <w:t>פורט להלן</w:t>
      </w:r>
      <w:r>
        <w:rPr>
          <w:rFonts w:ascii="Arial" w:hAnsi="Arial" w:hint="cs"/>
          <w:noProof w:val="0"/>
          <w:rtl/>
        </w:rPr>
        <w:t>.</w:t>
      </w:r>
    </w:p>
    <w:p w:rsidR="00602BAA" w:rsidRPr="006520B0" w:rsidRDefault="00602BAA" w:rsidP="00602BAA">
      <w:pPr>
        <w:pStyle w:val="af3"/>
        <w:spacing w:line="360" w:lineRule="auto"/>
        <w:ind w:left="680"/>
        <w:jc w:val="both"/>
        <w:rPr>
          <w:rFonts w:ascii="Arial" w:hAnsi="Arial"/>
          <w:noProof w:val="0"/>
          <w:sz w:val="16"/>
          <w:szCs w:val="16"/>
          <w:rtl/>
        </w:rPr>
      </w:pPr>
    </w:p>
    <w:p w:rsidR="00602BAA" w:rsidRPr="003F6685" w:rsidRDefault="002945F0" w:rsidP="00D467F5">
      <w:pPr>
        <w:pStyle w:val="af3"/>
        <w:numPr>
          <w:ilvl w:val="0"/>
          <w:numId w:val="2"/>
        </w:numPr>
        <w:spacing w:line="360" w:lineRule="auto"/>
        <w:ind w:left="680" w:hanging="680"/>
        <w:jc w:val="both"/>
        <w:rPr>
          <w:rFonts w:ascii="Arial" w:hAnsi="Arial"/>
          <w:noProof w:val="0"/>
          <w:rtl/>
        </w:rPr>
      </w:pPr>
      <w:r>
        <w:rPr>
          <w:rFonts w:ascii="Arial" w:hAnsi="Arial" w:hint="cs"/>
          <w:b/>
          <w:bCs/>
          <w:noProof w:val="0"/>
          <w:u w:val="single"/>
          <w:rtl/>
        </w:rPr>
        <w:t>אשר</w:t>
      </w:r>
      <w:r w:rsidR="000A6B82" w:rsidRPr="003F6685">
        <w:rPr>
          <w:rFonts w:ascii="Arial" w:hAnsi="Arial" w:hint="cs"/>
          <w:b/>
          <w:bCs/>
          <w:noProof w:val="0"/>
          <w:u w:val="single"/>
          <w:rtl/>
        </w:rPr>
        <w:t xml:space="preserve"> לעתירת הנתבע בנוגע לחיוב התובעת בדמי שימוש ראויים</w:t>
      </w:r>
      <w:r w:rsidR="000A6B82" w:rsidRPr="003F6685">
        <w:rPr>
          <w:rFonts w:ascii="Arial" w:hAnsi="Arial" w:hint="cs"/>
          <w:noProof w:val="0"/>
          <w:rtl/>
        </w:rPr>
        <w:t xml:space="preserve">: כאמור, </w:t>
      </w:r>
      <w:r w:rsidR="008A59F3" w:rsidRPr="003F6685">
        <w:rPr>
          <w:rFonts w:ascii="Arial" w:hAnsi="Arial" w:hint="cs"/>
          <w:noProof w:val="0"/>
          <w:rtl/>
        </w:rPr>
        <w:t>בתביע</w:t>
      </w:r>
      <w:r w:rsidR="000A6B82" w:rsidRPr="003F6685">
        <w:rPr>
          <w:rFonts w:ascii="Arial" w:hAnsi="Arial" w:hint="cs"/>
          <w:noProof w:val="0"/>
          <w:rtl/>
        </w:rPr>
        <w:t xml:space="preserve">תו </w:t>
      </w:r>
      <w:r w:rsidR="008A59F3" w:rsidRPr="003F6685">
        <w:rPr>
          <w:rFonts w:ascii="Arial" w:hAnsi="Arial" w:hint="cs"/>
          <w:noProof w:val="0"/>
          <w:rtl/>
        </w:rPr>
        <w:t xml:space="preserve">עתר הנתבע לחייב את התובעת בדמי שימוש ראויים החל ממועד עזיבתו את הבית (ינואר 204) או לחילופין ממועד הגירושין (13.11.16) ואילך. התובעת </w:t>
      </w:r>
      <w:r w:rsidR="000A6B82" w:rsidRPr="003F6685">
        <w:rPr>
          <w:rFonts w:ascii="Arial" w:hAnsi="Arial" w:hint="cs"/>
          <w:noProof w:val="0"/>
          <w:rtl/>
        </w:rPr>
        <w:t>הביע</w:t>
      </w:r>
      <w:r w:rsidR="00516946">
        <w:rPr>
          <w:rFonts w:ascii="Arial" w:hAnsi="Arial" w:hint="cs"/>
          <w:noProof w:val="0"/>
          <w:rtl/>
        </w:rPr>
        <w:t>ה</w:t>
      </w:r>
      <w:r w:rsidR="000A6B82" w:rsidRPr="003F6685">
        <w:rPr>
          <w:rFonts w:ascii="Arial" w:hAnsi="Arial" w:hint="cs"/>
          <w:noProof w:val="0"/>
          <w:rtl/>
        </w:rPr>
        <w:t xml:space="preserve"> התנגדותה לכך</w:t>
      </w:r>
      <w:r w:rsidR="008A59F3" w:rsidRPr="003F6685">
        <w:rPr>
          <w:rFonts w:ascii="Arial" w:hAnsi="Arial" w:hint="cs"/>
          <w:noProof w:val="0"/>
          <w:rtl/>
        </w:rPr>
        <w:t xml:space="preserve"> כמפורט </w:t>
      </w:r>
      <w:r w:rsidR="000A6B82" w:rsidRPr="003F6685">
        <w:rPr>
          <w:rFonts w:ascii="Arial" w:hAnsi="Arial" w:hint="cs"/>
          <w:noProof w:val="0"/>
          <w:rtl/>
        </w:rPr>
        <w:t>בהרחבה ל</w:t>
      </w:r>
      <w:r w:rsidR="008A59F3" w:rsidRPr="003F6685">
        <w:rPr>
          <w:rFonts w:ascii="Arial" w:hAnsi="Arial" w:hint="cs"/>
          <w:noProof w:val="0"/>
          <w:rtl/>
        </w:rPr>
        <w:t xml:space="preserve">עיל. </w:t>
      </w:r>
      <w:r w:rsidR="00602BAA" w:rsidRPr="003F6685">
        <w:rPr>
          <w:rFonts w:ascii="Arial" w:hAnsi="Arial"/>
          <w:b/>
          <w:bCs/>
          <w:noProof w:val="0"/>
          <w:rtl/>
        </w:rPr>
        <w:t xml:space="preserve">לאחר </w:t>
      </w:r>
      <w:r w:rsidR="003F6685" w:rsidRPr="003F6685">
        <w:rPr>
          <w:rFonts w:ascii="Arial" w:hAnsi="Arial" w:hint="cs"/>
          <w:b/>
          <w:bCs/>
          <w:noProof w:val="0"/>
          <w:rtl/>
        </w:rPr>
        <w:t xml:space="preserve">עיון ובחינה, </w:t>
      </w:r>
      <w:r w:rsidR="00602BAA" w:rsidRPr="003F6685">
        <w:rPr>
          <w:rFonts w:ascii="Arial" w:hAnsi="Arial"/>
          <w:b/>
          <w:bCs/>
          <w:noProof w:val="0"/>
          <w:rtl/>
        </w:rPr>
        <w:t>מצאתי כי דין התביעה להידחות</w:t>
      </w:r>
      <w:r w:rsidR="008A59F3" w:rsidRPr="003F6685">
        <w:rPr>
          <w:rFonts w:ascii="Arial" w:hAnsi="Arial" w:hint="cs"/>
          <w:b/>
          <w:bCs/>
          <w:noProof w:val="0"/>
          <w:rtl/>
        </w:rPr>
        <w:t xml:space="preserve">, </w:t>
      </w:r>
      <w:r w:rsidR="00FC005E" w:rsidRPr="003F6685">
        <w:rPr>
          <w:rFonts w:ascii="Arial" w:hAnsi="Arial" w:hint="cs"/>
          <w:b/>
          <w:bCs/>
          <w:noProof w:val="0"/>
          <w:rtl/>
        </w:rPr>
        <w:t>ואפרט</w:t>
      </w:r>
      <w:r w:rsidR="00602BAA" w:rsidRPr="003F6685">
        <w:rPr>
          <w:rFonts w:ascii="Arial" w:hAnsi="Arial"/>
          <w:noProof w:val="0"/>
          <w:rtl/>
        </w:rPr>
        <w:t xml:space="preserve">: </w:t>
      </w:r>
    </w:p>
    <w:p w:rsidR="00602BAA" w:rsidRPr="006520B0" w:rsidRDefault="00602BAA" w:rsidP="00602BAA">
      <w:pPr>
        <w:pStyle w:val="af3"/>
        <w:rPr>
          <w:rFonts w:ascii="David" w:hAnsi="David"/>
          <w:sz w:val="16"/>
          <w:szCs w:val="16"/>
        </w:rPr>
      </w:pPr>
    </w:p>
    <w:p w:rsidR="003F7356" w:rsidRPr="002945F0" w:rsidRDefault="00DA07C5" w:rsidP="0063460A">
      <w:pPr>
        <w:pStyle w:val="af3"/>
        <w:numPr>
          <w:ilvl w:val="0"/>
          <w:numId w:val="2"/>
        </w:numPr>
        <w:spacing w:line="360" w:lineRule="auto"/>
        <w:ind w:left="680" w:hanging="680"/>
        <w:jc w:val="both"/>
        <w:rPr>
          <w:rFonts w:ascii="Arial" w:hAnsi="Arial"/>
          <w:noProof w:val="0"/>
        </w:rPr>
      </w:pPr>
      <w:r>
        <w:rPr>
          <w:rFonts w:ascii="Arial" w:hAnsi="Arial" w:hint="cs"/>
          <w:noProof w:val="0"/>
          <w:rtl/>
        </w:rPr>
        <w:t xml:space="preserve">הבסיס המשפטי לחיוב בעלים משותפים בתשלום דמי שימוש ראויים בדירת מגורים מצוי בסע' 33 לחוק המקרקעין, תשכ"ט </w:t>
      </w:r>
      <w:r>
        <w:rPr>
          <w:rFonts w:ascii="Arial" w:hAnsi="Arial"/>
          <w:noProof w:val="0"/>
          <w:rtl/>
        </w:rPr>
        <w:t>–</w:t>
      </w:r>
      <w:r>
        <w:rPr>
          <w:rFonts w:ascii="Arial" w:hAnsi="Arial" w:hint="cs"/>
          <w:noProof w:val="0"/>
          <w:rtl/>
        </w:rPr>
        <w:t xml:space="preserve"> 1969 אשר קובע: "</w:t>
      </w:r>
      <w:r w:rsidRPr="00DA07C5">
        <w:rPr>
          <w:rFonts w:ascii="Arial" w:hAnsi="Arial" w:hint="cs"/>
          <w:b/>
          <w:bCs/>
          <w:noProof w:val="0"/>
          <w:rtl/>
        </w:rPr>
        <w:t>שותף שהשתמש במקרקעין משותפים חייב ליתר השותפים, לפי חלקיהם במקרקעין, שכר ראוי בעד השימוש</w:t>
      </w:r>
      <w:r w:rsidR="002945F0">
        <w:rPr>
          <w:rFonts w:ascii="Arial" w:hAnsi="Arial" w:hint="cs"/>
          <w:noProof w:val="0"/>
          <w:rtl/>
        </w:rPr>
        <w:t xml:space="preserve">". </w:t>
      </w:r>
      <w:r w:rsidR="00FC005E" w:rsidRPr="002945F0">
        <w:rPr>
          <w:rFonts w:ascii="David" w:hAnsi="David" w:hint="cs"/>
          <w:rtl/>
        </w:rPr>
        <w:t>ה</w:t>
      </w:r>
      <w:r w:rsidR="00602BAA" w:rsidRPr="002945F0">
        <w:rPr>
          <w:rFonts w:ascii="David" w:hAnsi="David"/>
          <w:rtl/>
        </w:rPr>
        <w:t>דין הנוהג באשר לפסיקת דמי שימוש ראויים הוא כפסיקת בי</w:t>
      </w:r>
      <w:r w:rsidR="002945F0">
        <w:rPr>
          <w:rFonts w:ascii="David" w:hAnsi="David" w:hint="cs"/>
          <w:rtl/>
        </w:rPr>
        <w:t>המ"ש</w:t>
      </w:r>
      <w:r w:rsidR="00602BAA" w:rsidRPr="002945F0">
        <w:rPr>
          <w:rFonts w:ascii="David" w:hAnsi="David"/>
          <w:rtl/>
        </w:rPr>
        <w:t xml:space="preserve"> העליון </w:t>
      </w:r>
      <w:r w:rsidR="002945F0">
        <w:rPr>
          <w:rFonts w:ascii="David" w:hAnsi="David" w:hint="cs"/>
          <w:rtl/>
        </w:rPr>
        <w:t>ב</w:t>
      </w:r>
      <w:hyperlink r:id="rId18" w:history="1">
        <w:r w:rsidR="00602BAA" w:rsidRPr="002945F0">
          <w:rPr>
            <w:rStyle w:val="Hyperlink"/>
            <w:rFonts w:ascii="David" w:hAnsi="David"/>
            <w:color w:val="auto"/>
            <w:u w:val="none"/>
            <w:rtl/>
          </w:rPr>
          <w:t>ע"א 1492/90</w:t>
        </w:r>
      </w:hyperlink>
      <w:r w:rsidR="00602BAA" w:rsidRPr="002945F0">
        <w:rPr>
          <w:rFonts w:ascii="David" w:hAnsi="David"/>
          <w:rtl/>
        </w:rPr>
        <w:t xml:space="preserve"> </w:t>
      </w:r>
      <w:r w:rsidR="00602BAA" w:rsidRPr="002945F0">
        <w:rPr>
          <w:rFonts w:ascii="David" w:hAnsi="David" w:hint="cs"/>
          <w:b/>
          <w:bCs/>
          <w:rtl/>
        </w:rPr>
        <w:t xml:space="preserve">זרקא נ' פארס </w:t>
      </w:r>
      <w:r w:rsidR="00602BAA" w:rsidRPr="002945F0">
        <w:rPr>
          <w:rFonts w:ascii="David" w:hAnsi="David" w:hint="cs"/>
          <w:rtl/>
        </w:rPr>
        <w:t>(20.1.93) שם נקבע: "</w:t>
      </w:r>
      <w:r w:rsidR="00602BAA" w:rsidRPr="002945F0">
        <w:rPr>
          <w:rFonts w:ascii="David" w:hAnsi="David" w:hint="cs"/>
          <w:b/>
          <w:bCs/>
          <w:rtl/>
        </w:rPr>
        <w:t>חובה זו אכן קיימת, אולם 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במקרקעין בפועל, אין השותף חייב בתשלום כלשהוא ליתר השותפים</w:t>
      </w:r>
      <w:r w:rsidR="00602BAA" w:rsidRPr="002945F0">
        <w:rPr>
          <w:rFonts w:ascii="David" w:hAnsi="David" w:hint="cs"/>
          <w:rtl/>
        </w:rPr>
        <w:t>" (פסקה 6</w:t>
      </w:r>
      <w:r w:rsidR="00BD4AD9" w:rsidRPr="002945F0">
        <w:rPr>
          <w:rFonts w:ascii="David" w:hAnsi="David" w:hint="cs"/>
          <w:rtl/>
        </w:rPr>
        <w:t xml:space="preserve"> לפס"ד). </w:t>
      </w:r>
      <w:r w:rsidR="002945F0">
        <w:rPr>
          <w:rFonts w:ascii="David" w:hAnsi="David" w:hint="cs"/>
          <w:rtl/>
        </w:rPr>
        <w:t xml:space="preserve">הגם שעל </w:t>
      </w:r>
      <w:r w:rsidR="003F7356" w:rsidRPr="002945F0">
        <w:rPr>
          <w:rFonts w:ascii="David" w:hAnsi="David" w:hint="cs"/>
          <w:rtl/>
        </w:rPr>
        <w:t>הלכת זרקא נמתחה ביקורת רבה</w:t>
      </w:r>
      <w:r w:rsidR="0063460A">
        <w:rPr>
          <w:rFonts w:ascii="David" w:hAnsi="David" w:hint="cs"/>
          <w:rtl/>
        </w:rPr>
        <w:t xml:space="preserve"> </w:t>
      </w:r>
      <w:r w:rsidR="0063460A">
        <w:rPr>
          <w:rFonts w:ascii="David" w:hAnsi="David"/>
          <w:rtl/>
        </w:rPr>
        <w:t>–</w:t>
      </w:r>
      <w:r w:rsidR="0063460A">
        <w:rPr>
          <w:rFonts w:ascii="David" w:hAnsi="David" w:hint="cs"/>
          <w:rtl/>
        </w:rPr>
        <w:t xml:space="preserve"> ר', למשל </w:t>
      </w:r>
      <w:r w:rsidR="003F7356" w:rsidRPr="002945F0">
        <w:rPr>
          <w:rFonts w:ascii="David" w:hAnsi="David" w:hint="cs"/>
          <w:rtl/>
        </w:rPr>
        <w:t>ב</w:t>
      </w:r>
      <w:hyperlink r:id="rId19" w:history="1">
        <w:r w:rsidR="003F7356" w:rsidRPr="002945F0">
          <w:rPr>
            <w:rStyle w:val="Hyperlink"/>
            <w:rFonts w:ascii="David" w:hAnsi="David"/>
            <w:color w:val="auto"/>
            <w:u w:val="none"/>
            <w:rtl/>
          </w:rPr>
          <w:t>בע"מ 9881/05</w:t>
        </w:r>
      </w:hyperlink>
      <w:r w:rsidR="003F7356" w:rsidRPr="002945F0">
        <w:rPr>
          <w:rFonts w:ascii="David" w:hAnsi="David"/>
          <w:rtl/>
        </w:rPr>
        <w:t xml:space="preserve"> </w:t>
      </w:r>
      <w:r w:rsidR="003F7356" w:rsidRPr="002945F0">
        <w:rPr>
          <w:rFonts w:ascii="David" w:hAnsi="David" w:hint="cs"/>
          <w:b/>
          <w:bCs/>
          <w:rtl/>
        </w:rPr>
        <w:t xml:space="preserve">פלוני נ' פלונית </w:t>
      </w:r>
      <w:r w:rsidR="003F7356" w:rsidRPr="002945F0">
        <w:rPr>
          <w:rFonts w:ascii="David" w:hAnsi="David" w:hint="cs"/>
          <w:rtl/>
        </w:rPr>
        <w:t xml:space="preserve">(9.4.2006) עת </w:t>
      </w:r>
      <w:r w:rsidR="0063460A">
        <w:rPr>
          <w:rFonts w:ascii="David" w:hAnsi="David" w:hint="cs"/>
          <w:rtl/>
        </w:rPr>
        <w:t>נ</w:t>
      </w:r>
      <w:r w:rsidR="003F7356" w:rsidRPr="002945F0">
        <w:rPr>
          <w:rFonts w:ascii="David" w:hAnsi="David" w:hint="cs"/>
          <w:rtl/>
        </w:rPr>
        <w:t xml:space="preserve">קבע כי </w:t>
      </w:r>
      <w:r w:rsidR="00602BAA" w:rsidRPr="002945F0">
        <w:rPr>
          <w:rFonts w:ascii="David" w:hAnsi="David" w:hint="cs"/>
          <w:rtl/>
        </w:rPr>
        <w:t>"</w:t>
      </w:r>
      <w:r w:rsidR="00602BAA" w:rsidRPr="002945F0">
        <w:rPr>
          <w:rFonts w:ascii="David" w:hAnsi="David" w:hint="cs"/>
          <w:b/>
          <w:bCs/>
          <w:rtl/>
        </w:rPr>
        <w:t>העובדה שעקב סכסוך עוזב אחד מבני הזוג את דירת המגורים - אפילו מרצונו - אינה מעידה כשלעצמה כי הוא מוותר על זכויותיו הקנייניות בדירה, ובכלל זאת הזכות ל"שכר ראוי עבור השימוש</w:t>
      </w:r>
      <w:r w:rsidR="00602BAA" w:rsidRPr="002945F0">
        <w:rPr>
          <w:rFonts w:ascii="David" w:hAnsi="David" w:hint="cs"/>
          <w:rtl/>
        </w:rPr>
        <w:t>"</w:t>
      </w:r>
      <w:r w:rsidR="0063460A">
        <w:rPr>
          <w:rFonts w:ascii="David" w:hAnsi="David" w:hint="cs"/>
          <w:rtl/>
        </w:rPr>
        <w:t>, עדיין מדובר בהלכה מנחה וכדברי ביהמ"ש שם</w:t>
      </w:r>
      <w:r w:rsidR="003F7356" w:rsidRPr="002945F0">
        <w:rPr>
          <w:rFonts w:ascii="David" w:hAnsi="David" w:hint="cs"/>
          <w:rtl/>
        </w:rPr>
        <w:t xml:space="preserve">. </w:t>
      </w:r>
    </w:p>
    <w:p w:rsidR="003F7356" w:rsidRPr="003F7356" w:rsidRDefault="003F7356" w:rsidP="003F7356">
      <w:pPr>
        <w:pStyle w:val="af3"/>
        <w:spacing w:line="360" w:lineRule="auto"/>
        <w:ind w:left="680"/>
        <w:jc w:val="both"/>
        <w:rPr>
          <w:rFonts w:ascii="Arial" w:hAnsi="Arial"/>
          <w:b/>
          <w:bCs/>
          <w:noProof w:val="0"/>
          <w:sz w:val="16"/>
          <w:szCs w:val="16"/>
        </w:rPr>
      </w:pPr>
    </w:p>
    <w:p w:rsidR="00DA07C5" w:rsidRPr="00095119" w:rsidRDefault="00DB2D83" w:rsidP="00935A70">
      <w:pPr>
        <w:pStyle w:val="af3"/>
        <w:numPr>
          <w:ilvl w:val="0"/>
          <w:numId w:val="2"/>
        </w:numPr>
        <w:spacing w:line="360" w:lineRule="auto"/>
        <w:ind w:left="680" w:hanging="680"/>
        <w:jc w:val="both"/>
        <w:rPr>
          <w:rFonts w:ascii="Arial" w:hAnsi="Arial"/>
          <w:noProof w:val="0"/>
        </w:rPr>
      </w:pPr>
      <w:r w:rsidRPr="00095119">
        <w:rPr>
          <w:rFonts w:ascii="Arial" w:hAnsi="Arial" w:hint="cs"/>
          <w:noProof w:val="0"/>
          <w:rtl/>
        </w:rPr>
        <w:t xml:space="preserve">בפסיקה נמצאו מספר שיקולים מנחים את בית המשפט בבואו לדון בשאלת דמי שימוש ראויים כאשר אחד מבני הזוג מאריך מטעמיו שלו את תקופת השיתוף בין במישרין ובין באמצעות עיכוב הסדרת הגט בעוד בן הזוג האחר מבקש פירוק שיתוף, הדבר עלול להקים חיוב בדמי שימוש; בנוסף, ככלל, אם המניעה לשימוש נבעה מהרחקת בן הזוג מהדירה בשל צו הגנה או הרחקה בהליך אחר, אין הוא זכאי לדמי שימוש בתקופת ההרחקה. כמו כן, קיימת הבחנה בין עתירה לחיוב בדמי שימוש בתקופת הנישואין של בני הזוג לבין עתירה לתקופה שלאחר הגירושין; ככלל, ממועד הגירושין ואילך, מאחר שהצדדים מנועים מלגור תחת קורת גג אחת, יש לפסוק לבן הזוג שאינו גר בדירה, דמי שימוש ראויים, אלא אם הוכיח הצד הנתבע ויתור מפורש על דמי שימוש מצד התובע (בע"מ 5357/06 </w:t>
      </w:r>
      <w:r w:rsidRPr="00095119">
        <w:rPr>
          <w:rFonts w:ascii="Arial" w:hAnsi="Arial" w:hint="cs"/>
          <w:b/>
          <w:bCs/>
          <w:noProof w:val="0"/>
          <w:rtl/>
        </w:rPr>
        <w:t>פלוני נ' פלוני</w:t>
      </w:r>
      <w:r w:rsidRPr="00095119">
        <w:rPr>
          <w:rFonts w:ascii="Arial" w:hAnsi="Arial" w:hint="cs"/>
          <w:noProof w:val="0"/>
          <w:rtl/>
        </w:rPr>
        <w:t xml:space="preserve">; תמ"ש (חי') 5577-03-09 </w:t>
      </w:r>
      <w:r w:rsidRPr="00095119">
        <w:rPr>
          <w:rFonts w:ascii="Arial" w:hAnsi="Arial" w:hint="cs"/>
          <w:b/>
          <w:bCs/>
          <w:noProof w:val="0"/>
          <w:rtl/>
        </w:rPr>
        <w:t xml:space="preserve">ס.ס נ' </w:t>
      </w:r>
      <w:r w:rsidR="00AD3CEE" w:rsidRPr="00095119">
        <w:rPr>
          <w:rFonts w:ascii="Arial" w:hAnsi="Arial" w:hint="cs"/>
          <w:b/>
          <w:bCs/>
          <w:noProof w:val="0"/>
          <w:rtl/>
        </w:rPr>
        <w:t>ס.מ</w:t>
      </w:r>
      <w:r w:rsidR="00AD3CEE" w:rsidRPr="00095119">
        <w:rPr>
          <w:rFonts w:ascii="Arial" w:hAnsi="Arial" w:hint="cs"/>
          <w:noProof w:val="0"/>
          <w:rtl/>
        </w:rPr>
        <w:t xml:space="preserve">; תמ"ש (נצ') 55595-02-12 </w:t>
      </w:r>
      <w:r w:rsidR="00AD3CEE" w:rsidRPr="00095119">
        <w:rPr>
          <w:rFonts w:ascii="Arial" w:hAnsi="Arial" w:hint="cs"/>
          <w:b/>
          <w:bCs/>
          <w:noProof w:val="0"/>
          <w:rtl/>
        </w:rPr>
        <w:t>ח.נ. נ' ד.נ.</w:t>
      </w:r>
      <w:r w:rsidR="00AD3CEE" w:rsidRPr="00095119">
        <w:rPr>
          <w:rFonts w:ascii="Arial" w:hAnsi="Arial" w:hint="cs"/>
          <w:noProof w:val="0"/>
          <w:rtl/>
        </w:rPr>
        <w:t>).</w:t>
      </w:r>
      <w:r w:rsidR="00095119" w:rsidRPr="00095119">
        <w:rPr>
          <w:rFonts w:ascii="Arial" w:hAnsi="Arial" w:hint="cs"/>
          <w:noProof w:val="0"/>
          <w:rtl/>
        </w:rPr>
        <w:t xml:space="preserve"> </w:t>
      </w:r>
      <w:r w:rsidRPr="00095119">
        <w:rPr>
          <w:rFonts w:ascii="David" w:hAnsi="David" w:hint="cs"/>
          <w:rtl/>
        </w:rPr>
        <w:t xml:space="preserve">כן נקבע בפסיקה כי סוגיית חיוב בדמי השימוש נתונה לשיקול דעתו של ביהמ"ש </w:t>
      </w:r>
      <w:r w:rsidR="00C23D74" w:rsidRPr="00095119">
        <w:rPr>
          <w:rFonts w:ascii="David" w:hAnsi="David" w:hint="cs"/>
          <w:rtl/>
        </w:rPr>
        <w:t xml:space="preserve">כאשר </w:t>
      </w:r>
      <w:r w:rsidR="00DA07C5" w:rsidRPr="00095119">
        <w:rPr>
          <w:rFonts w:ascii="David" w:hAnsi="David"/>
          <w:rtl/>
        </w:rPr>
        <w:t>ההכרעה נעשית</w:t>
      </w:r>
      <w:r w:rsidR="002945F0" w:rsidRPr="00095119">
        <w:rPr>
          <w:rFonts w:ascii="David" w:hAnsi="David"/>
          <w:rtl/>
        </w:rPr>
        <w:t xml:space="preserve"> בכל מקרה לגופו בהתאם לנסיבותיו</w:t>
      </w:r>
      <w:r w:rsidR="002945F0" w:rsidRPr="00095119">
        <w:rPr>
          <w:rFonts w:ascii="David" w:hAnsi="David" w:hint="cs"/>
          <w:rtl/>
        </w:rPr>
        <w:t>; ו</w:t>
      </w:r>
      <w:r w:rsidR="00DA07C5" w:rsidRPr="00095119">
        <w:rPr>
          <w:rFonts w:ascii="Arial" w:hAnsi="Arial" w:hint="cs"/>
          <w:noProof w:val="0"/>
          <w:rtl/>
        </w:rPr>
        <w:t xml:space="preserve">כך, </w:t>
      </w:r>
      <w:r w:rsidR="002945F0" w:rsidRPr="00095119">
        <w:rPr>
          <w:rFonts w:ascii="Arial" w:hAnsi="Arial" w:hint="cs"/>
          <w:noProof w:val="0"/>
          <w:rtl/>
        </w:rPr>
        <w:t xml:space="preserve">יעשה </w:t>
      </w:r>
      <w:r w:rsidR="00DA07C5" w:rsidRPr="00095119">
        <w:rPr>
          <w:rFonts w:ascii="Arial" w:hAnsi="Arial" w:hint="cs"/>
          <w:noProof w:val="0"/>
          <w:rtl/>
        </w:rPr>
        <w:t xml:space="preserve">גם בענייננו. </w:t>
      </w:r>
    </w:p>
    <w:p w:rsidR="00BD4AD9" w:rsidRPr="00C23D74" w:rsidRDefault="00BD4AD9" w:rsidP="00BD4AD9">
      <w:pPr>
        <w:pStyle w:val="af3"/>
        <w:rPr>
          <w:rFonts w:ascii="Arial" w:hAnsi="Arial"/>
          <w:b/>
          <w:bCs/>
          <w:noProof w:val="0"/>
          <w:sz w:val="16"/>
          <w:szCs w:val="16"/>
          <w:u w:val="single"/>
          <w:rtl/>
        </w:rPr>
      </w:pPr>
    </w:p>
    <w:p w:rsidR="009B4D2E" w:rsidRPr="00BD4AD9" w:rsidRDefault="002945F0" w:rsidP="00095119">
      <w:pPr>
        <w:pStyle w:val="af3"/>
        <w:numPr>
          <w:ilvl w:val="0"/>
          <w:numId w:val="2"/>
        </w:numPr>
        <w:spacing w:line="360" w:lineRule="auto"/>
        <w:ind w:left="680" w:hanging="680"/>
        <w:jc w:val="both"/>
        <w:rPr>
          <w:rFonts w:ascii="Arial" w:hAnsi="Arial"/>
          <w:noProof w:val="0"/>
        </w:rPr>
      </w:pPr>
      <w:r w:rsidRPr="006F0A9F">
        <w:rPr>
          <w:rFonts w:ascii="Arial" w:hAnsi="Arial" w:hint="cs"/>
          <w:b/>
          <w:bCs/>
          <w:noProof w:val="0"/>
          <w:rtl/>
        </w:rPr>
        <w:t xml:space="preserve">במקרה דנן, </w:t>
      </w:r>
      <w:r w:rsidRPr="006F0A9F">
        <w:rPr>
          <w:rFonts w:ascii="David" w:hAnsi="David" w:hint="cs"/>
          <w:b/>
          <w:bCs/>
          <w:rtl/>
        </w:rPr>
        <w:t xml:space="preserve">מצאתי כי </w:t>
      </w:r>
      <w:r w:rsidR="006F0A9F" w:rsidRPr="006F0A9F">
        <w:rPr>
          <w:rFonts w:ascii="David" w:hAnsi="David" w:hint="cs"/>
          <w:b/>
          <w:bCs/>
          <w:rtl/>
        </w:rPr>
        <w:t>אין לחייב את התובעת בדמי ש</w:t>
      </w:r>
      <w:r w:rsidR="00C23D74" w:rsidRPr="006F0A9F">
        <w:rPr>
          <w:rFonts w:ascii="David" w:hAnsi="David" w:hint="cs"/>
          <w:b/>
          <w:bCs/>
          <w:rtl/>
        </w:rPr>
        <w:t>ימוש מיום הגירושין ועד למועד פירוק השיתוף בבית וזאת מחמת עקרון תום תום הלב</w:t>
      </w:r>
      <w:r w:rsidR="006F0A9F" w:rsidRPr="006F0A9F">
        <w:rPr>
          <w:rFonts w:ascii="David" w:hAnsi="David" w:hint="cs"/>
          <w:b/>
          <w:bCs/>
          <w:rtl/>
        </w:rPr>
        <w:t xml:space="preserve"> ונוכח התנהלות הנתבע במהלך ההליך המשפטי לעיכוב ההליכים</w:t>
      </w:r>
      <w:r w:rsidR="00C23D74" w:rsidRPr="006F0A9F">
        <w:rPr>
          <w:rFonts w:ascii="David" w:hAnsi="David" w:hint="cs"/>
          <w:b/>
          <w:bCs/>
          <w:rtl/>
        </w:rPr>
        <w:t>, כמפורט להלן</w:t>
      </w:r>
      <w:r w:rsidR="00C23D74">
        <w:rPr>
          <w:rFonts w:ascii="David" w:hAnsi="David" w:hint="cs"/>
          <w:rtl/>
        </w:rPr>
        <w:t xml:space="preserve">. </w:t>
      </w:r>
    </w:p>
    <w:p w:rsidR="009B4D2E" w:rsidRPr="009B4D2E" w:rsidRDefault="009B4D2E" w:rsidP="009B4D2E">
      <w:pPr>
        <w:pStyle w:val="af3"/>
        <w:rPr>
          <w:rFonts w:ascii="David" w:hAnsi="David"/>
          <w:sz w:val="16"/>
          <w:szCs w:val="16"/>
          <w:rtl/>
        </w:rPr>
      </w:pPr>
    </w:p>
    <w:p w:rsidR="00602BAA" w:rsidRPr="002D5E39" w:rsidRDefault="00DB2D83" w:rsidP="00774DF7">
      <w:pPr>
        <w:pStyle w:val="af3"/>
        <w:numPr>
          <w:ilvl w:val="0"/>
          <w:numId w:val="2"/>
        </w:numPr>
        <w:spacing w:line="360" w:lineRule="auto"/>
        <w:ind w:left="680" w:hanging="680"/>
        <w:jc w:val="both"/>
        <w:rPr>
          <w:rFonts w:ascii="Arial" w:hAnsi="Arial"/>
          <w:noProof w:val="0"/>
          <w:rtl/>
        </w:rPr>
      </w:pPr>
      <w:r>
        <w:rPr>
          <w:rFonts w:ascii="David" w:hAnsi="David" w:hint="cs"/>
          <w:rtl/>
        </w:rPr>
        <w:lastRenderedPageBreak/>
        <w:t xml:space="preserve">כאמור, </w:t>
      </w:r>
      <w:r w:rsidR="006F0A9F">
        <w:rPr>
          <w:rFonts w:ascii="David" w:hAnsi="David" w:hint="cs"/>
          <w:rtl/>
        </w:rPr>
        <w:t xml:space="preserve">בענייננו, </w:t>
      </w:r>
      <w:r w:rsidR="00C23D74" w:rsidRPr="002D5E39">
        <w:rPr>
          <w:rFonts w:ascii="David" w:hAnsi="David" w:hint="cs"/>
          <w:rtl/>
        </w:rPr>
        <w:t xml:space="preserve">מצאתי כי הנתבע </w:t>
      </w:r>
      <w:r w:rsidR="00602BAA" w:rsidRPr="002D5E39">
        <w:rPr>
          <w:rFonts w:ascii="David" w:hAnsi="David"/>
          <w:rtl/>
        </w:rPr>
        <w:t xml:space="preserve">עיכב את ההליכים </w:t>
      </w:r>
      <w:r w:rsidR="00C23D74" w:rsidRPr="002D5E39">
        <w:rPr>
          <w:rFonts w:ascii="David" w:hAnsi="David" w:hint="cs"/>
          <w:rtl/>
        </w:rPr>
        <w:t xml:space="preserve">המשפטיים </w:t>
      </w:r>
      <w:r w:rsidR="00602BAA" w:rsidRPr="002D5E39">
        <w:rPr>
          <w:rFonts w:ascii="David" w:hAnsi="David"/>
          <w:rtl/>
        </w:rPr>
        <w:t xml:space="preserve">פרק זמן </w:t>
      </w:r>
      <w:r w:rsidR="00C23D74" w:rsidRPr="002D5E39">
        <w:rPr>
          <w:rFonts w:ascii="David" w:hAnsi="David" w:hint="cs"/>
          <w:rtl/>
        </w:rPr>
        <w:t xml:space="preserve">ארוך וממושך, </w:t>
      </w:r>
      <w:r w:rsidR="00C23D74" w:rsidRPr="002D5E39">
        <w:rPr>
          <w:rFonts w:ascii="David" w:hAnsi="David"/>
          <w:rtl/>
        </w:rPr>
        <w:t xml:space="preserve">לא שיתף פעולה עם </w:t>
      </w:r>
      <w:r w:rsidR="00C23D74" w:rsidRPr="002D5E39">
        <w:rPr>
          <w:rFonts w:ascii="David" w:hAnsi="David" w:hint="cs"/>
          <w:rtl/>
        </w:rPr>
        <w:t xml:space="preserve">המומחה, לא ניהל את ההליכים בקלפים פתוחים ויצר מערכה משפטית ענפה ומורכבת. </w:t>
      </w:r>
      <w:r w:rsidR="00224E47">
        <w:rPr>
          <w:rFonts w:ascii="David" w:hAnsi="David" w:hint="cs"/>
          <w:rtl/>
        </w:rPr>
        <w:t xml:space="preserve">בנוסף, הוכח כי הנתבע עשה שימוש בכספים משותפים לשימושו כאשר התובעת נמצאת בחסר </w:t>
      </w:r>
      <w:r w:rsidR="00095119">
        <w:rPr>
          <w:rFonts w:ascii="David" w:hAnsi="David" w:hint="cs"/>
          <w:rtl/>
        </w:rPr>
        <w:t xml:space="preserve">ואינה יכולה </w:t>
      </w:r>
      <w:r w:rsidR="00224E47">
        <w:rPr>
          <w:rFonts w:ascii="David" w:hAnsi="David" w:hint="cs"/>
          <w:rtl/>
        </w:rPr>
        <w:t xml:space="preserve">להנות מפירות הנכסים המשותפים. </w:t>
      </w:r>
      <w:r w:rsidR="00C23D74" w:rsidRPr="002D5E39">
        <w:rPr>
          <w:rFonts w:ascii="David" w:hAnsi="David" w:hint="cs"/>
          <w:rtl/>
        </w:rPr>
        <w:t>מנגד, לא מצאתי כ</w:t>
      </w:r>
      <w:r w:rsidR="002D5E39" w:rsidRPr="002D5E39">
        <w:rPr>
          <w:rFonts w:ascii="David" w:hAnsi="David" w:hint="cs"/>
          <w:rtl/>
        </w:rPr>
        <w:t xml:space="preserve">י התובעת האריכה את ההליכים המשפטיים </w:t>
      </w:r>
      <w:r w:rsidR="00095119">
        <w:rPr>
          <w:rFonts w:ascii="David" w:hAnsi="David" w:hint="cs"/>
          <w:rtl/>
        </w:rPr>
        <w:t>לרבות</w:t>
      </w:r>
      <w:r w:rsidR="002D5E39" w:rsidRPr="002D5E39">
        <w:rPr>
          <w:rFonts w:ascii="David" w:hAnsi="David" w:hint="cs"/>
          <w:rtl/>
        </w:rPr>
        <w:t xml:space="preserve"> הליכי פירוק השיתוף בבית המגורים לשווא. התובעת ביקשה </w:t>
      </w:r>
      <w:r w:rsidR="00095119" w:rsidRPr="002D5E39">
        <w:rPr>
          <w:rFonts w:ascii="David" w:hAnsi="David" w:hint="cs"/>
          <w:rtl/>
        </w:rPr>
        <w:t xml:space="preserve">להתחקות אחר הרכוש המשותף </w:t>
      </w:r>
      <w:r w:rsidR="00095119">
        <w:rPr>
          <w:rFonts w:ascii="David" w:hAnsi="David" w:hint="cs"/>
          <w:rtl/>
        </w:rPr>
        <w:t>ו</w:t>
      </w:r>
      <w:r w:rsidR="002D5E39" w:rsidRPr="002D5E39">
        <w:rPr>
          <w:rFonts w:ascii="David" w:hAnsi="David" w:hint="cs"/>
          <w:rtl/>
        </w:rPr>
        <w:t xml:space="preserve">להגיע לפתרון כולל </w:t>
      </w:r>
      <w:r w:rsidR="00095119">
        <w:rPr>
          <w:rFonts w:ascii="David" w:hAnsi="David" w:hint="cs"/>
          <w:rtl/>
        </w:rPr>
        <w:t>מתו</w:t>
      </w:r>
      <w:r w:rsidR="00774DF7">
        <w:rPr>
          <w:rFonts w:ascii="David" w:hAnsi="David" w:hint="cs"/>
          <w:rtl/>
        </w:rPr>
        <w:t>ך ראיית תמונה מלאה</w:t>
      </w:r>
      <w:r w:rsidR="002D5E39" w:rsidRPr="002D5E39">
        <w:rPr>
          <w:rFonts w:ascii="David" w:hAnsi="David" w:hint="cs"/>
          <w:rtl/>
        </w:rPr>
        <w:t xml:space="preserve">. התובעת היא שקידמה את ההליך המשפטי בעוד הנתבע ישב בחיבוק ידיים ולא היה לו כל אינטרס לקדם את ההליך. בנסיבות אלו, נוכח מחדליו של הנתבע ובשים לב לחוסר תום לבו </w:t>
      </w:r>
      <w:r w:rsidR="006F0A9F">
        <w:rPr>
          <w:rFonts w:ascii="David" w:hAnsi="David" w:hint="cs"/>
          <w:rtl/>
        </w:rPr>
        <w:t xml:space="preserve">בין היתר בהגשת תביעה לפירוק שיתוף בטרם התבררה </w:t>
      </w:r>
      <w:r w:rsidR="00774DF7">
        <w:rPr>
          <w:rFonts w:ascii="David" w:hAnsi="David" w:hint="cs"/>
          <w:rtl/>
        </w:rPr>
        <w:t>מצבת הרכוש האדיר בין הצדדים ובשים לב למצגיו לפיו אין בנמצא רכוש משותף למעט בית המגורים וחובות רבים</w:t>
      </w:r>
      <w:r w:rsidR="006F0A9F">
        <w:rPr>
          <w:rFonts w:ascii="David" w:hAnsi="David" w:hint="cs"/>
          <w:rtl/>
        </w:rPr>
        <w:t xml:space="preserve">, </w:t>
      </w:r>
      <w:r w:rsidR="002D5E39" w:rsidRPr="002D5E39">
        <w:rPr>
          <w:rFonts w:ascii="David" w:hAnsi="David" w:hint="cs"/>
          <w:rtl/>
        </w:rPr>
        <w:t xml:space="preserve">מצאתי כי </w:t>
      </w:r>
      <w:r w:rsidR="004112D7">
        <w:rPr>
          <w:rFonts w:ascii="David" w:hAnsi="David" w:hint="cs"/>
          <w:rtl/>
        </w:rPr>
        <w:t xml:space="preserve">הנתבע </w:t>
      </w:r>
      <w:r w:rsidR="002D5E39" w:rsidRPr="002D5E39">
        <w:rPr>
          <w:rFonts w:ascii="David" w:hAnsi="David" w:hint="cs"/>
          <w:rtl/>
        </w:rPr>
        <w:t xml:space="preserve">מנוע </w:t>
      </w:r>
      <w:r w:rsidR="00602BAA" w:rsidRPr="002D5E39">
        <w:rPr>
          <w:rFonts w:ascii="David" w:hAnsi="David"/>
          <w:rtl/>
        </w:rPr>
        <w:t>מל</w:t>
      </w:r>
      <w:r w:rsidR="002D5E39" w:rsidRPr="002D5E39">
        <w:rPr>
          <w:rFonts w:ascii="David" w:hAnsi="David"/>
          <w:rtl/>
        </w:rPr>
        <w:t>קבל סעד כספי בגין עיכוב ההלי</w:t>
      </w:r>
      <w:r w:rsidR="004112D7">
        <w:rPr>
          <w:rFonts w:ascii="David" w:hAnsi="David" w:hint="cs"/>
          <w:rtl/>
        </w:rPr>
        <w:t xml:space="preserve">ך שנוצר בעטיו (ר' בתמ"ש (ת"א) 15649-06-19 </w:t>
      </w:r>
      <w:r w:rsidR="004112D7" w:rsidRPr="004112D7">
        <w:rPr>
          <w:rFonts w:ascii="David" w:hAnsi="David" w:hint="cs"/>
          <w:b/>
          <w:bCs/>
          <w:rtl/>
        </w:rPr>
        <w:t>ט.א. נ' מ.א.</w:t>
      </w:r>
      <w:r w:rsidR="004112D7">
        <w:rPr>
          <w:rFonts w:ascii="David" w:hAnsi="David" w:hint="cs"/>
          <w:rtl/>
        </w:rPr>
        <w:t xml:space="preserve"> (7.10.20))</w:t>
      </w:r>
      <w:r w:rsidR="002D5E39" w:rsidRPr="002D5E39">
        <w:rPr>
          <w:rFonts w:ascii="David" w:hAnsi="David" w:hint="cs"/>
          <w:rtl/>
        </w:rPr>
        <w:t xml:space="preserve">. </w:t>
      </w:r>
      <w:r w:rsidR="004112D7">
        <w:rPr>
          <w:rFonts w:ascii="David" w:hAnsi="David" w:hint="cs"/>
          <w:rtl/>
        </w:rPr>
        <w:t>מבלי לגרוע מהאמור</w:t>
      </w:r>
      <w:r w:rsidR="002D5E39" w:rsidRPr="002D5E39">
        <w:rPr>
          <w:rFonts w:ascii="David" w:hAnsi="David" w:hint="cs"/>
          <w:rtl/>
        </w:rPr>
        <w:t xml:space="preserve">, גם מכוח סעיף 8 (2) לחוק יחסי ממון </w:t>
      </w:r>
      <w:r w:rsidR="004112D7">
        <w:rPr>
          <w:rFonts w:ascii="David" w:hAnsi="David" w:hint="cs"/>
          <w:rtl/>
        </w:rPr>
        <w:t>ובראיה הכוללת של ה</w:t>
      </w:r>
      <w:r w:rsidR="00774DF7">
        <w:rPr>
          <w:rFonts w:ascii="David" w:hAnsi="David" w:hint="cs"/>
          <w:rtl/>
        </w:rPr>
        <w:t>סכסוך</w:t>
      </w:r>
      <w:r w:rsidR="004112D7">
        <w:rPr>
          <w:rFonts w:ascii="David" w:hAnsi="David" w:hint="cs"/>
          <w:rtl/>
        </w:rPr>
        <w:t xml:space="preserve">, לא מצאתי </w:t>
      </w:r>
      <w:r w:rsidR="002D5E39" w:rsidRPr="002D5E39">
        <w:rPr>
          <w:rFonts w:ascii="David" w:hAnsi="David" w:hint="cs"/>
          <w:rtl/>
        </w:rPr>
        <w:t xml:space="preserve">לחייב את התובעת </w:t>
      </w:r>
      <w:r w:rsidR="004112D7">
        <w:rPr>
          <w:rFonts w:ascii="David" w:hAnsi="David" w:hint="cs"/>
          <w:rtl/>
        </w:rPr>
        <w:t>ב</w:t>
      </w:r>
      <w:r w:rsidR="002D5E39" w:rsidRPr="002D5E39">
        <w:rPr>
          <w:rFonts w:ascii="David" w:hAnsi="David" w:hint="cs"/>
          <w:rtl/>
        </w:rPr>
        <w:t xml:space="preserve">דמי שימוש ראויים בגין </w:t>
      </w:r>
      <w:r w:rsidR="004112D7">
        <w:rPr>
          <w:rFonts w:ascii="David" w:hAnsi="David" w:hint="cs"/>
          <w:rtl/>
        </w:rPr>
        <w:t>מגוריה בבית הצדדים</w:t>
      </w:r>
      <w:r w:rsidR="00774DF7">
        <w:rPr>
          <w:rFonts w:ascii="David" w:hAnsi="David" w:hint="cs"/>
          <w:rtl/>
        </w:rPr>
        <w:t>; ומשכך</w:t>
      </w:r>
      <w:r w:rsidR="002D5E39" w:rsidRPr="002D5E39">
        <w:rPr>
          <w:rFonts w:ascii="David" w:hAnsi="David" w:hint="cs"/>
          <w:rtl/>
        </w:rPr>
        <w:t xml:space="preserve">, </w:t>
      </w:r>
      <w:r w:rsidR="00602BAA" w:rsidRPr="002D5E39">
        <w:rPr>
          <w:rFonts w:ascii="Arial" w:hAnsi="Arial"/>
          <w:noProof w:val="0"/>
          <w:rtl/>
        </w:rPr>
        <w:t xml:space="preserve">התביעה </w:t>
      </w:r>
      <w:r w:rsidR="00224E47">
        <w:rPr>
          <w:rFonts w:ascii="Arial" w:hAnsi="Arial" w:hint="cs"/>
          <w:noProof w:val="0"/>
          <w:rtl/>
        </w:rPr>
        <w:t xml:space="preserve">לחיוב התובעת בדמי שימוש ראויים </w:t>
      </w:r>
      <w:r w:rsidR="004112D7">
        <w:rPr>
          <w:rFonts w:ascii="Arial" w:hAnsi="Arial"/>
          <w:noProof w:val="0"/>
          <w:rtl/>
        </w:rPr>
        <w:t>–</w:t>
      </w:r>
      <w:r w:rsidR="00224E47">
        <w:rPr>
          <w:rFonts w:ascii="Arial" w:hAnsi="Arial" w:hint="cs"/>
          <w:noProof w:val="0"/>
          <w:rtl/>
        </w:rPr>
        <w:t xml:space="preserve"> </w:t>
      </w:r>
      <w:r w:rsidR="004112D7">
        <w:rPr>
          <w:rFonts w:ascii="Arial" w:hAnsi="Arial" w:hint="cs"/>
          <w:noProof w:val="0"/>
          <w:rtl/>
        </w:rPr>
        <w:t xml:space="preserve">נדחית. </w:t>
      </w:r>
      <w:r w:rsidR="00602BAA" w:rsidRPr="002D5E39">
        <w:rPr>
          <w:rFonts w:ascii="Arial" w:hAnsi="Arial"/>
          <w:noProof w:val="0"/>
          <w:rtl/>
        </w:rPr>
        <w:t xml:space="preserve"> </w:t>
      </w:r>
    </w:p>
    <w:p w:rsidR="00602BAA" w:rsidRPr="006F24F7" w:rsidRDefault="00602BAA" w:rsidP="00602BAA">
      <w:pPr>
        <w:pStyle w:val="af1"/>
        <w:shd w:val="clear" w:color="auto" w:fill="auto"/>
        <w:spacing w:line="360" w:lineRule="auto"/>
        <w:ind w:left="0" w:firstLine="0"/>
        <w:jc w:val="both"/>
        <w:rPr>
          <w:rFonts w:ascii="David" w:hAnsi="David" w:cs="David"/>
          <w:sz w:val="16"/>
          <w:szCs w:val="16"/>
          <w:rtl/>
        </w:rPr>
      </w:pPr>
    </w:p>
    <w:p w:rsidR="00602BAA" w:rsidRPr="00663430" w:rsidRDefault="00602BAA" w:rsidP="001E2DE6">
      <w:pPr>
        <w:pStyle w:val="af1"/>
        <w:shd w:val="clear" w:color="auto" w:fill="auto"/>
        <w:spacing w:line="360" w:lineRule="auto"/>
        <w:ind w:left="0" w:firstLine="0"/>
        <w:jc w:val="both"/>
        <w:rPr>
          <w:rFonts w:ascii="David" w:hAnsi="David" w:cs="David"/>
          <w:sz w:val="28"/>
          <w:rtl/>
        </w:rPr>
      </w:pPr>
      <w:r w:rsidRPr="00663430">
        <w:rPr>
          <w:rFonts w:ascii="David" w:hAnsi="David" w:cs="David"/>
          <w:sz w:val="28"/>
          <w:rtl/>
        </w:rPr>
        <w:t xml:space="preserve">ה. </w:t>
      </w:r>
      <w:r w:rsidR="001E2DE6">
        <w:rPr>
          <w:rFonts w:ascii="David" w:hAnsi="David" w:cs="David" w:hint="cs"/>
          <w:sz w:val="28"/>
          <w:rtl/>
        </w:rPr>
        <w:t>עתירת</w:t>
      </w:r>
      <w:r w:rsidRPr="00663430">
        <w:rPr>
          <w:rFonts w:ascii="David" w:hAnsi="David" w:cs="David"/>
          <w:sz w:val="28"/>
          <w:rtl/>
        </w:rPr>
        <w:t xml:space="preserve"> התובעת לחלוקה לא שוויונית של הרכוש בשל פערי השתכרות בין הצדדים</w:t>
      </w:r>
      <w:r w:rsidRPr="00663430">
        <w:rPr>
          <w:rFonts w:ascii="David" w:hAnsi="David" w:cs="David"/>
          <w:b w:val="0"/>
          <w:bCs w:val="0"/>
          <w:sz w:val="28"/>
          <w:u w:val="none"/>
          <w:rtl/>
        </w:rPr>
        <w:t>:</w:t>
      </w:r>
    </w:p>
    <w:p w:rsidR="00602BAA" w:rsidRPr="00663430" w:rsidRDefault="00602BAA" w:rsidP="00602BAA">
      <w:pPr>
        <w:pStyle w:val="af1"/>
        <w:shd w:val="clear" w:color="auto" w:fill="auto"/>
        <w:spacing w:line="360" w:lineRule="auto"/>
        <w:ind w:left="0" w:firstLine="0"/>
        <w:jc w:val="both"/>
        <w:rPr>
          <w:rFonts w:ascii="David" w:hAnsi="David" w:cs="David"/>
          <w:b w:val="0"/>
          <w:bCs w:val="0"/>
          <w:sz w:val="16"/>
          <w:szCs w:val="16"/>
          <w:u w:val="none"/>
        </w:rPr>
      </w:pPr>
    </w:p>
    <w:p w:rsidR="00602BAA" w:rsidRPr="00663430" w:rsidRDefault="00602BAA" w:rsidP="00774DF7">
      <w:pPr>
        <w:pStyle w:val="af3"/>
        <w:numPr>
          <w:ilvl w:val="0"/>
          <w:numId w:val="2"/>
        </w:numPr>
        <w:spacing w:line="360" w:lineRule="auto"/>
        <w:ind w:left="680" w:hanging="680"/>
        <w:jc w:val="both"/>
        <w:rPr>
          <w:rFonts w:ascii="Arial" w:hAnsi="Arial"/>
          <w:noProof w:val="0"/>
          <w:sz w:val="16"/>
          <w:szCs w:val="16"/>
          <w:rtl/>
        </w:rPr>
      </w:pPr>
      <w:r w:rsidRPr="00663430">
        <w:rPr>
          <w:rFonts w:ascii="Arial" w:hAnsi="Arial"/>
          <w:noProof w:val="0"/>
          <w:rtl/>
        </w:rPr>
        <w:t>כאמור, התובעת עתר</w:t>
      </w:r>
      <w:r w:rsidR="00774DF7">
        <w:rPr>
          <w:rFonts w:ascii="Arial" w:hAnsi="Arial" w:hint="cs"/>
          <w:noProof w:val="0"/>
          <w:rtl/>
        </w:rPr>
        <w:t>ה</w:t>
      </w:r>
      <w:r w:rsidRPr="00663430">
        <w:rPr>
          <w:rFonts w:ascii="Arial" w:hAnsi="Arial"/>
          <w:noProof w:val="0"/>
          <w:rtl/>
        </w:rPr>
        <w:t xml:space="preserve"> לחלוקה לא שוויונית של </w:t>
      </w:r>
      <w:r w:rsidR="00551F7A">
        <w:rPr>
          <w:rFonts w:ascii="Arial" w:hAnsi="Arial" w:hint="cs"/>
          <w:noProof w:val="0"/>
          <w:rtl/>
        </w:rPr>
        <w:t xml:space="preserve">כלל הרכוש והזכויות </w:t>
      </w:r>
      <w:r w:rsidRPr="00663430">
        <w:rPr>
          <w:rFonts w:ascii="Arial" w:hAnsi="Arial"/>
          <w:noProof w:val="0"/>
          <w:rtl/>
        </w:rPr>
        <w:t>באופן ששיעור חלקה יהיה גבוה מ- 50% וזאת בהתחשב בפערי ההשתכרות האדירים בין הצדדים</w:t>
      </w:r>
      <w:r w:rsidR="00551F7A">
        <w:rPr>
          <w:rFonts w:ascii="Arial" w:hAnsi="Arial" w:hint="cs"/>
          <w:noProof w:val="0"/>
          <w:rtl/>
        </w:rPr>
        <w:t xml:space="preserve"> וכן שהתובעת תקבל לידיה את מלוא הזכויות בבית המגורים</w:t>
      </w:r>
      <w:r w:rsidRPr="00663430">
        <w:rPr>
          <w:rFonts w:ascii="Arial" w:hAnsi="Arial"/>
          <w:noProof w:val="0"/>
          <w:rtl/>
        </w:rPr>
        <w:t xml:space="preserve">. </w:t>
      </w:r>
      <w:r w:rsidRPr="00663430">
        <w:rPr>
          <w:rFonts w:ascii="Arial" w:hAnsi="Arial"/>
          <w:b/>
          <w:bCs/>
          <w:noProof w:val="0"/>
          <w:rtl/>
        </w:rPr>
        <w:t>לא</w:t>
      </w:r>
      <w:r w:rsidR="00551F7A">
        <w:rPr>
          <w:rFonts w:ascii="Arial" w:hAnsi="Arial" w:hint="cs"/>
          <w:b/>
          <w:bCs/>
          <w:noProof w:val="0"/>
          <w:rtl/>
        </w:rPr>
        <w:t xml:space="preserve">חר בחינה, לא </w:t>
      </w:r>
      <w:r w:rsidRPr="00663430">
        <w:rPr>
          <w:rFonts w:ascii="Arial" w:hAnsi="Arial"/>
          <w:b/>
          <w:bCs/>
          <w:noProof w:val="0"/>
          <w:rtl/>
        </w:rPr>
        <w:t>מצאתי לקבל את טענת התובעת, ואפרט</w:t>
      </w:r>
      <w:r w:rsidRPr="00663430">
        <w:rPr>
          <w:rFonts w:ascii="Arial" w:hAnsi="Arial"/>
          <w:noProof w:val="0"/>
          <w:rtl/>
        </w:rPr>
        <w:t xml:space="preserve">:  </w:t>
      </w:r>
    </w:p>
    <w:p w:rsidR="00602BAA" w:rsidRPr="00663430" w:rsidRDefault="00602BAA" w:rsidP="00602BAA">
      <w:pPr>
        <w:pStyle w:val="af3"/>
        <w:spacing w:line="360" w:lineRule="auto"/>
        <w:ind w:left="680"/>
        <w:jc w:val="both"/>
        <w:rPr>
          <w:rFonts w:ascii="Arial" w:hAnsi="Arial"/>
          <w:noProof w:val="0"/>
          <w:sz w:val="16"/>
          <w:szCs w:val="16"/>
        </w:rPr>
      </w:pPr>
    </w:p>
    <w:p w:rsidR="00602BAA" w:rsidRPr="0015240C" w:rsidRDefault="006F0A9F" w:rsidP="006F0A9F">
      <w:pPr>
        <w:pStyle w:val="af3"/>
        <w:numPr>
          <w:ilvl w:val="0"/>
          <w:numId w:val="2"/>
        </w:numPr>
        <w:spacing w:line="360" w:lineRule="auto"/>
        <w:ind w:left="680" w:hanging="680"/>
        <w:jc w:val="both"/>
        <w:rPr>
          <w:rFonts w:ascii="Arial" w:hAnsi="Arial"/>
          <w:noProof w:val="0"/>
          <w:sz w:val="16"/>
          <w:szCs w:val="16"/>
        </w:rPr>
      </w:pPr>
      <w:r>
        <w:rPr>
          <w:rFonts w:hint="cs"/>
          <w:rtl/>
        </w:rPr>
        <w:t xml:space="preserve">כאמור, </w:t>
      </w:r>
      <w:hyperlink r:id="rId20" w:history="1">
        <w:r w:rsidR="00602BAA" w:rsidRPr="0015240C">
          <w:rPr>
            <w:rStyle w:val="Hyperlink"/>
            <w:rFonts w:ascii="David" w:hAnsi="David"/>
            <w:color w:val="auto"/>
            <w:u w:val="none"/>
            <w:rtl/>
          </w:rPr>
          <w:t>סע</w:t>
        </w:r>
        <w:r>
          <w:rPr>
            <w:rStyle w:val="Hyperlink"/>
            <w:rFonts w:ascii="David" w:hAnsi="David" w:hint="cs"/>
            <w:color w:val="auto"/>
            <w:u w:val="none"/>
            <w:rtl/>
          </w:rPr>
          <w:t>יף</w:t>
        </w:r>
        <w:r w:rsidR="00602BAA" w:rsidRPr="0015240C">
          <w:rPr>
            <w:rStyle w:val="Hyperlink"/>
            <w:rFonts w:ascii="David" w:hAnsi="David"/>
            <w:color w:val="auto"/>
            <w:u w:val="none"/>
            <w:rtl/>
          </w:rPr>
          <w:t xml:space="preserve"> 8</w:t>
        </w:r>
      </w:hyperlink>
      <w:r w:rsidR="00602BAA" w:rsidRPr="0015240C">
        <w:rPr>
          <w:rFonts w:ascii="David" w:hAnsi="David"/>
          <w:rtl/>
        </w:rPr>
        <w:t xml:space="preserve"> ל</w:t>
      </w:r>
      <w:hyperlink r:id="rId21" w:history="1">
        <w:r w:rsidR="00602BAA" w:rsidRPr="0015240C">
          <w:rPr>
            <w:rStyle w:val="Hyperlink"/>
            <w:rFonts w:ascii="David" w:hAnsi="David"/>
            <w:color w:val="auto"/>
            <w:u w:val="none"/>
            <w:rtl/>
          </w:rPr>
          <w:t>חוק יחסי ממון</w:t>
        </w:r>
      </w:hyperlink>
      <w:r w:rsidR="00602BAA" w:rsidRPr="0015240C">
        <w:rPr>
          <w:rFonts w:ascii="David" w:hAnsi="David"/>
          <w:rtl/>
        </w:rPr>
        <w:t xml:space="preserve"> נותן בידי ביהמ"ש סמכות לחרוג מכללי האיזון הרגילים בדרך של גריעת נכסים מכלל האיזון (</w:t>
      </w:r>
      <w:hyperlink r:id="rId22" w:history="1">
        <w:r w:rsidR="00602BAA" w:rsidRPr="0015240C">
          <w:rPr>
            <w:rStyle w:val="Hyperlink"/>
            <w:rFonts w:ascii="David" w:hAnsi="David"/>
            <w:color w:val="auto"/>
            <w:u w:val="none"/>
            <w:rtl/>
          </w:rPr>
          <w:t>סע' 8(1)</w:t>
        </w:r>
      </w:hyperlink>
      <w:r w:rsidR="00602BAA" w:rsidRPr="0015240C">
        <w:rPr>
          <w:rFonts w:ascii="David" w:hAnsi="David"/>
          <w:rtl/>
        </w:rPr>
        <w:t>לחוק) שינוי המועד לתחשיב האיזון (</w:t>
      </w:r>
      <w:hyperlink r:id="rId23" w:history="1">
        <w:r w:rsidR="00602BAA" w:rsidRPr="0015240C">
          <w:rPr>
            <w:rStyle w:val="Hyperlink"/>
            <w:rFonts w:ascii="David" w:hAnsi="David"/>
            <w:color w:val="auto"/>
            <w:u w:val="none"/>
            <w:rtl/>
          </w:rPr>
          <w:t>סע' 8(3)</w:t>
        </w:r>
      </w:hyperlink>
      <w:r w:rsidR="00551F7A">
        <w:rPr>
          <w:rFonts w:ascii="David" w:hAnsi="David" w:hint="cs"/>
          <w:rtl/>
        </w:rPr>
        <w:t xml:space="preserve"> </w:t>
      </w:r>
      <w:r w:rsidR="00602BAA" w:rsidRPr="0015240C">
        <w:rPr>
          <w:rFonts w:ascii="David" w:hAnsi="David"/>
          <w:rtl/>
        </w:rPr>
        <w:t>לחוק) ובעיקר האפשרות שלא לאזן את הנכסים מחצה על מחצה וזאת תוך התחשבות בנכסים עתידיים בכושר השתכרותם של הצדדים וכיוצ"ב (</w:t>
      </w:r>
      <w:hyperlink r:id="rId24" w:history="1">
        <w:r w:rsidR="00602BAA" w:rsidRPr="0015240C">
          <w:rPr>
            <w:rStyle w:val="Hyperlink"/>
            <w:rFonts w:ascii="David" w:hAnsi="David"/>
            <w:color w:val="auto"/>
            <w:u w:val="none"/>
            <w:rtl/>
          </w:rPr>
          <w:t>סע' 8 (2)</w:t>
        </w:r>
      </w:hyperlink>
      <w:r w:rsidR="00602BAA" w:rsidRPr="0015240C">
        <w:rPr>
          <w:rFonts w:ascii="David" w:hAnsi="David"/>
          <w:rtl/>
        </w:rPr>
        <w:t xml:space="preserve"> לחוק יחסי ממון. לעניין זה יפים דבריו של כב' הש' בן ציון גרינברגר ב</w:t>
      </w:r>
      <w:hyperlink r:id="rId25" w:history="1">
        <w:r w:rsidR="00602BAA" w:rsidRPr="0015240C">
          <w:rPr>
            <w:rStyle w:val="Hyperlink"/>
            <w:rFonts w:ascii="David" w:hAnsi="David"/>
            <w:color w:val="auto"/>
            <w:u w:val="none"/>
            <w:rtl/>
          </w:rPr>
          <w:t>תמש (י-ם) 20964/02</w:t>
        </w:r>
      </w:hyperlink>
      <w:r w:rsidR="00602BAA" w:rsidRPr="0015240C">
        <w:rPr>
          <w:rFonts w:ascii="David" w:hAnsi="David"/>
          <w:rtl/>
        </w:rPr>
        <w:t xml:space="preserve"> </w:t>
      </w:r>
      <w:r w:rsidR="00602BAA" w:rsidRPr="0015240C">
        <w:rPr>
          <w:rFonts w:ascii="David" w:hAnsi="David" w:hint="cs"/>
          <w:b/>
          <w:bCs/>
          <w:rtl/>
        </w:rPr>
        <w:t>פלונית נ' אלמוני</w:t>
      </w:r>
      <w:r w:rsidR="00602BAA" w:rsidRPr="0015240C">
        <w:rPr>
          <w:rFonts w:ascii="David" w:hAnsi="David" w:hint="cs"/>
          <w:rtl/>
        </w:rPr>
        <w:t xml:space="preserve"> (25.11.2009). וכך הוא כותב: </w:t>
      </w:r>
    </w:p>
    <w:p w:rsidR="00602BAA" w:rsidRPr="0015240C" w:rsidRDefault="00602BAA" w:rsidP="00602BAA">
      <w:pPr>
        <w:spacing w:line="360" w:lineRule="auto"/>
        <w:jc w:val="both"/>
        <w:rPr>
          <w:rFonts w:ascii="David" w:hAnsi="David"/>
          <w:sz w:val="16"/>
          <w:szCs w:val="16"/>
        </w:rPr>
      </w:pPr>
    </w:p>
    <w:p w:rsidR="00602BAA" w:rsidRPr="0015240C" w:rsidRDefault="00602BAA" w:rsidP="00602BAA">
      <w:pPr>
        <w:spacing w:line="300" w:lineRule="atLeast"/>
        <w:ind w:left="1440"/>
        <w:jc w:val="both"/>
        <w:rPr>
          <w:rFonts w:ascii="David" w:hAnsi="David"/>
          <w:rtl/>
        </w:rPr>
      </w:pPr>
      <w:r w:rsidRPr="0015240C">
        <w:rPr>
          <w:rFonts w:ascii="David" w:hAnsi="David"/>
          <w:rtl/>
        </w:rPr>
        <w:t>"</w:t>
      </w:r>
      <w:r w:rsidRPr="0015240C">
        <w:rPr>
          <w:rFonts w:ascii="David" w:hAnsi="David"/>
          <w:b/>
          <w:bCs/>
          <w:rtl/>
        </w:rPr>
        <w:t xml:space="preserve">בהתחשב בדומיננטיות של הגישה הנורמטיבית הממוקדת במאמץ המשותף של הצדדים [שעמדה] בעיצוב המקורי של </w:t>
      </w:r>
      <w:hyperlink r:id="rId26" w:history="1">
        <w:r w:rsidRPr="0015240C">
          <w:rPr>
            <w:rStyle w:val="Hyperlink"/>
            <w:rFonts w:ascii="David" w:hAnsi="David"/>
            <w:b/>
            <w:bCs/>
            <w:color w:val="auto"/>
            <w:u w:val="none"/>
            <w:rtl/>
          </w:rPr>
          <w:t>חוק יחסי ממון</w:t>
        </w:r>
      </w:hyperlink>
      <w:r w:rsidRPr="0015240C">
        <w:rPr>
          <w:rFonts w:ascii="David" w:hAnsi="David"/>
          <w:b/>
          <w:bCs/>
          <w:rtl/>
        </w:rPr>
        <w:t xml:space="preserve"> ... ובהתחשב בהקשר שבו ניתן לבית המשפט שיקול דעת זה, ניתן להסיק כי על בית המשפט לשאוף לעשיית צדק כלכלי בחלוקת משאבי הזוג, וכי בתיקון לחוק העניק המחוקק לבית המשפט הסמכות האקוויטבילית לסטות מחלוקת שווה כשנסיבות המקרה מחייבות את המסקנה כי לא יהיה זה צודק מבחינה כלכלית לבצע את איזון המשאבים שווה בשווה</w:t>
      </w:r>
      <w:r w:rsidRPr="0015240C">
        <w:rPr>
          <w:rFonts w:ascii="David" w:hAnsi="David"/>
          <w:rtl/>
        </w:rPr>
        <w:t>".</w:t>
      </w:r>
    </w:p>
    <w:p w:rsidR="00602BAA" w:rsidRPr="001E5E57" w:rsidRDefault="00602BAA" w:rsidP="00602BAA">
      <w:pPr>
        <w:spacing w:line="360" w:lineRule="auto"/>
        <w:jc w:val="both"/>
        <w:rPr>
          <w:rFonts w:ascii="David" w:hAnsi="David"/>
          <w:sz w:val="16"/>
          <w:szCs w:val="16"/>
          <w:rtl/>
        </w:rPr>
      </w:pPr>
    </w:p>
    <w:p w:rsidR="00602BAA" w:rsidRPr="0015240C" w:rsidRDefault="00602BAA" w:rsidP="006F0A9F">
      <w:pPr>
        <w:pStyle w:val="af3"/>
        <w:numPr>
          <w:ilvl w:val="0"/>
          <w:numId w:val="2"/>
        </w:numPr>
        <w:spacing w:line="360" w:lineRule="auto"/>
        <w:ind w:left="680" w:hanging="680"/>
        <w:jc w:val="both"/>
        <w:rPr>
          <w:rFonts w:ascii="Arial" w:hAnsi="Arial"/>
          <w:noProof w:val="0"/>
          <w:sz w:val="16"/>
          <w:szCs w:val="16"/>
          <w:rtl/>
        </w:rPr>
      </w:pPr>
      <w:r w:rsidRPr="0015240C">
        <w:rPr>
          <w:rFonts w:ascii="David" w:hAnsi="David"/>
          <w:rtl/>
        </w:rPr>
        <w:t xml:space="preserve">אף ביהמ"ש העליון נותן דעתו לאותו צדק חלוקתי מתבקש בהצביעו על "ארגז הכלים" המצוי ברשותו של היושב בדין נוכח תיקונו של </w:t>
      </w:r>
      <w:hyperlink r:id="rId27" w:history="1">
        <w:r w:rsidRPr="0015240C">
          <w:rPr>
            <w:rStyle w:val="Hyperlink"/>
            <w:rFonts w:ascii="David" w:hAnsi="David"/>
            <w:color w:val="auto"/>
            <w:u w:val="none"/>
            <w:rtl/>
          </w:rPr>
          <w:t>סע' 8</w:t>
        </w:r>
      </w:hyperlink>
      <w:r w:rsidRPr="0015240C">
        <w:rPr>
          <w:rFonts w:ascii="David" w:hAnsi="David"/>
          <w:rtl/>
        </w:rPr>
        <w:t xml:space="preserve"> ל</w:t>
      </w:r>
      <w:hyperlink r:id="rId28" w:history="1">
        <w:r w:rsidRPr="0015240C">
          <w:rPr>
            <w:rStyle w:val="Hyperlink"/>
            <w:rFonts w:ascii="David" w:hAnsi="David"/>
            <w:color w:val="auto"/>
            <w:u w:val="none"/>
            <w:rtl/>
          </w:rPr>
          <w:t>חוק יחסי ממון</w:t>
        </w:r>
      </w:hyperlink>
      <w:r w:rsidR="006F0A9F">
        <w:rPr>
          <w:rFonts w:ascii="David" w:hAnsi="David" w:hint="cs"/>
          <w:rtl/>
        </w:rPr>
        <w:t xml:space="preserve"> לאמור:</w:t>
      </w:r>
      <w:r w:rsidRPr="0015240C">
        <w:rPr>
          <w:rFonts w:ascii="David" w:hAnsi="David"/>
          <w:rtl/>
        </w:rPr>
        <w:t xml:space="preserve"> </w:t>
      </w:r>
    </w:p>
    <w:p w:rsidR="00602BAA" w:rsidRPr="0015240C" w:rsidRDefault="00602BAA" w:rsidP="00602BAA">
      <w:pPr>
        <w:spacing w:line="360" w:lineRule="auto"/>
        <w:ind w:left="720"/>
        <w:jc w:val="both"/>
        <w:rPr>
          <w:rFonts w:ascii="David" w:hAnsi="David"/>
          <w:sz w:val="16"/>
          <w:szCs w:val="16"/>
          <w:rtl/>
        </w:rPr>
      </w:pPr>
    </w:p>
    <w:p w:rsidR="00602BAA" w:rsidRPr="0015240C" w:rsidRDefault="00602BAA" w:rsidP="00602BAA">
      <w:pPr>
        <w:spacing w:line="300" w:lineRule="atLeast"/>
        <w:ind w:left="1440"/>
        <w:jc w:val="both"/>
        <w:rPr>
          <w:rFonts w:ascii="David" w:hAnsi="David"/>
          <w:rtl/>
        </w:rPr>
      </w:pPr>
      <w:r w:rsidRPr="0015240C">
        <w:rPr>
          <w:rFonts w:ascii="David" w:hAnsi="David"/>
          <w:rtl/>
        </w:rPr>
        <w:t>"</w:t>
      </w:r>
      <w:r w:rsidRPr="0015240C">
        <w:rPr>
          <w:rFonts w:ascii="David" w:hAnsi="David"/>
          <w:b/>
          <w:bCs/>
          <w:rtl/>
        </w:rPr>
        <w:t>סעיף 5 ל</w:t>
      </w:r>
      <w:hyperlink r:id="rId29" w:history="1">
        <w:r w:rsidRPr="0015240C">
          <w:rPr>
            <w:rStyle w:val="Hyperlink"/>
            <w:rFonts w:ascii="David" w:hAnsi="David"/>
            <w:b/>
            <w:bCs/>
            <w:color w:val="auto"/>
            <w:u w:val="none"/>
            <w:rtl/>
          </w:rPr>
          <w:t>חוק יחסי ממון</w:t>
        </w:r>
      </w:hyperlink>
      <w:r w:rsidRPr="0015240C">
        <w:rPr>
          <w:rFonts w:ascii="David" w:hAnsi="David"/>
          <w:b/>
          <w:bCs/>
          <w:rtl/>
        </w:rPr>
        <w:t xml:space="preserve"> קובע כי על דרך הכלל, כל אחד מבני-הזוג יהיה זכאי למחצית שווים של הנכסים בני-האיזון בין בני-הזוג. סעיף 8(2) לחוק מוסיף וקובע כי ב"נסיבות </w:t>
      </w:r>
      <w:r w:rsidRPr="0015240C">
        <w:rPr>
          <w:rFonts w:ascii="David" w:hAnsi="David"/>
          <w:b/>
          <w:bCs/>
          <w:rtl/>
        </w:rPr>
        <w:lastRenderedPageBreak/>
        <w:t>מיוחדות המצדיקות זאת", רשאי בית-המשפט או בית-הדין לקבוע כי איזון שווים של הנכסים בני-האיזון לא ייעשה באופן שווה, אלא לפי יחס אחר שיקבע. כבר נאמר בפסיקתו של בית-משפט זה כי סעיף 8 מאפשר גמישות רבה אשר נותנת בידי הערכאה השיפוטית כלים לאזן את הנכסים בין הצדדים באופן הוגן, תוך לקיחה בחשבון של שיקולים כלכליים ואחרים</w:t>
      </w:r>
      <w:r w:rsidRPr="0015240C">
        <w:rPr>
          <w:rFonts w:ascii="David" w:hAnsi="David"/>
          <w:rtl/>
        </w:rPr>
        <w:t xml:space="preserve"> (ראו: </w:t>
      </w:r>
      <w:hyperlink r:id="rId30" w:history="1">
        <w:r w:rsidRPr="0015240C">
          <w:rPr>
            <w:rStyle w:val="Hyperlink"/>
            <w:rFonts w:ascii="David" w:hAnsi="David"/>
            <w:color w:val="auto"/>
            <w:u w:val="none"/>
            <w:rtl/>
          </w:rPr>
          <w:t xml:space="preserve">ע"א 1915/91 </w:t>
        </w:r>
        <w:r w:rsidRPr="0015240C">
          <w:rPr>
            <w:rStyle w:val="Hyperlink"/>
            <w:rFonts w:ascii="David" w:hAnsi="David"/>
            <w:b/>
            <w:bCs/>
            <w:color w:val="auto"/>
            <w:u w:val="none"/>
            <w:rtl/>
          </w:rPr>
          <w:t>יעקובי נ' יעקובי</w:t>
        </w:r>
        <w:r w:rsidRPr="0015240C">
          <w:rPr>
            <w:rStyle w:val="Hyperlink"/>
            <w:rFonts w:ascii="David" w:hAnsi="David"/>
            <w:color w:val="auto"/>
            <w:u w:val="none"/>
            <w:rtl/>
          </w:rPr>
          <w:t>, פ"ד מט</w:t>
        </w:r>
      </w:hyperlink>
      <w:r w:rsidRPr="0015240C">
        <w:rPr>
          <w:rFonts w:ascii="David" w:hAnsi="David"/>
          <w:rtl/>
        </w:rPr>
        <w:t>(3) 529, 614 מפי השופטת שטרסברג-כהן;</w:t>
      </w:r>
      <w:r w:rsidRPr="0015240C">
        <w:rPr>
          <w:rtl/>
        </w:rPr>
        <w:t xml:space="preserve"> </w:t>
      </w:r>
      <w:hyperlink r:id="rId31" w:history="1">
        <w:r w:rsidRPr="0015240C">
          <w:rPr>
            <w:rStyle w:val="Hyperlink"/>
            <w:rFonts w:ascii="David" w:hAnsi="David"/>
            <w:color w:val="auto"/>
            <w:u w:val="none"/>
            <w:rtl/>
          </w:rPr>
          <w:t>בג"ץ 4178/04</w:t>
        </w:r>
      </w:hyperlink>
      <w:r w:rsidRPr="0015240C">
        <w:rPr>
          <w:rFonts w:ascii="David" w:hAnsi="David"/>
          <w:rtl/>
        </w:rPr>
        <w:t xml:space="preserve"> </w:t>
      </w:r>
      <w:r w:rsidRPr="0015240C">
        <w:rPr>
          <w:rFonts w:ascii="David" w:hAnsi="David" w:hint="cs"/>
          <w:b/>
          <w:bCs/>
          <w:rtl/>
        </w:rPr>
        <w:t>פלוני נ' בית הדין הרבני לערעורים</w:t>
      </w:r>
      <w:r w:rsidRPr="0015240C">
        <w:rPr>
          <w:rFonts w:ascii="David" w:hAnsi="David" w:hint="cs"/>
          <w:rtl/>
        </w:rPr>
        <w:t xml:space="preserve"> (13.12.2006) פסקה 12).</w:t>
      </w:r>
    </w:p>
    <w:p w:rsidR="00602BAA" w:rsidRPr="00532783" w:rsidRDefault="00602BAA" w:rsidP="00602BAA">
      <w:pPr>
        <w:spacing w:line="360" w:lineRule="auto"/>
        <w:jc w:val="both"/>
        <w:rPr>
          <w:rFonts w:ascii="David" w:hAnsi="David"/>
          <w:sz w:val="16"/>
          <w:szCs w:val="16"/>
          <w:rtl/>
        </w:rPr>
      </w:pPr>
    </w:p>
    <w:p w:rsidR="00602BAA" w:rsidRPr="0015240C" w:rsidRDefault="00602BAA" w:rsidP="00602BAA">
      <w:pPr>
        <w:pStyle w:val="af3"/>
        <w:numPr>
          <w:ilvl w:val="0"/>
          <w:numId w:val="2"/>
        </w:numPr>
        <w:spacing w:line="360" w:lineRule="auto"/>
        <w:ind w:left="680" w:hanging="680"/>
        <w:jc w:val="both"/>
        <w:rPr>
          <w:rFonts w:ascii="Arial" w:hAnsi="Arial"/>
          <w:noProof w:val="0"/>
          <w:sz w:val="16"/>
          <w:szCs w:val="16"/>
          <w:rtl/>
        </w:rPr>
      </w:pPr>
      <w:r w:rsidRPr="0015240C">
        <w:rPr>
          <w:rFonts w:ascii="David" w:hAnsi="David"/>
          <w:rtl/>
        </w:rPr>
        <w:t xml:space="preserve">על פי רוב שימוש מושכל בכלים שנתן המחוקק לבית המשפט </w:t>
      </w:r>
      <w:hyperlink r:id="rId32" w:history="1">
        <w:r w:rsidRPr="0015240C">
          <w:rPr>
            <w:rStyle w:val="Hyperlink"/>
            <w:rFonts w:ascii="David" w:hAnsi="David"/>
            <w:color w:val="auto"/>
            <w:u w:val="none"/>
            <w:rtl/>
          </w:rPr>
          <w:t>בסע' 8</w:t>
        </w:r>
      </w:hyperlink>
      <w:r w:rsidRPr="0015240C">
        <w:rPr>
          <w:rFonts w:ascii="David" w:hAnsi="David"/>
          <w:rtl/>
        </w:rPr>
        <w:t xml:space="preserve"> ל</w:t>
      </w:r>
      <w:hyperlink r:id="rId33" w:history="1">
        <w:r w:rsidRPr="0015240C">
          <w:rPr>
            <w:rStyle w:val="Hyperlink"/>
            <w:rFonts w:ascii="David" w:hAnsi="David"/>
            <w:color w:val="auto"/>
            <w:u w:val="none"/>
            <w:rtl/>
          </w:rPr>
          <w:t>חוק יחסי ממון</w:t>
        </w:r>
      </w:hyperlink>
      <w:r w:rsidRPr="0015240C">
        <w:rPr>
          <w:rFonts w:ascii="David" w:hAnsi="David"/>
          <w:rtl/>
        </w:rPr>
        <w:t xml:space="preserve"> יש בו למנוע מצב בו יקופח צד יתר על מידה כתוצאה מתחשיב האיזון הרגיל הקבוע בחוק. ועל כן, המחוקק עצמו היה רגיש לעיוות שעלול להגרם כתוצאה מתחשיב חשבונאי ארתמטי זהה לכל זוג ומתוך שכך נתן לפני ביהמ"ש את מכלול הכלים אשר ישמשו אותו במידת הצורך לעשיית צדק.</w:t>
      </w:r>
    </w:p>
    <w:p w:rsidR="00602BAA" w:rsidRPr="0015240C" w:rsidRDefault="00602BAA" w:rsidP="00602BAA">
      <w:pPr>
        <w:pStyle w:val="af3"/>
        <w:spacing w:line="360" w:lineRule="auto"/>
        <w:ind w:left="680"/>
        <w:jc w:val="both"/>
        <w:rPr>
          <w:rFonts w:ascii="Arial" w:hAnsi="Arial"/>
          <w:noProof w:val="0"/>
          <w:sz w:val="16"/>
          <w:szCs w:val="16"/>
        </w:rPr>
      </w:pPr>
    </w:p>
    <w:p w:rsidR="00602BAA" w:rsidRPr="006F0A9F" w:rsidRDefault="00602BAA" w:rsidP="005447F6">
      <w:pPr>
        <w:pStyle w:val="af3"/>
        <w:numPr>
          <w:ilvl w:val="0"/>
          <w:numId w:val="2"/>
        </w:numPr>
        <w:spacing w:line="360" w:lineRule="auto"/>
        <w:ind w:left="680" w:hanging="680"/>
        <w:jc w:val="both"/>
        <w:rPr>
          <w:rFonts w:ascii="Arial" w:hAnsi="Arial"/>
          <w:noProof w:val="0"/>
          <w:sz w:val="16"/>
          <w:szCs w:val="16"/>
          <w:rtl/>
        </w:rPr>
      </w:pPr>
      <w:r w:rsidRPr="006F0A9F">
        <w:rPr>
          <w:rFonts w:ascii="David" w:hAnsi="David"/>
          <w:rtl/>
        </w:rPr>
        <w:t>בענייננו, כאמור, אין ספק כי כושר השתכרותו של הנתבע עולה על</w:t>
      </w:r>
      <w:r w:rsidR="00774DF7">
        <w:rPr>
          <w:rFonts w:ascii="David" w:hAnsi="David"/>
          <w:rtl/>
        </w:rPr>
        <w:t xml:space="preserve"> כושר השתכרותה של התובעת. לפיכך</w:t>
      </w:r>
      <w:r w:rsidR="00774DF7">
        <w:rPr>
          <w:rFonts w:ascii="David" w:hAnsi="David" w:hint="cs"/>
          <w:rtl/>
        </w:rPr>
        <w:t xml:space="preserve">, אני סבורה כי </w:t>
      </w:r>
      <w:r w:rsidRPr="006F0A9F">
        <w:rPr>
          <w:rFonts w:ascii="David" w:hAnsi="David"/>
          <w:rtl/>
        </w:rPr>
        <w:t xml:space="preserve">שימוש ראוי במנגנון הצדק החלוקתי שקבע המחוקק </w:t>
      </w:r>
      <w:hyperlink r:id="rId34" w:history="1">
        <w:r w:rsidRPr="006F0A9F">
          <w:rPr>
            <w:rStyle w:val="Hyperlink"/>
            <w:rFonts w:ascii="David" w:hAnsi="David"/>
            <w:color w:val="auto"/>
            <w:u w:val="none"/>
            <w:rtl/>
          </w:rPr>
          <w:t>בסע' 8 (2)</w:t>
        </w:r>
      </w:hyperlink>
      <w:r w:rsidRPr="006F0A9F">
        <w:rPr>
          <w:rFonts w:ascii="David" w:hAnsi="David"/>
          <w:rtl/>
        </w:rPr>
        <w:t xml:space="preserve"> ל</w:t>
      </w:r>
      <w:hyperlink r:id="rId35" w:history="1">
        <w:r w:rsidRPr="006F0A9F">
          <w:rPr>
            <w:rStyle w:val="Hyperlink"/>
            <w:rFonts w:ascii="David" w:hAnsi="David"/>
            <w:color w:val="auto"/>
            <w:u w:val="none"/>
            <w:rtl/>
          </w:rPr>
          <w:t>חוק יחסי ממון</w:t>
        </w:r>
      </w:hyperlink>
      <w:r w:rsidRPr="006F0A9F">
        <w:rPr>
          <w:rFonts w:ascii="David" w:hAnsi="David"/>
          <w:rtl/>
        </w:rPr>
        <w:t xml:space="preserve"> </w:t>
      </w:r>
      <w:r w:rsidR="00B55734">
        <w:rPr>
          <w:rFonts w:ascii="David" w:hAnsi="David" w:hint="cs"/>
          <w:rtl/>
        </w:rPr>
        <w:t xml:space="preserve">בא לידי ביטוי גם </w:t>
      </w:r>
      <w:r w:rsidRPr="006F0A9F">
        <w:rPr>
          <w:rFonts w:ascii="David" w:hAnsi="David" w:hint="cs"/>
          <w:rtl/>
        </w:rPr>
        <w:t xml:space="preserve">באופן חלוקת ההכנסות שהתקבלו מחברת </w:t>
      </w:r>
      <w:r w:rsidR="007365AD">
        <w:rPr>
          <w:rFonts w:ascii="David" w:hAnsi="David"/>
        </w:rPr>
        <w:t>N</w:t>
      </w:r>
      <w:r w:rsidRPr="006F0A9F">
        <w:rPr>
          <w:rFonts w:ascii="David" w:hAnsi="David"/>
          <w:rtl/>
        </w:rPr>
        <w:t xml:space="preserve"> ומחברת </w:t>
      </w:r>
      <w:r w:rsidR="005447F6">
        <w:rPr>
          <w:rFonts w:ascii="David" w:hAnsi="David" w:hint="cs"/>
        </w:rPr>
        <w:t>V</w:t>
      </w:r>
      <w:r w:rsidRPr="006F0A9F">
        <w:rPr>
          <w:rFonts w:ascii="David" w:hAnsi="David"/>
          <w:rtl/>
        </w:rPr>
        <w:t xml:space="preserve"> כמפורט לעיל. הכנסות אלו טומנות בחובן רכיבים מסויימים של כושר ההשתכרות של ה</w:t>
      </w:r>
      <w:r w:rsidR="006F0A9F">
        <w:rPr>
          <w:rFonts w:ascii="David" w:hAnsi="David" w:hint="cs"/>
          <w:rtl/>
        </w:rPr>
        <w:t>נתבע</w:t>
      </w:r>
      <w:r w:rsidRPr="006F0A9F">
        <w:rPr>
          <w:rFonts w:ascii="David" w:hAnsi="David"/>
          <w:rtl/>
        </w:rPr>
        <w:t xml:space="preserve"> ועל כן בדרך זו באה לידי ביטוי חלקה של התובעת במאמץ המשותף לתפוקת הפירות </w:t>
      </w:r>
      <w:r w:rsidR="00B55734">
        <w:rPr>
          <w:rFonts w:ascii="David" w:hAnsi="David" w:hint="cs"/>
          <w:rtl/>
        </w:rPr>
        <w:t xml:space="preserve">וכן באיזון הפערים על דרך של </w:t>
      </w:r>
      <w:r w:rsidR="00604616">
        <w:rPr>
          <w:rFonts w:ascii="David" w:hAnsi="David" w:hint="cs"/>
          <w:rtl/>
        </w:rPr>
        <w:t>יישום עקרונות צדק מהותי בחלוקת הזכויות והמשאבים בין הצדדים ועקרון שוויון ההזדמנויות לכל אחד מהם לאחר פירוק הקשר ביניהם</w:t>
      </w:r>
      <w:r w:rsidR="00B55734">
        <w:rPr>
          <w:rFonts w:ascii="David" w:hAnsi="David" w:hint="cs"/>
          <w:rtl/>
        </w:rPr>
        <w:t xml:space="preserve"> אשר עומדים ביסודו של סע' 8 (2) לחוק יחסי ממון</w:t>
      </w:r>
      <w:r w:rsidRPr="006F0A9F">
        <w:rPr>
          <w:rFonts w:ascii="David" w:hAnsi="David"/>
          <w:rtl/>
        </w:rPr>
        <w:t xml:space="preserve">. </w:t>
      </w:r>
    </w:p>
    <w:p w:rsidR="00602BAA" w:rsidRPr="00604616" w:rsidRDefault="00602BAA" w:rsidP="00602BAA">
      <w:pPr>
        <w:pStyle w:val="af3"/>
        <w:rPr>
          <w:rFonts w:ascii="David" w:hAnsi="David"/>
          <w:noProof w:val="0"/>
          <w:sz w:val="16"/>
          <w:szCs w:val="16"/>
        </w:rPr>
      </w:pPr>
    </w:p>
    <w:p w:rsidR="00602BAA" w:rsidRPr="00663430" w:rsidRDefault="00602BAA" w:rsidP="00602BAA">
      <w:pPr>
        <w:pStyle w:val="af1"/>
        <w:shd w:val="clear" w:color="auto" w:fill="auto"/>
        <w:spacing w:line="360" w:lineRule="auto"/>
        <w:ind w:left="0" w:firstLine="0"/>
        <w:jc w:val="both"/>
        <w:rPr>
          <w:rFonts w:ascii="David" w:hAnsi="David" w:cs="David"/>
          <w:sz w:val="26"/>
          <w:szCs w:val="26"/>
          <w:rtl/>
        </w:rPr>
      </w:pPr>
      <w:r w:rsidRPr="00663430">
        <w:rPr>
          <w:rFonts w:ascii="David" w:hAnsi="David" w:cs="David"/>
          <w:sz w:val="26"/>
          <w:szCs w:val="26"/>
          <w:rtl/>
        </w:rPr>
        <w:t>ו. סיכום האיזון וביצוע בפועל</w:t>
      </w:r>
      <w:r w:rsidRPr="00663430">
        <w:rPr>
          <w:rFonts w:ascii="David" w:hAnsi="David" w:cs="David"/>
          <w:b w:val="0"/>
          <w:bCs w:val="0"/>
          <w:sz w:val="26"/>
          <w:szCs w:val="26"/>
          <w:u w:val="none"/>
          <w:rtl/>
        </w:rPr>
        <w:t>:</w:t>
      </w:r>
    </w:p>
    <w:p w:rsidR="00602BAA" w:rsidRPr="00663430" w:rsidRDefault="00602BAA" w:rsidP="00602BAA">
      <w:pPr>
        <w:pStyle w:val="1"/>
        <w:spacing w:line="360" w:lineRule="auto"/>
        <w:jc w:val="both"/>
        <w:rPr>
          <w:rFonts w:ascii="Arial" w:hAnsi="Arial"/>
          <w:noProof w:val="0"/>
          <w:sz w:val="16"/>
          <w:szCs w:val="16"/>
        </w:rPr>
      </w:pPr>
    </w:p>
    <w:p w:rsidR="00602BAA" w:rsidRPr="0015240C" w:rsidRDefault="00602BAA" w:rsidP="00602BAA">
      <w:pPr>
        <w:pStyle w:val="af3"/>
        <w:numPr>
          <w:ilvl w:val="0"/>
          <w:numId w:val="2"/>
        </w:numPr>
        <w:spacing w:line="360" w:lineRule="auto"/>
        <w:ind w:left="680" w:hanging="680"/>
        <w:jc w:val="both"/>
        <w:rPr>
          <w:rFonts w:ascii="Arial" w:hAnsi="Arial"/>
          <w:noProof w:val="0"/>
          <w:rtl/>
        </w:rPr>
      </w:pPr>
      <w:r w:rsidRPr="0015240C">
        <w:rPr>
          <w:rFonts w:ascii="David" w:hAnsi="David"/>
          <w:rtl/>
        </w:rPr>
        <w:t>ככלל, בהתאם לדין, לצורך איזון משאבים, יש לשום את נכסיו של כל אחד מבני הזוג ואם היה שוויים של נכסי בן הזוג האחד עולה על שוויים של נכסי בן הזוג השני, חייב האחד לתת לשני את מחצית ההפרש, אם בעין ואם בכסף או בשווה כסף (</w:t>
      </w:r>
      <w:hyperlink r:id="rId36" w:history="1">
        <w:r w:rsidRPr="0015240C">
          <w:rPr>
            <w:rStyle w:val="Hyperlink"/>
            <w:rFonts w:ascii="David" w:hAnsi="David"/>
            <w:color w:val="auto"/>
            <w:u w:val="none"/>
            <w:rtl/>
          </w:rPr>
          <w:t>סעיף 6(א)</w:t>
        </w:r>
      </w:hyperlink>
      <w:r w:rsidRPr="0015240C">
        <w:rPr>
          <w:rFonts w:ascii="David" w:hAnsi="David"/>
          <w:rtl/>
        </w:rPr>
        <w:t xml:space="preserve"> ו-</w:t>
      </w:r>
      <w:hyperlink r:id="rId37" w:history="1">
        <w:r w:rsidRPr="0015240C">
          <w:rPr>
            <w:rStyle w:val="Hyperlink"/>
            <w:rFonts w:ascii="David" w:hAnsi="David"/>
            <w:color w:val="auto"/>
            <w:u w:val="none"/>
            <w:rtl/>
          </w:rPr>
          <w:t>(ב)</w:t>
        </w:r>
      </w:hyperlink>
      <w:r w:rsidRPr="0015240C">
        <w:rPr>
          <w:rFonts w:ascii="David" w:hAnsi="David"/>
          <w:rtl/>
        </w:rPr>
        <w:t xml:space="preserve"> ל</w:t>
      </w:r>
      <w:hyperlink r:id="rId38" w:history="1">
        <w:r w:rsidRPr="0015240C">
          <w:rPr>
            <w:rStyle w:val="Hyperlink"/>
            <w:rFonts w:ascii="David" w:hAnsi="David"/>
            <w:color w:val="auto"/>
            <w:u w:val="none"/>
            <w:rtl/>
          </w:rPr>
          <w:t>חוק יחסי ממון</w:t>
        </w:r>
      </w:hyperlink>
      <w:r w:rsidRPr="0015240C">
        <w:rPr>
          <w:rFonts w:ascii="David" w:hAnsi="David"/>
          <w:rtl/>
        </w:rPr>
        <w:t>). לצד זאת, נקבע בחוק כי "</w:t>
      </w:r>
      <w:r w:rsidRPr="0015240C">
        <w:rPr>
          <w:rFonts w:ascii="David" w:hAnsi="David"/>
          <w:b/>
          <w:bCs/>
          <w:rtl/>
        </w:rPr>
        <w:t>באין הסכמה בין בני הזוג בשאלה מה מגיע המאחד לשני או באיזו דרך יבוצע האיזון, יחליט בית המשפט לפי הנסיבות...</w:t>
      </w:r>
      <w:r w:rsidRPr="0015240C">
        <w:rPr>
          <w:rFonts w:ascii="David" w:hAnsi="David"/>
          <w:rtl/>
        </w:rPr>
        <w:t>" (</w:t>
      </w:r>
      <w:hyperlink r:id="rId39" w:history="1">
        <w:r w:rsidRPr="0015240C">
          <w:rPr>
            <w:rStyle w:val="Hyperlink"/>
            <w:rFonts w:ascii="David" w:hAnsi="David"/>
            <w:color w:val="auto"/>
            <w:u w:val="none"/>
            <w:rtl/>
          </w:rPr>
          <w:t>סעיף 6(ג)</w:t>
        </w:r>
      </w:hyperlink>
      <w:r w:rsidRPr="0015240C">
        <w:rPr>
          <w:rFonts w:ascii="David" w:hAnsi="David"/>
          <w:rtl/>
        </w:rPr>
        <w:t xml:space="preserve"> לחוק).</w:t>
      </w:r>
    </w:p>
    <w:p w:rsidR="00602BAA" w:rsidRPr="0015240C" w:rsidRDefault="00602BAA" w:rsidP="00602BAA">
      <w:pPr>
        <w:pStyle w:val="af3"/>
        <w:spacing w:line="360" w:lineRule="auto"/>
        <w:ind w:left="680"/>
        <w:jc w:val="both"/>
        <w:rPr>
          <w:rFonts w:ascii="Arial" w:hAnsi="Arial"/>
          <w:noProof w:val="0"/>
          <w:sz w:val="16"/>
          <w:szCs w:val="16"/>
          <w:rtl/>
        </w:rPr>
      </w:pPr>
    </w:p>
    <w:p w:rsidR="00532783" w:rsidRDefault="00602BAA" w:rsidP="005447F6">
      <w:pPr>
        <w:pStyle w:val="af3"/>
        <w:numPr>
          <w:ilvl w:val="0"/>
          <w:numId w:val="2"/>
        </w:numPr>
        <w:spacing w:line="360" w:lineRule="auto"/>
        <w:ind w:left="680" w:hanging="680"/>
        <w:jc w:val="both"/>
        <w:rPr>
          <w:rFonts w:ascii="Arial" w:hAnsi="Arial"/>
          <w:noProof w:val="0"/>
        </w:rPr>
      </w:pPr>
      <w:r w:rsidRPr="0015240C">
        <w:rPr>
          <w:rFonts w:ascii="David" w:hAnsi="David"/>
          <w:rtl/>
        </w:rPr>
        <w:t xml:space="preserve">במקרה דנן, מצאתי לנכון לקבוע כי </w:t>
      </w:r>
      <w:r w:rsidR="00604616">
        <w:rPr>
          <w:rFonts w:ascii="David" w:hAnsi="David" w:hint="cs"/>
          <w:b/>
          <w:bCs/>
          <w:rtl/>
        </w:rPr>
        <w:t xml:space="preserve">ככל שהתובעת תהא חפצה בכך, היא תוכל </w:t>
      </w:r>
      <w:r w:rsidRPr="0015240C">
        <w:rPr>
          <w:rFonts w:ascii="David" w:hAnsi="David"/>
          <w:b/>
          <w:bCs/>
          <w:rtl/>
        </w:rPr>
        <w:t xml:space="preserve">לרכוש את חלקו של הנתבע בבית המגורים על פי שמאות שתוגש, באמצעות קיזוז </w:t>
      </w:r>
      <w:r w:rsidR="00881D7C">
        <w:rPr>
          <w:rFonts w:ascii="David" w:hAnsi="David" w:hint="cs"/>
          <w:b/>
          <w:bCs/>
          <w:rtl/>
        </w:rPr>
        <w:t>חלק</w:t>
      </w:r>
      <w:r w:rsidR="00B55734">
        <w:rPr>
          <w:rFonts w:ascii="David" w:hAnsi="David" w:hint="cs"/>
          <w:b/>
          <w:bCs/>
          <w:rtl/>
        </w:rPr>
        <w:t xml:space="preserve"> מכספים המגיעים לה </w:t>
      </w:r>
      <w:r w:rsidR="00881D7C">
        <w:rPr>
          <w:rFonts w:ascii="David" w:hAnsi="David" w:hint="cs"/>
          <w:b/>
          <w:bCs/>
          <w:rtl/>
        </w:rPr>
        <w:t>ב</w:t>
      </w:r>
      <w:r w:rsidR="00B55734">
        <w:rPr>
          <w:rFonts w:ascii="David" w:hAnsi="David" w:hint="cs"/>
          <w:b/>
          <w:bCs/>
          <w:rtl/>
        </w:rPr>
        <w:t xml:space="preserve">מסגרת </w:t>
      </w:r>
      <w:r w:rsidR="00881D7C">
        <w:rPr>
          <w:rFonts w:ascii="David" w:hAnsi="David" w:hint="cs"/>
          <w:b/>
          <w:bCs/>
          <w:rtl/>
        </w:rPr>
        <w:t>איזון המשאבים</w:t>
      </w:r>
      <w:r w:rsidRPr="0015240C">
        <w:rPr>
          <w:rFonts w:ascii="David" w:hAnsi="David"/>
          <w:rtl/>
        </w:rPr>
        <w:t xml:space="preserve">. בענייננו, אין חולק כי </w:t>
      </w:r>
      <w:r w:rsidRPr="0015240C">
        <w:rPr>
          <w:rtl/>
        </w:rPr>
        <w:t>הנתבע עזב את בית המגורים בחודש ינואר 2014 ולא שב להתגורר בו. כמו כן, החל משנת 2015 ועד היום הנתבע העתיק את חייו ל</w:t>
      </w:r>
      <w:r w:rsidR="005447F6">
        <w:rPr>
          <w:rFonts w:hint="cs"/>
          <w:rtl/>
        </w:rPr>
        <w:t>---</w:t>
      </w:r>
      <w:r w:rsidRPr="0015240C">
        <w:rPr>
          <w:rtl/>
        </w:rPr>
        <w:t xml:space="preserve">, שם רכש שני בתי יוקרה למגוריו בעלות של כ-2 מיליון יורו ומשם הוא מנהל את עסקיו. </w:t>
      </w:r>
      <w:r w:rsidRPr="0015240C">
        <w:rPr>
          <w:rFonts w:ascii="Arial" w:hAnsi="Arial"/>
          <w:noProof w:val="0"/>
          <w:rtl/>
        </w:rPr>
        <w:t>בנסיבות אלו, מצאתי כי שורת הדין והצדק לאפשר לתובעת להמשיך ולהתגורר בבית המגורים ולרכוש את חלקו של הנתבע באמצעות קיזוז זכויותיה הכספיות</w:t>
      </w:r>
      <w:r w:rsidR="0002313E">
        <w:rPr>
          <w:rFonts w:ascii="Arial" w:hAnsi="Arial" w:hint="cs"/>
          <w:noProof w:val="0"/>
          <w:rtl/>
        </w:rPr>
        <w:t>, ככל שתחפוץ בכך</w:t>
      </w:r>
      <w:r w:rsidRPr="0015240C">
        <w:rPr>
          <w:rFonts w:ascii="Arial" w:hAnsi="Arial"/>
          <w:noProof w:val="0"/>
          <w:rtl/>
        </w:rPr>
        <w:t xml:space="preserve">. </w:t>
      </w:r>
      <w:r w:rsidR="00532783">
        <w:rPr>
          <w:rFonts w:ascii="Arial" w:hAnsi="Arial" w:hint="cs"/>
          <w:noProof w:val="0"/>
          <w:rtl/>
        </w:rPr>
        <w:t xml:space="preserve">רכישת חלקו של הנתבע ע"י התובעת </w:t>
      </w:r>
      <w:r w:rsidR="0002313E">
        <w:rPr>
          <w:rFonts w:ascii="Arial" w:hAnsi="Arial" w:hint="cs"/>
          <w:noProof w:val="0"/>
          <w:rtl/>
        </w:rPr>
        <w:t>ת</w:t>
      </w:r>
      <w:r w:rsidR="00532783">
        <w:rPr>
          <w:rFonts w:ascii="Arial" w:hAnsi="Arial" w:hint="cs"/>
          <w:noProof w:val="0"/>
          <w:rtl/>
        </w:rPr>
        <w:t xml:space="preserve">עשה בהתאם להערכת שמאי, כמפורט בסיפת פסק הדין. </w:t>
      </w:r>
      <w:r w:rsidR="00881D7C">
        <w:rPr>
          <w:rFonts w:ascii="Arial" w:hAnsi="Arial" w:hint="cs"/>
          <w:noProof w:val="0"/>
          <w:rtl/>
        </w:rPr>
        <w:t xml:space="preserve">ככל שהתובעת לא תחפוץ בכך, יפורק השיתוף על דרך מכירת הבית בשוק החופשי לכל המרבה במחיר וחלוקת התמורה בחלקים שווים בין הצדדים. </w:t>
      </w:r>
      <w:r w:rsidR="00B55734">
        <w:rPr>
          <w:rFonts w:ascii="Arial" w:hAnsi="Arial" w:hint="cs"/>
          <w:noProof w:val="0"/>
          <w:rtl/>
        </w:rPr>
        <w:t xml:space="preserve">כמו </w:t>
      </w:r>
      <w:r w:rsidR="00B55734">
        <w:rPr>
          <w:rFonts w:ascii="Arial" w:hAnsi="Arial" w:hint="cs"/>
          <w:noProof w:val="0"/>
          <w:rtl/>
        </w:rPr>
        <w:lastRenderedPageBreak/>
        <w:t xml:space="preserve">כן, אני מורה כי </w:t>
      </w:r>
      <w:r w:rsidR="00AB52AE">
        <w:rPr>
          <w:rFonts w:ascii="Arial" w:hAnsi="Arial" w:hint="cs"/>
          <w:noProof w:val="0"/>
          <w:rtl/>
        </w:rPr>
        <w:t xml:space="preserve">הצדדים ימשיכו לשאת בחלקים שווים בתשלומי המשכנתא עד למועד פירוק השיתוף בפועל. </w:t>
      </w:r>
    </w:p>
    <w:p w:rsidR="00532783" w:rsidRPr="00532783" w:rsidRDefault="00532783" w:rsidP="00532783">
      <w:pPr>
        <w:pStyle w:val="af3"/>
        <w:rPr>
          <w:rFonts w:ascii="Arial" w:hAnsi="Arial"/>
          <w:noProof w:val="0"/>
          <w:sz w:val="16"/>
          <w:szCs w:val="16"/>
          <w:highlight w:val="yellow"/>
          <w:rtl/>
        </w:rPr>
      </w:pPr>
    </w:p>
    <w:p w:rsidR="00532783" w:rsidRPr="00650982" w:rsidRDefault="00532783" w:rsidP="001E5E57">
      <w:pPr>
        <w:pStyle w:val="af3"/>
        <w:numPr>
          <w:ilvl w:val="0"/>
          <w:numId w:val="2"/>
        </w:numPr>
        <w:spacing w:line="360" w:lineRule="auto"/>
        <w:ind w:left="680" w:hanging="680"/>
        <w:jc w:val="both"/>
        <w:rPr>
          <w:rFonts w:ascii="Arial" w:hAnsi="Arial"/>
          <w:noProof w:val="0"/>
        </w:rPr>
      </w:pPr>
      <w:r w:rsidRPr="00650982">
        <w:rPr>
          <w:rFonts w:ascii="Arial" w:hAnsi="Arial" w:hint="cs"/>
          <w:noProof w:val="0"/>
          <w:u w:val="single"/>
          <w:rtl/>
        </w:rPr>
        <w:t>אשר ל</w:t>
      </w:r>
      <w:r w:rsidR="00650982" w:rsidRPr="00650982">
        <w:rPr>
          <w:rFonts w:ascii="Arial" w:hAnsi="Arial" w:hint="cs"/>
          <w:noProof w:val="0"/>
          <w:u w:val="single"/>
          <w:rtl/>
        </w:rPr>
        <w:t>איזון ית</w:t>
      </w:r>
      <w:r w:rsidRPr="00650982">
        <w:rPr>
          <w:rFonts w:ascii="Arial" w:hAnsi="Arial" w:hint="cs"/>
          <w:noProof w:val="0"/>
          <w:u w:val="single"/>
          <w:rtl/>
        </w:rPr>
        <w:t>ר הזכויות</w:t>
      </w:r>
      <w:r w:rsidRPr="00650982">
        <w:rPr>
          <w:rFonts w:ascii="Arial" w:hAnsi="Arial" w:hint="cs"/>
          <w:noProof w:val="0"/>
          <w:rtl/>
        </w:rPr>
        <w:t xml:space="preserve"> - </w:t>
      </w:r>
      <w:r w:rsidR="00267B96">
        <w:rPr>
          <w:rFonts w:ascii="Arial" w:hAnsi="Arial" w:hint="cs"/>
          <w:noProof w:val="0"/>
          <w:rtl/>
        </w:rPr>
        <w:t>איזון המשאבים בהתאם לטבלת האיזון ב</w:t>
      </w:r>
      <w:r w:rsidR="00650982" w:rsidRPr="00650982">
        <w:rPr>
          <w:rFonts w:ascii="Arial" w:hAnsi="Arial" w:hint="cs"/>
          <w:noProof w:val="0"/>
          <w:rtl/>
        </w:rPr>
        <w:t xml:space="preserve">חוו"ד המומחה </w:t>
      </w:r>
      <w:r w:rsidR="00650982" w:rsidRPr="00650982">
        <w:rPr>
          <w:rFonts w:ascii="Arial" w:hAnsi="Arial"/>
          <w:noProof w:val="0"/>
          <w:rtl/>
        </w:rPr>
        <w:t>–</w:t>
      </w:r>
      <w:r w:rsidR="00650982" w:rsidRPr="00650982">
        <w:rPr>
          <w:rFonts w:ascii="Arial" w:hAnsi="Arial" w:hint="cs"/>
          <w:noProof w:val="0"/>
          <w:rtl/>
        </w:rPr>
        <w:t xml:space="preserve"> </w:t>
      </w:r>
      <w:r w:rsidR="002D2690">
        <w:rPr>
          <w:rFonts w:ascii="Arial" w:hAnsi="Arial" w:hint="cs"/>
          <w:noProof w:val="0"/>
          <w:rtl/>
        </w:rPr>
        <w:t>י</w:t>
      </w:r>
      <w:r w:rsidR="00650982" w:rsidRPr="00650982">
        <w:rPr>
          <w:rFonts w:ascii="Arial" w:hAnsi="Arial" w:hint="cs"/>
          <w:noProof w:val="0"/>
          <w:rtl/>
        </w:rPr>
        <w:t xml:space="preserve">הא כמפורט בסע' </w:t>
      </w:r>
      <w:r w:rsidR="003D2F0B">
        <w:rPr>
          <w:rFonts w:ascii="Arial" w:hAnsi="Arial" w:hint="cs"/>
          <w:noProof w:val="0"/>
          <w:rtl/>
        </w:rPr>
        <w:t>112</w:t>
      </w:r>
      <w:r w:rsidR="00650982" w:rsidRPr="00650982">
        <w:rPr>
          <w:rFonts w:ascii="Arial" w:hAnsi="Arial" w:hint="cs"/>
          <w:noProof w:val="0"/>
          <w:rtl/>
        </w:rPr>
        <w:t xml:space="preserve"> לעיל; המומחה ישלים את ההכנסות </w:t>
      </w:r>
      <w:r w:rsidRPr="00650982">
        <w:rPr>
          <w:rFonts w:ascii="Arial" w:hAnsi="Arial" w:hint="cs"/>
          <w:noProof w:val="0"/>
          <w:rtl/>
        </w:rPr>
        <w:t xml:space="preserve">מחברת </w:t>
      </w:r>
      <w:r w:rsidR="007365AD">
        <w:rPr>
          <w:rFonts w:ascii="Arial" w:hAnsi="Arial" w:hint="cs"/>
          <w:noProof w:val="0"/>
        </w:rPr>
        <w:t>N</w:t>
      </w:r>
      <w:r w:rsidRPr="00650982">
        <w:rPr>
          <w:rFonts w:ascii="Arial" w:hAnsi="Arial" w:hint="cs"/>
          <w:noProof w:val="0"/>
          <w:rtl/>
        </w:rPr>
        <w:t xml:space="preserve"> </w:t>
      </w:r>
      <w:r w:rsidR="00650982" w:rsidRPr="00650982">
        <w:rPr>
          <w:rFonts w:ascii="Arial" w:hAnsi="Arial" w:hint="cs"/>
          <w:noProof w:val="0"/>
          <w:rtl/>
        </w:rPr>
        <w:t>עד סוף שנת 2013</w:t>
      </w:r>
      <w:r w:rsidR="00881D7C">
        <w:rPr>
          <w:rFonts w:ascii="Arial" w:hAnsi="Arial" w:hint="cs"/>
          <w:noProof w:val="0"/>
          <w:rtl/>
        </w:rPr>
        <w:t xml:space="preserve"> </w:t>
      </w:r>
      <w:r w:rsidR="00881D7C">
        <w:rPr>
          <w:rFonts w:ascii="Arial" w:hAnsi="Arial"/>
          <w:noProof w:val="0"/>
          <w:rtl/>
        </w:rPr>
        <w:t>–</w:t>
      </w:r>
      <w:r w:rsidR="00881D7C">
        <w:rPr>
          <w:rFonts w:ascii="Arial" w:hAnsi="Arial" w:hint="cs"/>
          <w:noProof w:val="0"/>
          <w:rtl/>
        </w:rPr>
        <w:t xml:space="preserve"> כמפורט בסע' 116 לעיל; המומחה </w:t>
      </w:r>
      <w:r w:rsidR="00650982" w:rsidRPr="00650982">
        <w:rPr>
          <w:rFonts w:ascii="Arial" w:hAnsi="Arial" w:hint="cs"/>
          <w:noProof w:val="0"/>
          <w:rtl/>
        </w:rPr>
        <w:t>יחשב את חלקה של התובעת (35%) בהכנסות מחברת</w:t>
      </w:r>
      <w:r w:rsidR="007365AD">
        <w:rPr>
          <w:rFonts w:ascii="Arial" w:hAnsi="Arial" w:hint="cs"/>
          <w:noProof w:val="0"/>
        </w:rPr>
        <w:t>N</w:t>
      </w:r>
      <w:r w:rsidR="00650982" w:rsidRPr="00650982">
        <w:rPr>
          <w:rFonts w:ascii="Arial" w:hAnsi="Arial" w:hint="cs"/>
          <w:noProof w:val="0"/>
        </w:rPr>
        <w:t xml:space="preserve"> </w:t>
      </w:r>
      <w:r w:rsidR="00650982" w:rsidRPr="00650982">
        <w:rPr>
          <w:rFonts w:ascii="Arial" w:hAnsi="Arial" w:hint="cs"/>
          <w:noProof w:val="0"/>
          <w:rtl/>
        </w:rPr>
        <w:t xml:space="preserve"> ובחברת </w:t>
      </w:r>
      <w:r w:rsidR="001E5E57">
        <w:rPr>
          <w:rFonts w:ascii="Arial" w:hAnsi="Arial" w:hint="cs"/>
          <w:noProof w:val="0"/>
        </w:rPr>
        <w:t>V</w:t>
      </w:r>
      <w:r w:rsidRPr="00650982">
        <w:rPr>
          <w:rFonts w:ascii="Arial" w:hAnsi="Arial" w:hint="cs"/>
          <w:noProof w:val="0"/>
          <w:rtl/>
        </w:rPr>
        <w:t xml:space="preserve"> </w:t>
      </w:r>
      <w:r w:rsidR="003D2F0B">
        <w:rPr>
          <w:rFonts w:ascii="Arial" w:hAnsi="Arial" w:hint="cs"/>
          <w:noProof w:val="0"/>
          <w:rtl/>
        </w:rPr>
        <w:t xml:space="preserve">בערכי נטו </w:t>
      </w:r>
      <w:r w:rsidR="003D2F0B">
        <w:rPr>
          <w:rFonts w:ascii="Arial" w:hAnsi="Arial"/>
          <w:noProof w:val="0"/>
          <w:rtl/>
        </w:rPr>
        <w:t>–</w:t>
      </w:r>
      <w:r w:rsidR="003D2F0B">
        <w:rPr>
          <w:rFonts w:ascii="Arial" w:hAnsi="Arial" w:hint="cs"/>
          <w:noProof w:val="0"/>
          <w:rtl/>
        </w:rPr>
        <w:t xml:space="preserve"> כמפורט </w:t>
      </w:r>
      <w:r w:rsidR="00650982" w:rsidRPr="00650982">
        <w:rPr>
          <w:rFonts w:ascii="Arial" w:hAnsi="Arial" w:hint="cs"/>
          <w:noProof w:val="0"/>
          <w:rtl/>
        </w:rPr>
        <w:t xml:space="preserve">בסע' </w:t>
      </w:r>
      <w:r w:rsidR="00881D7C">
        <w:rPr>
          <w:rFonts w:ascii="Arial" w:hAnsi="Arial" w:hint="cs"/>
          <w:noProof w:val="0"/>
          <w:rtl/>
        </w:rPr>
        <w:t xml:space="preserve">216 ו-237 </w:t>
      </w:r>
      <w:r w:rsidR="006F37B7">
        <w:rPr>
          <w:rFonts w:ascii="Arial" w:hAnsi="Arial" w:hint="cs"/>
          <w:noProof w:val="0"/>
          <w:rtl/>
        </w:rPr>
        <w:t>לעיל</w:t>
      </w:r>
      <w:r w:rsidR="00881D7C">
        <w:rPr>
          <w:rFonts w:ascii="Arial" w:hAnsi="Arial" w:hint="cs"/>
          <w:noProof w:val="0"/>
          <w:rtl/>
        </w:rPr>
        <w:t xml:space="preserve"> ובהתאם לאמור בסעיפים אלו</w:t>
      </w:r>
      <w:r w:rsidRPr="00650982">
        <w:rPr>
          <w:rFonts w:ascii="Arial" w:hAnsi="Arial" w:hint="cs"/>
          <w:noProof w:val="0"/>
          <w:rtl/>
        </w:rPr>
        <w:t>; המומחה יגיש תחשיב</w:t>
      </w:r>
      <w:r w:rsidR="00650982" w:rsidRPr="00650982">
        <w:rPr>
          <w:rFonts w:ascii="Arial" w:hAnsi="Arial" w:hint="cs"/>
          <w:noProof w:val="0"/>
          <w:rtl/>
        </w:rPr>
        <w:t xml:space="preserve"> משלים בתוך </w:t>
      </w:r>
      <w:r w:rsidR="00881D7C">
        <w:rPr>
          <w:rFonts w:ascii="Arial" w:hAnsi="Arial" w:hint="cs"/>
          <w:noProof w:val="0"/>
          <w:rtl/>
        </w:rPr>
        <w:t>60</w:t>
      </w:r>
      <w:r w:rsidR="00650982" w:rsidRPr="00650982">
        <w:rPr>
          <w:rFonts w:ascii="Arial" w:hAnsi="Arial" w:hint="cs"/>
          <w:noProof w:val="0"/>
          <w:rtl/>
        </w:rPr>
        <w:t xml:space="preserve"> ימים</w:t>
      </w:r>
      <w:r w:rsidR="002D2690">
        <w:rPr>
          <w:rFonts w:ascii="Arial" w:hAnsi="Arial" w:hint="cs"/>
          <w:noProof w:val="0"/>
          <w:rtl/>
        </w:rPr>
        <w:t xml:space="preserve"> מהיום</w:t>
      </w:r>
      <w:r w:rsidR="00650982" w:rsidRPr="00650982">
        <w:rPr>
          <w:rFonts w:ascii="Arial" w:hAnsi="Arial" w:hint="cs"/>
          <w:noProof w:val="0"/>
          <w:rtl/>
        </w:rPr>
        <w:t xml:space="preserve">. </w:t>
      </w:r>
      <w:r w:rsidR="00881D7C">
        <w:rPr>
          <w:rFonts w:ascii="Arial" w:hAnsi="Arial" w:hint="cs"/>
          <w:noProof w:val="0"/>
          <w:rtl/>
        </w:rPr>
        <w:t>ה</w:t>
      </w:r>
      <w:r w:rsidRPr="00650982">
        <w:rPr>
          <w:rFonts w:ascii="Arial" w:hAnsi="Arial" w:hint="cs"/>
          <w:noProof w:val="0"/>
          <w:rtl/>
        </w:rPr>
        <w:t>סכומים י</w:t>
      </w:r>
      <w:r w:rsidR="006F37B7">
        <w:rPr>
          <w:rFonts w:ascii="Arial" w:hAnsi="Arial" w:hint="cs"/>
          <w:noProof w:val="0"/>
          <w:rtl/>
        </w:rPr>
        <w:t>י</w:t>
      </w:r>
      <w:r w:rsidRPr="00650982">
        <w:rPr>
          <w:rFonts w:ascii="Arial" w:hAnsi="Arial" w:hint="cs"/>
          <w:noProof w:val="0"/>
          <w:rtl/>
        </w:rPr>
        <w:t xml:space="preserve">שאו הפרשי הצמדה וריבית </w:t>
      </w:r>
      <w:r w:rsidR="00881D7C">
        <w:rPr>
          <w:rFonts w:ascii="Arial" w:hAnsi="Arial" w:hint="cs"/>
          <w:noProof w:val="0"/>
          <w:rtl/>
        </w:rPr>
        <w:t xml:space="preserve">כדין ממועד </w:t>
      </w:r>
      <w:r w:rsidR="003D2F0B">
        <w:rPr>
          <w:rFonts w:ascii="Arial" w:hAnsi="Arial" w:hint="cs"/>
          <w:noProof w:val="0"/>
          <w:rtl/>
        </w:rPr>
        <w:t xml:space="preserve">הקרע (בהתייחס לטבלת האיזון) או ממועד קבלת התקבולים המאוחרים למועד זה לידי הנתבע ועד למועד התשלום בפועל </w:t>
      </w:r>
      <w:r w:rsidRPr="00650982">
        <w:rPr>
          <w:rFonts w:ascii="Arial" w:hAnsi="Arial" w:hint="cs"/>
          <w:noProof w:val="0"/>
          <w:rtl/>
        </w:rPr>
        <w:t xml:space="preserve">לידי התובעת. </w:t>
      </w:r>
    </w:p>
    <w:p w:rsidR="00532783" w:rsidRPr="003D2F0B" w:rsidRDefault="00532783" w:rsidP="00602BAA">
      <w:pPr>
        <w:spacing w:line="360" w:lineRule="auto"/>
        <w:jc w:val="both"/>
        <w:rPr>
          <w:rFonts w:ascii="David" w:hAnsi="David"/>
          <w:b/>
          <w:bCs/>
          <w:noProof w:val="0"/>
          <w:u w:val="single"/>
          <w:rtl/>
        </w:rPr>
      </w:pPr>
    </w:p>
    <w:p w:rsidR="00602BAA" w:rsidRPr="00663430" w:rsidRDefault="00602BAA" w:rsidP="00602BAA">
      <w:pPr>
        <w:spacing w:line="360" w:lineRule="auto"/>
        <w:jc w:val="both"/>
        <w:rPr>
          <w:sz w:val="32"/>
          <w:szCs w:val="32"/>
        </w:rPr>
      </w:pPr>
      <w:r w:rsidRPr="00663430">
        <w:rPr>
          <w:rFonts w:ascii="Arial" w:hAnsi="Arial"/>
          <w:b/>
          <w:bCs/>
          <w:noProof w:val="0"/>
          <w:sz w:val="28"/>
          <w:szCs w:val="28"/>
          <w:u w:val="single"/>
          <w:rtl/>
        </w:rPr>
        <w:t>התביעה למזונות אישה</w:t>
      </w:r>
      <w:r w:rsidRPr="00663430">
        <w:rPr>
          <w:rFonts w:ascii="Arial" w:hAnsi="Arial"/>
          <w:noProof w:val="0"/>
          <w:sz w:val="26"/>
          <w:szCs w:val="26"/>
          <w:rtl/>
        </w:rPr>
        <w:t>:</w:t>
      </w:r>
      <w:r w:rsidRPr="00663430">
        <w:rPr>
          <w:rFonts w:ascii="Arial" w:hAnsi="Arial"/>
          <w:b/>
          <w:bCs/>
          <w:noProof w:val="0"/>
          <w:sz w:val="26"/>
          <w:szCs w:val="26"/>
          <w:u w:val="single"/>
          <w:rtl/>
        </w:rPr>
        <w:t xml:space="preserve"> </w:t>
      </w:r>
    </w:p>
    <w:p w:rsidR="00602BAA" w:rsidRPr="00663430" w:rsidRDefault="00602BAA" w:rsidP="00602BAA">
      <w:pPr>
        <w:spacing w:line="360" w:lineRule="auto"/>
        <w:jc w:val="both"/>
        <w:rPr>
          <w:sz w:val="16"/>
          <w:szCs w:val="16"/>
          <w:highlight w:val="green"/>
          <w:rtl/>
        </w:rPr>
      </w:pPr>
    </w:p>
    <w:p w:rsidR="00602BAA" w:rsidRPr="00663430" w:rsidRDefault="00602BAA" w:rsidP="002D2690">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 xml:space="preserve">לטענת התובעת, </w:t>
      </w:r>
      <w:r w:rsidR="002D2690">
        <w:rPr>
          <w:rFonts w:ascii="Arial" w:hAnsi="Arial" w:hint="cs"/>
          <w:noProof w:val="0"/>
          <w:rtl/>
        </w:rPr>
        <w:t xml:space="preserve">תביעתה </w:t>
      </w:r>
      <w:r w:rsidR="00A16D1C">
        <w:rPr>
          <w:rFonts w:ascii="Arial" w:hAnsi="Arial" w:hint="cs"/>
          <w:noProof w:val="0"/>
          <w:rtl/>
        </w:rPr>
        <w:t>ל</w:t>
      </w:r>
      <w:r w:rsidRPr="00663430">
        <w:rPr>
          <w:rFonts w:ascii="Arial" w:hAnsi="Arial"/>
          <w:noProof w:val="0"/>
          <w:rtl/>
        </w:rPr>
        <w:t>חיוב הנתבע במזונות</w:t>
      </w:r>
      <w:r w:rsidR="002D2690">
        <w:rPr>
          <w:rFonts w:ascii="Arial" w:hAnsi="Arial" w:hint="cs"/>
          <w:noProof w:val="0"/>
          <w:rtl/>
        </w:rPr>
        <w:t xml:space="preserve"> אישה</w:t>
      </w:r>
      <w:r w:rsidR="00796195">
        <w:rPr>
          <w:rFonts w:ascii="Arial" w:hAnsi="Arial"/>
          <w:noProof w:val="0"/>
          <w:rtl/>
        </w:rPr>
        <w:t xml:space="preserve"> נתפס</w:t>
      </w:r>
      <w:r w:rsidR="00796195">
        <w:rPr>
          <w:rFonts w:ascii="Arial" w:hAnsi="Arial" w:hint="cs"/>
          <w:noProof w:val="0"/>
          <w:rtl/>
        </w:rPr>
        <w:t>ה</w:t>
      </w:r>
      <w:r w:rsidRPr="00663430">
        <w:rPr>
          <w:rFonts w:ascii="Arial" w:hAnsi="Arial"/>
          <w:noProof w:val="0"/>
          <w:rtl/>
        </w:rPr>
        <w:t xml:space="preserve"> בעיני</w:t>
      </w:r>
      <w:r w:rsidR="002D2690">
        <w:rPr>
          <w:rFonts w:ascii="Arial" w:hAnsi="Arial" w:hint="cs"/>
          <w:noProof w:val="0"/>
          <w:rtl/>
        </w:rPr>
        <w:t xml:space="preserve"> הנתבע</w:t>
      </w:r>
      <w:r w:rsidRPr="00663430">
        <w:rPr>
          <w:rFonts w:ascii="Arial" w:hAnsi="Arial"/>
          <w:noProof w:val="0"/>
          <w:rtl/>
        </w:rPr>
        <w:t xml:space="preserve"> כ"זבוב טורדני" או כ"נזיד עדשים"</w:t>
      </w:r>
      <w:r w:rsidR="00796195">
        <w:rPr>
          <w:rFonts w:ascii="Arial" w:hAnsi="Arial" w:hint="cs"/>
          <w:noProof w:val="0"/>
          <w:rtl/>
        </w:rPr>
        <w:t xml:space="preserve"> שכן בחר </w:t>
      </w:r>
      <w:r w:rsidR="00A16D1C">
        <w:rPr>
          <w:rFonts w:ascii="Arial" w:hAnsi="Arial" w:hint="cs"/>
          <w:noProof w:val="0"/>
          <w:rtl/>
        </w:rPr>
        <w:t xml:space="preserve">להימנע מלפעול כמתחייב על פי </w:t>
      </w:r>
      <w:r w:rsidRPr="00663430">
        <w:rPr>
          <w:rFonts w:ascii="Arial" w:hAnsi="Arial"/>
          <w:noProof w:val="0"/>
          <w:rtl/>
        </w:rPr>
        <w:t xml:space="preserve">סדרי הדין: </w:t>
      </w:r>
      <w:r w:rsidR="00A16D1C">
        <w:rPr>
          <w:rFonts w:ascii="Arial" w:hAnsi="Arial" w:hint="cs"/>
          <w:noProof w:val="0"/>
          <w:rtl/>
        </w:rPr>
        <w:t>הנתבע</w:t>
      </w:r>
      <w:r w:rsidR="00A16D1C">
        <w:rPr>
          <w:rFonts w:ascii="Arial" w:hAnsi="Arial"/>
          <w:noProof w:val="0"/>
          <w:rtl/>
        </w:rPr>
        <w:t xml:space="preserve"> לא צירף הרצאת פרטים מעודכנת</w:t>
      </w:r>
      <w:r w:rsidR="00A16D1C">
        <w:rPr>
          <w:rFonts w:ascii="Arial" w:hAnsi="Arial" w:hint="cs"/>
          <w:noProof w:val="0"/>
          <w:rtl/>
        </w:rPr>
        <w:t xml:space="preserve">, </w:t>
      </w:r>
      <w:r w:rsidRPr="00663430">
        <w:rPr>
          <w:rFonts w:ascii="Arial" w:hAnsi="Arial"/>
          <w:noProof w:val="0"/>
          <w:rtl/>
        </w:rPr>
        <w:t>לא פירט רכוש, הכנסות והוצאות, דוחות, תדפיסי בנק ואסמכתאות נדרשות</w:t>
      </w:r>
      <w:r w:rsidR="00A16D1C">
        <w:rPr>
          <w:rFonts w:ascii="Arial" w:hAnsi="Arial" w:hint="cs"/>
          <w:noProof w:val="0"/>
          <w:rtl/>
        </w:rPr>
        <w:t xml:space="preserve">, </w:t>
      </w:r>
      <w:r w:rsidRPr="00663430">
        <w:rPr>
          <w:rFonts w:ascii="Arial" w:hAnsi="Arial"/>
          <w:noProof w:val="0"/>
          <w:rtl/>
        </w:rPr>
        <w:t xml:space="preserve">לא סתר את גרסת התובעת ואף לא חקר אודותיה ואודות ראיותיה </w:t>
      </w:r>
      <w:r w:rsidR="00796195">
        <w:rPr>
          <w:rFonts w:ascii="Arial" w:hAnsi="Arial" w:hint="cs"/>
          <w:noProof w:val="0"/>
          <w:rtl/>
        </w:rPr>
        <w:t>ב</w:t>
      </w:r>
      <w:r w:rsidRPr="00663430">
        <w:rPr>
          <w:rFonts w:ascii="Arial" w:hAnsi="Arial"/>
          <w:noProof w:val="0"/>
          <w:rtl/>
        </w:rPr>
        <w:t xml:space="preserve">עניין זה. </w:t>
      </w:r>
      <w:r w:rsidR="00796195">
        <w:rPr>
          <w:rFonts w:ascii="Arial" w:hAnsi="Arial" w:hint="cs"/>
          <w:noProof w:val="0"/>
          <w:rtl/>
        </w:rPr>
        <w:t xml:space="preserve">מנגד, </w:t>
      </w:r>
      <w:r w:rsidRPr="00663430">
        <w:rPr>
          <w:rFonts w:ascii="Arial" w:hAnsi="Arial"/>
          <w:noProof w:val="0"/>
          <w:rtl/>
        </w:rPr>
        <w:t>התובעת המציאה וצירפה את כל מה שנדרש עפ"י החלטות בימ"ש ותקנות סדר הדין לתצהיר עדותה לרבות הרצאת פרטים, דוחות ופ</w:t>
      </w:r>
      <w:r w:rsidR="00796195">
        <w:rPr>
          <w:rFonts w:ascii="Arial" w:hAnsi="Arial"/>
          <w:noProof w:val="0"/>
          <w:rtl/>
        </w:rPr>
        <w:t>ירוט הכנסותיה, הוצאותיה וצרכיה</w:t>
      </w:r>
      <w:r w:rsidR="00796195">
        <w:rPr>
          <w:rFonts w:ascii="Arial" w:hAnsi="Arial" w:hint="cs"/>
          <w:noProof w:val="0"/>
          <w:rtl/>
        </w:rPr>
        <w:t>. על כן, משהנ</w:t>
      </w:r>
      <w:r w:rsidRPr="00663430">
        <w:rPr>
          <w:rFonts w:ascii="Arial" w:hAnsi="Arial"/>
          <w:noProof w:val="0"/>
          <w:rtl/>
        </w:rPr>
        <w:t>תבע בחר שלא ל</w:t>
      </w:r>
      <w:r w:rsidR="00796195">
        <w:rPr>
          <w:rFonts w:ascii="Arial" w:hAnsi="Arial" w:hint="cs"/>
          <w:noProof w:val="0"/>
          <w:rtl/>
        </w:rPr>
        <w:t>צרף מסמכים נדרשים ו/או ל</w:t>
      </w:r>
      <w:r w:rsidRPr="00663430">
        <w:rPr>
          <w:rFonts w:ascii="Arial" w:hAnsi="Arial"/>
          <w:noProof w:val="0"/>
          <w:rtl/>
        </w:rPr>
        <w:t xml:space="preserve">חקור </w:t>
      </w:r>
      <w:r w:rsidR="00796195">
        <w:rPr>
          <w:rFonts w:ascii="Arial" w:hAnsi="Arial" w:hint="cs"/>
          <w:noProof w:val="0"/>
          <w:rtl/>
        </w:rPr>
        <w:t xml:space="preserve">את התובעת על המסמכים שהגישה, </w:t>
      </w:r>
      <w:r w:rsidRPr="00663430">
        <w:rPr>
          <w:rFonts w:ascii="Arial" w:hAnsi="Arial"/>
          <w:noProof w:val="0"/>
          <w:rtl/>
        </w:rPr>
        <w:t xml:space="preserve">יש לקבל את גרסתה במלואה שלא נסתרה ולא הופרכה. </w:t>
      </w:r>
      <w:r w:rsidR="002D2690">
        <w:rPr>
          <w:rFonts w:ascii="Arial" w:hAnsi="Arial" w:hint="cs"/>
          <w:noProof w:val="0"/>
          <w:rtl/>
        </w:rPr>
        <w:t>משכך</w:t>
      </w:r>
      <w:r w:rsidRPr="00663430">
        <w:rPr>
          <w:rFonts w:ascii="Arial" w:hAnsi="Arial"/>
          <w:noProof w:val="0"/>
          <w:rtl/>
        </w:rPr>
        <w:t xml:space="preserve">, עותרת התובעת לפסיקת מזונותיה והוצאות מדורה (בשיעור של 60%) ממועד הגשת התביעה למזונות </w:t>
      </w:r>
      <w:r w:rsidR="00796195">
        <w:rPr>
          <w:rFonts w:ascii="Arial" w:hAnsi="Arial" w:hint="cs"/>
          <w:noProof w:val="0"/>
          <w:rtl/>
        </w:rPr>
        <w:t>22</w:t>
      </w:r>
      <w:r w:rsidRPr="00663430">
        <w:rPr>
          <w:rFonts w:ascii="Arial" w:hAnsi="Arial"/>
          <w:noProof w:val="0"/>
          <w:rtl/>
        </w:rPr>
        <w:t>/13 ועד למועד סידור הגט בין הצדדים ביום 13.11.16 כמפורט בתביעת המזונות ובניכוי השתכרותה, וזא</w:t>
      </w:r>
      <w:r w:rsidR="00AB52AE">
        <w:rPr>
          <w:rFonts w:ascii="Arial" w:hAnsi="Arial" w:hint="cs"/>
          <w:noProof w:val="0"/>
          <w:rtl/>
        </w:rPr>
        <w:t>ת</w:t>
      </w:r>
      <w:r w:rsidRPr="00663430">
        <w:rPr>
          <w:rFonts w:ascii="Arial" w:hAnsi="Arial"/>
          <w:noProof w:val="0"/>
          <w:rtl/>
        </w:rPr>
        <w:t xml:space="preserve"> עפ"י הדין האישי ועפ"י הדין הכללי כהוראות משלימות</w:t>
      </w:r>
      <w:r w:rsidR="00AB52AE">
        <w:rPr>
          <w:rFonts w:ascii="Arial" w:hAnsi="Arial" w:hint="cs"/>
          <w:noProof w:val="0"/>
          <w:rtl/>
        </w:rPr>
        <w:t xml:space="preserve"> </w:t>
      </w:r>
      <w:r w:rsidR="002D2690">
        <w:rPr>
          <w:rFonts w:ascii="Arial" w:hAnsi="Arial" w:hint="cs"/>
          <w:noProof w:val="0"/>
          <w:rtl/>
        </w:rPr>
        <w:t>שאינן סותרות זו את זו</w:t>
      </w:r>
      <w:r w:rsidRPr="00663430">
        <w:rPr>
          <w:rFonts w:ascii="Arial" w:hAnsi="Arial"/>
          <w:noProof w:val="0"/>
          <w:rtl/>
        </w:rPr>
        <w:t xml:space="preserve">. </w:t>
      </w:r>
    </w:p>
    <w:p w:rsidR="00602BAA" w:rsidRPr="00663430" w:rsidRDefault="00602BAA" w:rsidP="00602BAA">
      <w:pPr>
        <w:pStyle w:val="af3"/>
        <w:rPr>
          <w:sz w:val="16"/>
          <w:szCs w:val="16"/>
          <w:rtl/>
        </w:rPr>
      </w:pPr>
    </w:p>
    <w:p w:rsidR="00602BAA" w:rsidRPr="00663430" w:rsidRDefault="00602BAA" w:rsidP="002D2690">
      <w:pPr>
        <w:pStyle w:val="af3"/>
        <w:numPr>
          <w:ilvl w:val="0"/>
          <w:numId w:val="2"/>
        </w:numPr>
        <w:spacing w:line="360" w:lineRule="auto"/>
        <w:ind w:left="680" w:hanging="680"/>
        <w:jc w:val="both"/>
        <w:rPr>
          <w:rFonts w:ascii="Arial" w:hAnsi="Arial"/>
          <w:noProof w:val="0"/>
          <w:rtl/>
        </w:rPr>
      </w:pPr>
      <w:r w:rsidRPr="00663430">
        <w:rPr>
          <w:rtl/>
        </w:rPr>
        <w:t xml:space="preserve">מנגד, </w:t>
      </w:r>
      <w:r w:rsidR="002D2690">
        <w:rPr>
          <w:rFonts w:hint="cs"/>
          <w:rtl/>
        </w:rPr>
        <w:t xml:space="preserve">התייחס </w:t>
      </w:r>
      <w:r w:rsidRPr="00663430">
        <w:rPr>
          <w:rtl/>
        </w:rPr>
        <w:t xml:space="preserve">הנתבע בסיכומיו לתביעה זו באופן לקוני וטען כי התובעת אינה זכאית למזונותיה.  לטענת הנתבע, התובעת חויבה בקבלת הגט (למרות שבסופו של דבר, כדי למנוע מחלוקות מיותרות, וכדי לקבל את הגט המיוחל, הסכים הנתבע להמרת החיוב בהסכמה לגירושין). הנתבע הפנה </w:t>
      </w:r>
      <w:r w:rsidRPr="00663430">
        <w:rPr>
          <w:rFonts w:ascii="Arial" w:hAnsi="Arial"/>
          <w:noProof w:val="0"/>
          <w:rtl/>
        </w:rPr>
        <w:t xml:space="preserve">לטענותיו בכתב ההגנה מטעמו וכן לכתב התביעה שהגיש בביה"ד הרבני בקשר לעילות הגירושין שלו המצדיקות שלילת מזונותיה של </w:t>
      </w:r>
      <w:r w:rsidR="00796195">
        <w:rPr>
          <w:rFonts w:ascii="Arial" w:hAnsi="Arial" w:hint="cs"/>
          <w:noProof w:val="0"/>
          <w:rtl/>
        </w:rPr>
        <w:t>ה</w:t>
      </w:r>
      <w:r w:rsidRPr="00663430">
        <w:rPr>
          <w:rFonts w:ascii="Arial" w:hAnsi="Arial"/>
          <w:noProof w:val="0"/>
          <w:rtl/>
        </w:rPr>
        <w:t>תובעת ולהליכים שהתנהלו בביה"ד. כך או כך, לטענת הנתבע, גם אם התובעת זכאית למזונותיה, אין מקום לחייבו לאור הכנסותיה והכ</w:t>
      </w:r>
      <w:r w:rsidR="00796195">
        <w:rPr>
          <w:rFonts w:ascii="Arial" w:hAnsi="Arial"/>
          <w:noProof w:val="0"/>
          <w:rtl/>
        </w:rPr>
        <w:t>לל של "מעשה ידיה תחת מזונותיה"</w:t>
      </w:r>
      <w:r w:rsidR="00796195">
        <w:rPr>
          <w:rFonts w:ascii="Arial" w:hAnsi="Arial" w:hint="cs"/>
          <w:noProof w:val="0"/>
          <w:rtl/>
        </w:rPr>
        <w:t xml:space="preserve">; ועל כן, דין </w:t>
      </w:r>
      <w:r w:rsidR="002D2690">
        <w:rPr>
          <w:rFonts w:ascii="Arial" w:hAnsi="Arial" w:hint="cs"/>
          <w:noProof w:val="0"/>
          <w:rtl/>
        </w:rPr>
        <w:t>תביעתה</w:t>
      </w:r>
      <w:r w:rsidR="00796195">
        <w:rPr>
          <w:rFonts w:ascii="Arial" w:hAnsi="Arial" w:hint="cs"/>
          <w:noProof w:val="0"/>
          <w:rtl/>
        </w:rPr>
        <w:t xml:space="preserve"> להידחות. </w:t>
      </w:r>
    </w:p>
    <w:p w:rsidR="00602BAA" w:rsidRPr="00663430" w:rsidRDefault="00602BAA" w:rsidP="00602BAA">
      <w:pPr>
        <w:pStyle w:val="af3"/>
        <w:rPr>
          <w:rFonts w:ascii="Arial" w:hAnsi="Arial"/>
          <w:b/>
          <w:bCs/>
          <w:noProof w:val="0"/>
          <w:sz w:val="16"/>
          <w:szCs w:val="16"/>
          <w:u w:val="single"/>
        </w:rPr>
      </w:pPr>
    </w:p>
    <w:p w:rsidR="00602BAA" w:rsidRPr="00663430" w:rsidRDefault="00602BAA" w:rsidP="00602BAA">
      <w:pPr>
        <w:spacing w:line="360" w:lineRule="auto"/>
        <w:jc w:val="both"/>
        <w:rPr>
          <w:rFonts w:ascii="Arial" w:hAnsi="Arial"/>
          <w:noProof w:val="0"/>
          <w:rtl/>
        </w:rPr>
      </w:pPr>
      <w:r w:rsidRPr="00663430">
        <w:rPr>
          <w:rFonts w:ascii="Arial" w:hAnsi="Arial"/>
          <w:b/>
          <w:bCs/>
          <w:noProof w:val="0"/>
          <w:u w:val="single"/>
          <w:rtl/>
        </w:rPr>
        <w:t>דיון והכרעה</w:t>
      </w:r>
      <w:r w:rsidRPr="00663430">
        <w:rPr>
          <w:rFonts w:ascii="Arial" w:hAnsi="Arial"/>
          <w:noProof w:val="0"/>
          <w:rtl/>
        </w:rPr>
        <w:t>:</w:t>
      </w:r>
    </w:p>
    <w:p w:rsidR="00602BAA" w:rsidRPr="00663430" w:rsidRDefault="00602BAA" w:rsidP="00602BAA">
      <w:pPr>
        <w:pStyle w:val="af3"/>
        <w:rPr>
          <w:rFonts w:ascii="Arial" w:hAnsi="Arial"/>
          <w:noProof w:val="0"/>
          <w:sz w:val="16"/>
          <w:szCs w:val="16"/>
        </w:rPr>
      </w:pPr>
    </w:p>
    <w:p w:rsidR="00602BAA" w:rsidRPr="002D2690" w:rsidRDefault="00602BAA" w:rsidP="002D2690">
      <w:pPr>
        <w:pStyle w:val="af3"/>
        <w:numPr>
          <w:ilvl w:val="0"/>
          <w:numId w:val="2"/>
        </w:numPr>
        <w:spacing w:line="360" w:lineRule="auto"/>
        <w:ind w:left="680" w:hanging="680"/>
        <w:jc w:val="both"/>
        <w:rPr>
          <w:rFonts w:ascii="Arial" w:hAnsi="Arial"/>
          <w:noProof w:val="0"/>
          <w:rtl/>
        </w:rPr>
      </w:pPr>
      <w:r w:rsidRPr="00663430">
        <w:rPr>
          <w:rFonts w:ascii="Arial" w:hAnsi="Arial"/>
          <w:noProof w:val="0"/>
          <w:rtl/>
        </w:rPr>
        <w:t>בהתאם לסעיף 2(א) לחוק לתיקון דיני משפחה (מזונות), התשי"ט-1959 "</w:t>
      </w:r>
      <w:r w:rsidRPr="00663430">
        <w:rPr>
          <w:rFonts w:ascii="Arial" w:hAnsi="Arial"/>
          <w:b/>
          <w:bCs/>
          <w:noProof w:val="0"/>
          <w:rtl/>
        </w:rPr>
        <w:t>אדם חב במזונות בן-זוגו לפי הוראות הדין האישי חל עליו</w:t>
      </w:r>
      <w:r w:rsidRPr="00663430">
        <w:rPr>
          <w:rFonts w:ascii="Arial" w:hAnsi="Arial"/>
          <w:noProof w:val="0"/>
          <w:rtl/>
        </w:rPr>
        <w:t xml:space="preserve">" ובענייננו חל הדין העברי. </w:t>
      </w:r>
      <w:r w:rsidRPr="002D2690">
        <w:rPr>
          <w:rFonts w:ascii="David" w:hAnsi="David"/>
          <w:noProof w:val="0"/>
          <w:rtl/>
        </w:rPr>
        <w:t xml:space="preserve">חובת המזונות לאישה נוצרת עם </w:t>
      </w:r>
      <w:r w:rsidRPr="002D2690">
        <w:rPr>
          <w:rFonts w:ascii="David" w:hAnsi="David"/>
          <w:noProof w:val="0"/>
          <w:rtl/>
        </w:rPr>
        <w:lastRenderedPageBreak/>
        <w:t xml:space="preserve">הנישואין וממשיכה להתקיים כל עוד לא הותר קשר הנישואין (ע"א 87/49 </w:t>
      </w:r>
      <w:r w:rsidRPr="002D2690">
        <w:rPr>
          <w:rFonts w:ascii="David" w:hAnsi="David"/>
          <w:b/>
          <w:bCs/>
          <w:noProof w:val="0"/>
          <w:rtl/>
        </w:rPr>
        <w:t>לוין נ' לוין</w:t>
      </w:r>
      <w:r w:rsidRPr="002D2690">
        <w:rPr>
          <w:rFonts w:ascii="David" w:hAnsi="David"/>
          <w:noProof w:val="0"/>
          <w:rtl/>
        </w:rPr>
        <w:t xml:space="preserve"> פ"ד ה' 921, 935; ע"א 560/82 </w:t>
      </w:r>
      <w:r w:rsidRPr="002D2690">
        <w:rPr>
          <w:rFonts w:ascii="David" w:hAnsi="David"/>
          <w:b/>
          <w:bCs/>
          <w:noProof w:val="0"/>
          <w:rtl/>
        </w:rPr>
        <w:t xml:space="preserve">פלונית נ' פלוני </w:t>
      </w:r>
      <w:r w:rsidRPr="002D2690">
        <w:rPr>
          <w:rFonts w:ascii="David" w:hAnsi="David"/>
          <w:noProof w:val="0"/>
          <w:rtl/>
        </w:rPr>
        <w:t xml:space="preserve">פ"ד לח' (3) 744; בר"ע (י-ם) 1081/05 </w:t>
      </w:r>
      <w:r w:rsidRPr="002D2690">
        <w:rPr>
          <w:rFonts w:ascii="David" w:hAnsi="David"/>
          <w:b/>
          <w:bCs/>
          <w:noProof w:val="0"/>
          <w:rtl/>
        </w:rPr>
        <w:t xml:space="preserve">פלוני נ' אלמונית </w:t>
      </w:r>
      <w:r w:rsidRPr="002D2690">
        <w:rPr>
          <w:rFonts w:ascii="David" w:hAnsi="David"/>
          <w:noProof w:val="0"/>
          <w:rtl/>
        </w:rPr>
        <w:t>(</w:t>
      </w:r>
      <w:r w:rsidR="006F37B7" w:rsidRPr="002D2690">
        <w:rPr>
          <w:rFonts w:ascii="David" w:hAnsi="David" w:hint="cs"/>
          <w:noProof w:val="0"/>
          <w:rtl/>
        </w:rPr>
        <w:t>8.8.06</w:t>
      </w:r>
      <w:r w:rsidRPr="002D2690">
        <w:rPr>
          <w:rFonts w:ascii="David" w:hAnsi="David"/>
          <w:noProof w:val="0"/>
          <w:rtl/>
        </w:rPr>
        <w:t>)</w:t>
      </w:r>
      <w:r w:rsidR="00796195" w:rsidRPr="002D2690">
        <w:rPr>
          <w:rFonts w:ascii="David" w:hAnsi="David" w:hint="cs"/>
          <w:noProof w:val="0"/>
          <w:rtl/>
        </w:rPr>
        <w:t>)</w:t>
      </w:r>
      <w:r w:rsidRPr="002D2690">
        <w:rPr>
          <w:rFonts w:ascii="David" w:hAnsi="David"/>
          <w:noProof w:val="0"/>
          <w:rtl/>
        </w:rPr>
        <w:t>. בכל הנוגע למזונות אישה חל הכלל של "</w:t>
      </w:r>
      <w:r w:rsidRPr="002D2690">
        <w:rPr>
          <w:rFonts w:ascii="David" w:hAnsi="David"/>
          <w:b/>
          <w:bCs/>
          <w:noProof w:val="0"/>
          <w:rtl/>
        </w:rPr>
        <w:t>עולה עמו ואינה יורדת עמו</w:t>
      </w:r>
      <w:r w:rsidRPr="002D2690">
        <w:rPr>
          <w:rFonts w:ascii="David" w:hAnsi="David"/>
          <w:noProof w:val="0"/>
          <w:rtl/>
        </w:rPr>
        <w:t xml:space="preserve">" לפיו החובה לזון את האישה אינה מתפרסת על פני צרכיה ההכרחיים בלבד, אלא יש לזון אותה לפי הרמה אליה הורגלה בבית בעלה ולפי מעמדה (ע"א 130/83 </w:t>
      </w:r>
      <w:r w:rsidRPr="002D2690">
        <w:rPr>
          <w:rFonts w:ascii="David" w:hAnsi="David"/>
          <w:b/>
          <w:bCs/>
          <w:noProof w:val="0"/>
          <w:rtl/>
        </w:rPr>
        <w:t xml:space="preserve">פרייס נ' פרייס </w:t>
      </w:r>
      <w:r w:rsidRPr="002D2690">
        <w:rPr>
          <w:rFonts w:ascii="David" w:hAnsi="David"/>
          <w:noProof w:val="0"/>
          <w:rtl/>
        </w:rPr>
        <w:t xml:space="preserve">פ"ד לח' (1) 721; ע"א 239/95 </w:t>
      </w:r>
      <w:r w:rsidRPr="002D2690">
        <w:rPr>
          <w:rFonts w:ascii="David" w:hAnsi="David"/>
          <w:b/>
          <w:bCs/>
          <w:noProof w:val="0"/>
          <w:rtl/>
        </w:rPr>
        <w:t xml:space="preserve">עמיצור נ' עמיצור </w:t>
      </w:r>
      <w:r w:rsidRPr="002D2690">
        <w:rPr>
          <w:rFonts w:ascii="David" w:hAnsi="David"/>
          <w:noProof w:val="0"/>
          <w:rtl/>
        </w:rPr>
        <w:t xml:space="preserve">פ"ד מ (1) 147). בענין זה נקבע שהדגש הוא על רמת החיים שהאישה הורגלה אליה ולא אך על עושרו של הבעל. </w:t>
      </w:r>
      <w:r w:rsidRPr="002D2690">
        <w:rPr>
          <w:rFonts w:ascii="Arial" w:hAnsi="Arial"/>
          <w:noProof w:val="0"/>
          <w:rtl/>
        </w:rPr>
        <w:t xml:space="preserve">הדין העברי מכיר במספר עילות שיש בהן לפטור את הבעל מחובתו לזון את אשתו, העיקריות שהן הן אם האישה נחשבת ל-"מורדת" או שיש מקום לחייבה בגט במסגרת עילה "קלאסית", למשל אם הוכח שהאישה זינתה תחת בעלה (ע"א 634/61 </w:t>
      </w:r>
      <w:r w:rsidRPr="002D2690">
        <w:rPr>
          <w:rFonts w:ascii="Arial" w:hAnsi="Arial"/>
          <w:b/>
          <w:bCs/>
          <w:noProof w:val="0"/>
          <w:rtl/>
        </w:rPr>
        <w:t>מקייטן נ' מקייטן</w:t>
      </w:r>
      <w:r w:rsidRPr="002D2690">
        <w:rPr>
          <w:rFonts w:ascii="Arial" w:hAnsi="Arial"/>
          <w:noProof w:val="0"/>
          <w:rtl/>
        </w:rPr>
        <w:t xml:space="preserve">, פ"ד טז 945; ע"א 256/65 </w:t>
      </w:r>
      <w:r w:rsidRPr="002D2690">
        <w:rPr>
          <w:rFonts w:ascii="Arial" w:hAnsi="Arial"/>
          <w:b/>
          <w:bCs/>
          <w:noProof w:val="0"/>
          <w:rtl/>
        </w:rPr>
        <w:t>מילר נ' מילר</w:t>
      </w:r>
      <w:r w:rsidRPr="002D2690">
        <w:rPr>
          <w:rFonts w:ascii="Arial" w:hAnsi="Arial"/>
          <w:noProof w:val="0"/>
          <w:rtl/>
        </w:rPr>
        <w:t>, פ"ד יט</w:t>
      </w:r>
      <w:r w:rsidR="006F24F7" w:rsidRPr="002D2690">
        <w:rPr>
          <w:rFonts w:ascii="Arial" w:hAnsi="Arial" w:hint="cs"/>
          <w:noProof w:val="0"/>
          <w:rtl/>
        </w:rPr>
        <w:t xml:space="preserve"> </w:t>
      </w:r>
      <w:r w:rsidRPr="002D2690">
        <w:rPr>
          <w:rFonts w:ascii="Arial" w:hAnsi="Arial"/>
          <w:noProof w:val="0"/>
          <w:rtl/>
        </w:rPr>
        <w:t xml:space="preserve">(3) 171; בג"ץ 206/70 </w:t>
      </w:r>
      <w:r w:rsidRPr="002D2690">
        <w:rPr>
          <w:rFonts w:ascii="Arial" w:hAnsi="Arial"/>
          <w:b/>
          <w:bCs/>
          <w:noProof w:val="0"/>
          <w:rtl/>
        </w:rPr>
        <w:t>שרגאי נ' בית הדין הרבני האזורי ירושלים ואח'</w:t>
      </w:r>
      <w:r w:rsidRPr="002D2690">
        <w:rPr>
          <w:rFonts w:ascii="Arial" w:hAnsi="Arial"/>
          <w:noProof w:val="0"/>
          <w:rtl/>
        </w:rPr>
        <w:t xml:space="preserve"> פ"ד כד</w:t>
      </w:r>
      <w:r w:rsidR="006F24F7" w:rsidRPr="002D2690">
        <w:rPr>
          <w:rFonts w:ascii="Arial" w:hAnsi="Arial" w:hint="cs"/>
          <w:noProof w:val="0"/>
          <w:rtl/>
        </w:rPr>
        <w:t xml:space="preserve"> </w:t>
      </w:r>
      <w:r w:rsidRPr="002D2690">
        <w:rPr>
          <w:rFonts w:ascii="Arial" w:hAnsi="Arial"/>
          <w:noProof w:val="0"/>
          <w:rtl/>
        </w:rPr>
        <w:t xml:space="preserve">(2) 487). </w:t>
      </w:r>
      <w:r w:rsidRPr="002D2690">
        <w:rPr>
          <w:rFonts w:ascii="David" w:hAnsi="David"/>
          <w:rtl/>
        </w:rPr>
        <w:t>הדין</w:t>
      </w:r>
      <w:r w:rsidRPr="002D2690">
        <w:rPr>
          <w:rStyle w:val="20-h1"/>
          <w:rFonts w:ascii="David" w:hAnsi="David" w:cs="David"/>
          <w:noProof w:val="0"/>
          <w:rtl/>
        </w:rPr>
        <w:t xml:space="preserve"> העברי אף מכיר בכוחם של בני הזוג להגיע להסכמה לפיה האישה תשמור לעצמה את "מעשי ידיה" ואלו יקוזזו ממזונותיה. </w:t>
      </w:r>
      <w:r w:rsidRPr="002D2690">
        <w:rPr>
          <w:rFonts w:ascii="David" w:hAnsi="David"/>
          <w:noProof w:val="0"/>
          <w:rtl/>
        </w:rPr>
        <w:t xml:space="preserve">עוד יצוין, כי בנסיבות מסוימות יכול ותפקע חבותו של הבעל לזון את אשתו עוד לפני פקיעת הנישואין (ראה ע"א 130/83 לעיל). </w:t>
      </w:r>
    </w:p>
    <w:p w:rsidR="00602BAA" w:rsidRPr="00663430" w:rsidRDefault="00602BAA" w:rsidP="00602BAA">
      <w:pPr>
        <w:pStyle w:val="af3"/>
        <w:rPr>
          <w:rFonts w:ascii="David" w:hAnsi="David"/>
          <w:b/>
          <w:bCs/>
          <w:u w:val="single"/>
        </w:rPr>
      </w:pPr>
    </w:p>
    <w:p w:rsidR="00602BAA" w:rsidRPr="00663430" w:rsidRDefault="00602BAA" w:rsidP="00602BAA">
      <w:pPr>
        <w:spacing w:line="360" w:lineRule="auto"/>
        <w:jc w:val="both"/>
        <w:rPr>
          <w:rFonts w:ascii="David" w:hAnsi="David"/>
          <w:rtl/>
        </w:rPr>
      </w:pPr>
      <w:r w:rsidRPr="00663430">
        <w:rPr>
          <w:rFonts w:ascii="David" w:hAnsi="David"/>
          <w:b/>
          <w:bCs/>
          <w:u w:val="single"/>
          <w:rtl/>
        </w:rPr>
        <w:t>מן הכלל אל הפרט, לענייננו</w:t>
      </w:r>
      <w:r w:rsidRPr="00663430">
        <w:rPr>
          <w:rFonts w:ascii="David" w:hAnsi="David"/>
          <w:rtl/>
        </w:rPr>
        <w:t>:</w:t>
      </w:r>
    </w:p>
    <w:p w:rsidR="00602BAA" w:rsidRPr="00663430" w:rsidRDefault="00602BAA" w:rsidP="00602BAA">
      <w:pPr>
        <w:pStyle w:val="af3"/>
        <w:rPr>
          <w:rFonts w:ascii="David" w:hAnsi="David"/>
        </w:rPr>
      </w:pPr>
    </w:p>
    <w:p w:rsidR="00602BAA" w:rsidRPr="00663430" w:rsidRDefault="00602BAA" w:rsidP="00B131E6">
      <w:pPr>
        <w:pStyle w:val="af3"/>
        <w:numPr>
          <w:ilvl w:val="0"/>
          <w:numId w:val="2"/>
        </w:numPr>
        <w:spacing w:line="360" w:lineRule="auto"/>
        <w:ind w:left="680" w:hanging="680"/>
        <w:jc w:val="both"/>
        <w:rPr>
          <w:rFonts w:ascii="David" w:hAnsi="David"/>
          <w:rtl/>
        </w:rPr>
      </w:pPr>
      <w:r w:rsidRPr="00663430">
        <w:rPr>
          <w:rFonts w:ascii="Arial" w:hAnsi="Arial"/>
          <w:noProof w:val="0"/>
          <w:rtl/>
        </w:rPr>
        <w:t xml:space="preserve">התובעת עתרה לפסיקת מזונות עבורה בסך חודשי של 11,808 ₪ (כולל הוצאות רכב) בקיזוז הכנסותיה בסך של 4,150 ₪, </w:t>
      </w:r>
      <w:r w:rsidR="00B131E6">
        <w:rPr>
          <w:rFonts w:ascii="Arial" w:hAnsi="Arial" w:hint="cs"/>
          <w:noProof w:val="0"/>
          <w:rtl/>
        </w:rPr>
        <w:t>קרי</w:t>
      </w:r>
      <w:r w:rsidRPr="00663430">
        <w:rPr>
          <w:rFonts w:ascii="Arial" w:hAnsi="Arial"/>
          <w:noProof w:val="0"/>
          <w:rtl/>
        </w:rPr>
        <w:t xml:space="preserve"> סך חודשי של 7,658 ₪. בנוסף, עתרה האישה לחיוב הנתבע בהוצאות המדור (משכנתא) ואחזקת מדור בשיעור של 60% מסך של 23,517 ₪ לחודש, ובסך חודשי של 14,110 ₪ לחודש. </w:t>
      </w:r>
    </w:p>
    <w:p w:rsidR="00602BAA" w:rsidRPr="00663430" w:rsidRDefault="00602BAA" w:rsidP="00602BAA">
      <w:pPr>
        <w:pStyle w:val="af3"/>
        <w:spacing w:line="360" w:lineRule="auto"/>
        <w:ind w:left="680"/>
        <w:jc w:val="both"/>
        <w:rPr>
          <w:rFonts w:ascii="David" w:hAnsi="David"/>
          <w:sz w:val="16"/>
          <w:szCs w:val="16"/>
        </w:rPr>
      </w:pPr>
    </w:p>
    <w:p w:rsidR="00602BAA" w:rsidRPr="00663430" w:rsidRDefault="00602BAA" w:rsidP="00876775">
      <w:pPr>
        <w:pStyle w:val="af3"/>
        <w:numPr>
          <w:ilvl w:val="0"/>
          <w:numId w:val="2"/>
        </w:numPr>
        <w:spacing w:line="360" w:lineRule="auto"/>
        <w:ind w:left="680" w:hanging="680"/>
        <w:jc w:val="both"/>
        <w:rPr>
          <w:rFonts w:ascii="David" w:hAnsi="David"/>
          <w:rtl/>
        </w:rPr>
      </w:pPr>
      <w:r w:rsidRPr="00663430">
        <w:rPr>
          <w:rFonts w:ascii="David" w:hAnsi="David"/>
          <w:rtl/>
        </w:rPr>
        <w:t>ביום 9.9.14 ניתנה החלט</w:t>
      </w:r>
      <w:r w:rsidR="00556798">
        <w:rPr>
          <w:rFonts w:ascii="David" w:hAnsi="David" w:hint="cs"/>
          <w:rtl/>
        </w:rPr>
        <w:t>תי</w:t>
      </w:r>
      <w:r w:rsidRPr="00663430">
        <w:rPr>
          <w:rFonts w:ascii="David" w:hAnsi="David"/>
          <w:rtl/>
        </w:rPr>
        <w:t xml:space="preserve"> למזונות זמניים</w:t>
      </w:r>
      <w:r w:rsidR="00876775">
        <w:rPr>
          <w:rFonts w:ascii="David" w:hAnsi="David" w:hint="cs"/>
          <w:rtl/>
        </w:rPr>
        <w:t>, בה</w:t>
      </w:r>
      <w:r w:rsidRPr="00663430">
        <w:rPr>
          <w:rFonts w:ascii="David" w:hAnsi="David"/>
          <w:rtl/>
        </w:rPr>
        <w:t xml:space="preserve"> לא חוייב הנתבע במזונות </w:t>
      </w:r>
      <w:r w:rsidR="00876775">
        <w:rPr>
          <w:rFonts w:ascii="David" w:hAnsi="David" w:hint="cs"/>
          <w:rtl/>
        </w:rPr>
        <w:t xml:space="preserve">זמניים של </w:t>
      </w:r>
      <w:r w:rsidRPr="00663430">
        <w:rPr>
          <w:rFonts w:ascii="David" w:hAnsi="David"/>
          <w:rtl/>
        </w:rPr>
        <w:t xml:space="preserve">התובעת משום שהתובעת לא הוכיחה </w:t>
      </w:r>
      <w:r w:rsidR="00876775">
        <w:rPr>
          <w:rFonts w:ascii="David" w:hAnsi="David" w:hint="cs"/>
          <w:rtl/>
        </w:rPr>
        <w:t xml:space="preserve">כדבעי </w:t>
      </w:r>
      <w:r w:rsidRPr="00663430">
        <w:rPr>
          <w:rFonts w:ascii="David" w:hAnsi="David"/>
          <w:rtl/>
        </w:rPr>
        <w:t>את רכיבי תביעתה, משום "מעשה ידיה" ומשום ש"</w:t>
      </w:r>
      <w:r w:rsidRPr="00663430">
        <w:rPr>
          <w:rFonts w:ascii="Arial" w:hAnsi="Arial"/>
          <w:b/>
          <w:bCs/>
          <w:noProof w:val="0"/>
          <w:rtl/>
        </w:rPr>
        <w:t>בשלב מתן ההחלטה למזונות זמניים עוד רב הנסתר על הגלוי ובירורם של הדברים מצריך קיומו של הליך הוכחות מקיף במסגרתו יתבהרו טענותיהם הקוטביות של הצדדים</w:t>
      </w:r>
      <w:r w:rsidRPr="00663430">
        <w:rPr>
          <w:rFonts w:ascii="Arial" w:hAnsi="Arial"/>
          <w:noProof w:val="0"/>
          <w:rtl/>
        </w:rPr>
        <w:t xml:space="preserve">" (שם, בסע' 24 להחלטה). </w:t>
      </w:r>
      <w:r w:rsidRPr="00663430">
        <w:rPr>
          <w:rFonts w:ascii="David" w:hAnsi="David"/>
          <w:rtl/>
        </w:rPr>
        <w:t xml:space="preserve">כן, הוריתי כי שני הצדדים ישאו בחלקים שווים בתשלום המשכנתא על בית המגורים בסך 9,300 ₪ לחודש. </w:t>
      </w:r>
    </w:p>
    <w:p w:rsidR="00602BAA" w:rsidRPr="00663430" w:rsidRDefault="00602BAA" w:rsidP="00602BAA">
      <w:pPr>
        <w:pStyle w:val="af3"/>
        <w:rPr>
          <w:rFonts w:ascii="David" w:hAnsi="David"/>
          <w:noProof w:val="0"/>
          <w:sz w:val="16"/>
          <w:szCs w:val="16"/>
        </w:rPr>
      </w:pPr>
    </w:p>
    <w:p w:rsidR="00602BAA" w:rsidRPr="00663430" w:rsidRDefault="00602BAA" w:rsidP="00876775">
      <w:pPr>
        <w:pStyle w:val="af3"/>
        <w:numPr>
          <w:ilvl w:val="0"/>
          <w:numId w:val="2"/>
        </w:numPr>
        <w:spacing w:line="360" w:lineRule="auto"/>
        <w:ind w:left="680" w:hanging="680"/>
        <w:jc w:val="both"/>
        <w:rPr>
          <w:rFonts w:ascii="David" w:hAnsi="David"/>
        </w:rPr>
      </w:pPr>
      <w:r w:rsidRPr="00663430">
        <w:rPr>
          <w:rFonts w:ascii="David" w:hAnsi="David"/>
          <w:b/>
          <w:bCs/>
          <w:noProof w:val="0"/>
          <w:rtl/>
        </w:rPr>
        <w:t>כעת, לאחר שהתבררה התמונה אודות הכנסותיו של הנתבע וכן התובעת צירפה את המסמכים הנדרשים ולאחר שבחנתי ושקלתי את טענות הצדדים בעניין זה, הנני סבורה כי התובעת זכאית למזונות האישה בהתאם למלוא עתירותיה שלא נסתרו</w:t>
      </w:r>
      <w:r w:rsidR="00876775">
        <w:rPr>
          <w:rFonts w:ascii="David" w:hAnsi="David" w:hint="cs"/>
          <w:b/>
          <w:bCs/>
          <w:noProof w:val="0"/>
          <w:rtl/>
        </w:rPr>
        <w:t xml:space="preserve"> ע"י הנתבע</w:t>
      </w:r>
      <w:r w:rsidRPr="00663430">
        <w:rPr>
          <w:rFonts w:ascii="David" w:hAnsi="David"/>
          <w:b/>
          <w:bCs/>
          <w:noProof w:val="0"/>
          <w:rtl/>
        </w:rPr>
        <w:t>. להלן אפרט את טעמיי לכך</w:t>
      </w:r>
      <w:r w:rsidRPr="00663430">
        <w:rPr>
          <w:rFonts w:ascii="David" w:hAnsi="David"/>
          <w:noProof w:val="0"/>
          <w:rtl/>
        </w:rPr>
        <w:t xml:space="preserve">. </w:t>
      </w:r>
    </w:p>
    <w:p w:rsidR="00602BAA" w:rsidRPr="00663430" w:rsidRDefault="00602BAA" w:rsidP="00602BAA">
      <w:pPr>
        <w:pStyle w:val="af3"/>
        <w:rPr>
          <w:rFonts w:ascii="David" w:hAnsi="David"/>
          <w:sz w:val="16"/>
          <w:szCs w:val="16"/>
        </w:rPr>
      </w:pPr>
    </w:p>
    <w:p w:rsidR="00602BAA" w:rsidRPr="00B131E6" w:rsidRDefault="00602BAA" w:rsidP="004B485A">
      <w:pPr>
        <w:pStyle w:val="af3"/>
        <w:numPr>
          <w:ilvl w:val="0"/>
          <w:numId w:val="2"/>
        </w:numPr>
        <w:spacing w:line="360" w:lineRule="auto"/>
        <w:ind w:left="680" w:hanging="680"/>
        <w:jc w:val="both"/>
        <w:rPr>
          <w:rFonts w:ascii="David" w:hAnsi="David"/>
          <w:rtl/>
        </w:rPr>
      </w:pPr>
      <w:r w:rsidRPr="00B131E6">
        <w:rPr>
          <w:rFonts w:ascii="David" w:hAnsi="David"/>
          <w:b/>
          <w:bCs/>
          <w:u w:val="single"/>
          <w:rtl/>
        </w:rPr>
        <w:t>לעצם הזכות למזונות</w:t>
      </w:r>
      <w:r w:rsidRPr="00B131E6">
        <w:rPr>
          <w:rFonts w:ascii="David" w:hAnsi="David"/>
          <w:rtl/>
        </w:rPr>
        <w:t xml:space="preserve"> -  </w:t>
      </w:r>
      <w:r w:rsidR="00B131E6" w:rsidRPr="00B131E6">
        <w:rPr>
          <w:rFonts w:ascii="David" w:hAnsi="David" w:hint="cs"/>
          <w:rtl/>
        </w:rPr>
        <w:t xml:space="preserve">בניגוד לטענות הנתבע, לא </w:t>
      </w:r>
      <w:r w:rsidR="004B485A">
        <w:rPr>
          <w:rFonts w:ascii="David" w:hAnsi="David" w:hint="cs"/>
          <w:rtl/>
        </w:rPr>
        <w:t>הוכח</w:t>
      </w:r>
      <w:r w:rsidR="00B131E6" w:rsidRPr="00B131E6">
        <w:rPr>
          <w:rFonts w:ascii="David" w:hAnsi="David" w:hint="cs"/>
          <w:rtl/>
        </w:rPr>
        <w:t xml:space="preserve"> כי התובעת הפסידה את זכותה למזונות. </w:t>
      </w:r>
      <w:r w:rsidR="00BC5A0B">
        <w:rPr>
          <w:rFonts w:ascii="David" w:hAnsi="David" w:hint="cs"/>
          <w:rtl/>
        </w:rPr>
        <w:t xml:space="preserve">ביום 13.11.16 סודר הגט בין הצדדים בביה"ד הרבני הגדול </w:t>
      </w:r>
      <w:r w:rsidR="002D0171">
        <w:rPr>
          <w:rFonts w:ascii="David" w:hAnsi="David" w:hint="cs"/>
          <w:rtl/>
        </w:rPr>
        <w:t>הירושלים</w:t>
      </w:r>
      <w:r w:rsidR="00BC5A0B">
        <w:rPr>
          <w:rFonts w:ascii="David" w:hAnsi="David" w:hint="cs"/>
          <w:rtl/>
        </w:rPr>
        <w:t xml:space="preserve"> כאשר על פי פסק דין </w:t>
      </w:r>
      <w:r w:rsidR="002D0171">
        <w:rPr>
          <w:rFonts w:ascii="David" w:hAnsi="David" w:hint="cs"/>
          <w:rtl/>
        </w:rPr>
        <w:t xml:space="preserve">שניתן בהסכמת הצדדים, </w:t>
      </w:r>
      <w:r w:rsidR="00BC5A0B">
        <w:rPr>
          <w:rFonts w:ascii="David" w:hAnsi="David" w:hint="cs"/>
          <w:rtl/>
        </w:rPr>
        <w:t xml:space="preserve">שני הצדדים יתגרשו מרצון חופשי וללא כל חיוב, התובעת מוחלת על כתובתה </w:t>
      </w:r>
      <w:r w:rsidR="002D0171">
        <w:rPr>
          <w:rFonts w:ascii="David" w:hAnsi="David" w:hint="cs"/>
          <w:rtl/>
        </w:rPr>
        <w:t>ללא ויתור</w:t>
      </w:r>
      <w:r w:rsidR="00BC5A0B">
        <w:rPr>
          <w:rFonts w:ascii="David" w:hAnsi="David" w:hint="cs"/>
          <w:rtl/>
        </w:rPr>
        <w:t xml:space="preserve"> על </w:t>
      </w:r>
      <w:r w:rsidR="002D0171">
        <w:rPr>
          <w:rFonts w:ascii="David" w:hAnsi="David" w:hint="cs"/>
          <w:rtl/>
        </w:rPr>
        <w:t xml:space="preserve">טענותיה ביחס לנישואין </w:t>
      </w:r>
      <w:r w:rsidR="002D0171" w:rsidRPr="00556798">
        <w:rPr>
          <w:rFonts w:ascii="David" w:hAnsi="David" w:hint="cs"/>
          <w:b/>
          <w:bCs/>
          <w:rtl/>
        </w:rPr>
        <w:t>וכי פסק הדין שניתן ע"י ביה"ד הרבני האזורי שקבע חיוב בגט מבוטל</w:t>
      </w:r>
      <w:r w:rsidR="002D0171">
        <w:rPr>
          <w:rFonts w:ascii="David" w:hAnsi="David" w:hint="cs"/>
          <w:rtl/>
        </w:rPr>
        <w:t xml:space="preserve"> (ר' ת/5). משכך, הנתבע לא הוכיח כל עילה </w:t>
      </w:r>
      <w:r w:rsidR="00556798">
        <w:rPr>
          <w:rFonts w:ascii="David" w:hAnsi="David" w:hint="cs"/>
          <w:rtl/>
        </w:rPr>
        <w:t xml:space="preserve">שבדין לפיה </w:t>
      </w:r>
      <w:r w:rsidR="002D0171">
        <w:rPr>
          <w:rFonts w:ascii="David" w:hAnsi="David" w:hint="cs"/>
          <w:rtl/>
        </w:rPr>
        <w:t xml:space="preserve">התובעת </w:t>
      </w:r>
      <w:r w:rsidR="00556798">
        <w:rPr>
          <w:rFonts w:ascii="David" w:hAnsi="David" w:hint="cs"/>
          <w:rtl/>
        </w:rPr>
        <w:t xml:space="preserve">אינה זכאית </w:t>
      </w:r>
      <w:r w:rsidR="002D0171">
        <w:rPr>
          <w:rFonts w:ascii="David" w:hAnsi="David" w:hint="cs"/>
          <w:rtl/>
        </w:rPr>
        <w:t xml:space="preserve">למזונותיה. </w:t>
      </w:r>
      <w:r w:rsidRPr="00B131E6">
        <w:rPr>
          <w:rFonts w:ascii="David" w:hAnsi="David"/>
          <w:rtl/>
        </w:rPr>
        <w:t xml:space="preserve"> </w:t>
      </w:r>
    </w:p>
    <w:p w:rsidR="00602BAA" w:rsidRPr="00663430" w:rsidRDefault="00602BAA" w:rsidP="00602BAA">
      <w:pPr>
        <w:pStyle w:val="af3"/>
        <w:spacing w:line="360" w:lineRule="auto"/>
        <w:ind w:left="680"/>
        <w:jc w:val="both"/>
        <w:rPr>
          <w:rFonts w:ascii="David" w:hAnsi="David"/>
          <w:sz w:val="16"/>
          <w:szCs w:val="16"/>
        </w:rPr>
      </w:pPr>
    </w:p>
    <w:p w:rsidR="002D0171" w:rsidRDefault="00602BAA" w:rsidP="00876775">
      <w:pPr>
        <w:pStyle w:val="af3"/>
        <w:numPr>
          <w:ilvl w:val="0"/>
          <w:numId w:val="2"/>
        </w:numPr>
        <w:spacing w:line="360" w:lineRule="auto"/>
        <w:ind w:left="680" w:hanging="680"/>
        <w:jc w:val="both"/>
        <w:rPr>
          <w:rFonts w:ascii="David" w:hAnsi="David"/>
        </w:rPr>
      </w:pPr>
      <w:r w:rsidRPr="006F24F7">
        <w:rPr>
          <w:rFonts w:ascii="Arial" w:hAnsi="Arial"/>
          <w:b/>
          <w:bCs/>
          <w:noProof w:val="0"/>
          <w:u w:val="single"/>
          <w:rtl/>
        </w:rPr>
        <w:lastRenderedPageBreak/>
        <w:t>ו</w:t>
      </w:r>
      <w:r w:rsidR="002D0171">
        <w:rPr>
          <w:rFonts w:ascii="Arial" w:hAnsi="Arial" w:hint="cs"/>
          <w:b/>
          <w:bCs/>
          <w:noProof w:val="0"/>
          <w:u w:val="single"/>
          <w:rtl/>
        </w:rPr>
        <w:t xml:space="preserve">אשר </w:t>
      </w:r>
      <w:r w:rsidRPr="006F24F7">
        <w:rPr>
          <w:rFonts w:ascii="Arial" w:hAnsi="Arial"/>
          <w:b/>
          <w:bCs/>
          <w:noProof w:val="0"/>
          <w:u w:val="single"/>
          <w:rtl/>
        </w:rPr>
        <w:t>לגובה המזונות</w:t>
      </w:r>
      <w:r w:rsidRPr="006F24F7">
        <w:rPr>
          <w:rFonts w:ascii="Arial" w:hAnsi="Arial"/>
          <w:noProof w:val="0"/>
          <w:rtl/>
        </w:rPr>
        <w:t xml:space="preserve"> – כאמור, מזונות אישה נפסקים בהתאם לכלל המנחה "</w:t>
      </w:r>
      <w:r w:rsidRPr="00556798">
        <w:rPr>
          <w:rFonts w:ascii="Arial" w:hAnsi="Arial"/>
          <w:b/>
          <w:bCs/>
          <w:noProof w:val="0"/>
          <w:rtl/>
        </w:rPr>
        <w:t>עולה עמו ואינה יורדת עמו</w:t>
      </w:r>
      <w:r w:rsidRPr="006F24F7">
        <w:rPr>
          <w:rFonts w:ascii="Arial" w:hAnsi="Arial"/>
          <w:noProof w:val="0"/>
          <w:rtl/>
        </w:rPr>
        <w:t xml:space="preserve">". </w:t>
      </w:r>
      <w:r w:rsidR="00B131E6">
        <w:rPr>
          <w:rFonts w:ascii="David" w:hAnsi="David" w:hint="cs"/>
          <w:rtl/>
        </w:rPr>
        <w:t xml:space="preserve">במקרה דנן, התרשמתי כי הצדדים חיו ברמת חיים גבוהה כאשר </w:t>
      </w:r>
      <w:r w:rsidR="002D0171">
        <w:rPr>
          <w:rFonts w:ascii="David" w:hAnsi="David" w:hint="cs"/>
          <w:rtl/>
        </w:rPr>
        <w:t>הוכחו</w:t>
      </w:r>
      <w:r w:rsidR="00B131E6">
        <w:rPr>
          <w:rFonts w:ascii="David" w:hAnsi="David" w:hint="cs"/>
          <w:rtl/>
        </w:rPr>
        <w:t xml:space="preserve"> פערי הכנסות אדירים בין הצדדים. </w:t>
      </w:r>
      <w:r w:rsidR="00876775">
        <w:rPr>
          <w:rFonts w:ascii="David" w:hAnsi="David" w:hint="cs"/>
          <w:noProof w:val="0"/>
          <w:rtl/>
        </w:rPr>
        <w:t>כן</w:t>
      </w:r>
      <w:r w:rsidR="002D0171">
        <w:rPr>
          <w:rFonts w:ascii="David" w:hAnsi="David" w:hint="cs"/>
          <w:noProof w:val="0"/>
          <w:rtl/>
        </w:rPr>
        <w:t xml:space="preserve">, </w:t>
      </w:r>
      <w:r w:rsidR="002D0171" w:rsidRPr="00663430">
        <w:rPr>
          <w:rFonts w:ascii="David" w:hAnsi="David"/>
          <w:noProof w:val="0"/>
          <w:rtl/>
        </w:rPr>
        <w:t xml:space="preserve">מאחר שמערכת היחסים בין הצדדים הושתתה על כך שהנתבע הינו המפרנס העיקרי של הבית ולנוכח כך שהתובעת הורגלה </w:t>
      </w:r>
      <w:r w:rsidR="00556798">
        <w:rPr>
          <w:rFonts w:ascii="David" w:hAnsi="David" w:hint="cs"/>
          <w:noProof w:val="0"/>
          <w:rtl/>
        </w:rPr>
        <w:t xml:space="preserve">בשנים האחרונות </w:t>
      </w:r>
      <w:r w:rsidR="002D0171" w:rsidRPr="00663430">
        <w:rPr>
          <w:rFonts w:ascii="David" w:hAnsi="David"/>
          <w:noProof w:val="0"/>
          <w:rtl/>
        </w:rPr>
        <w:t>לחיות ברמת חיים גבוהה, הרי שעל פי הדין האישי על הנתבע להמשיך ולפרנס</w:t>
      </w:r>
      <w:r w:rsidR="00F26E5C">
        <w:rPr>
          <w:rFonts w:ascii="David" w:hAnsi="David" w:hint="cs"/>
          <w:noProof w:val="0"/>
          <w:rtl/>
        </w:rPr>
        <w:t xml:space="preserve"> את התובעת </w:t>
      </w:r>
      <w:r w:rsidR="002D0171" w:rsidRPr="00663430">
        <w:rPr>
          <w:rFonts w:ascii="David" w:hAnsi="David"/>
          <w:noProof w:val="0"/>
          <w:rtl/>
        </w:rPr>
        <w:t>כל עוד הם נשואים</w:t>
      </w:r>
      <w:r w:rsidR="00F26E5C">
        <w:rPr>
          <w:rFonts w:ascii="David" w:hAnsi="David" w:hint="cs"/>
          <w:noProof w:val="0"/>
          <w:rtl/>
        </w:rPr>
        <w:t xml:space="preserve"> ובאופן ש</w:t>
      </w:r>
      <w:r w:rsidR="002D0171" w:rsidRPr="00663430">
        <w:rPr>
          <w:rFonts w:ascii="David" w:hAnsi="David"/>
          <w:noProof w:val="0"/>
          <w:rtl/>
        </w:rPr>
        <w:t xml:space="preserve">המזונות ישקפו את רמת החיים לה הורגלה. </w:t>
      </w:r>
    </w:p>
    <w:p w:rsidR="002D0171" w:rsidRPr="002D0171" w:rsidRDefault="002D0171" w:rsidP="002D0171">
      <w:pPr>
        <w:pStyle w:val="af3"/>
        <w:rPr>
          <w:rFonts w:ascii="David" w:hAnsi="David"/>
          <w:sz w:val="16"/>
          <w:szCs w:val="16"/>
          <w:rtl/>
        </w:rPr>
      </w:pPr>
    </w:p>
    <w:p w:rsidR="00876775" w:rsidRPr="00876775" w:rsidRDefault="002D0171" w:rsidP="005C7D59">
      <w:pPr>
        <w:pStyle w:val="af3"/>
        <w:numPr>
          <w:ilvl w:val="0"/>
          <w:numId w:val="2"/>
        </w:numPr>
        <w:spacing w:line="360" w:lineRule="auto"/>
        <w:ind w:left="680" w:hanging="680"/>
        <w:jc w:val="both"/>
        <w:rPr>
          <w:rFonts w:ascii="David" w:hAnsi="David"/>
          <w:sz w:val="16"/>
          <w:szCs w:val="16"/>
        </w:rPr>
      </w:pPr>
      <w:r w:rsidRPr="00F26E5C">
        <w:rPr>
          <w:rFonts w:ascii="David" w:hAnsi="David" w:hint="cs"/>
          <w:rtl/>
        </w:rPr>
        <w:t xml:space="preserve">במקרה דנן, צודקת התובעת כי הנתבע לא סתר את טענות התובעת אודות הכנסות הצדדים. </w:t>
      </w:r>
      <w:r w:rsidR="004B485A">
        <w:rPr>
          <w:rFonts w:ascii="David" w:hAnsi="David" w:hint="cs"/>
          <w:rtl/>
        </w:rPr>
        <w:t xml:space="preserve">נהפוך הוא, </w:t>
      </w:r>
      <w:r w:rsidR="00B131E6" w:rsidRPr="00F26E5C">
        <w:rPr>
          <w:rFonts w:ascii="David" w:hAnsi="David" w:hint="cs"/>
          <w:rtl/>
        </w:rPr>
        <w:t xml:space="preserve">הנתבע פעל להסתרת מלוא הכנסותיו </w:t>
      </w:r>
      <w:r w:rsidRPr="00F26E5C">
        <w:rPr>
          <w:rFonts w:ascii="David" w:hAnsi="David" w:hint="cs"/>
          <w:rtl/>
        </w:rPr>
        <w:t xml:space="preserve">לאורך כל ההליך. יצוין, כי </w:t>
      </w:r>
      <w:r w:rsidRPr="00F26E5C">
        <w:rPr>
          <w:rFonts w:ascii="Arial" w:hAnsi="Arial" w:hint="cs"/>
          <w:noProof w:val="0"/>
          <w:rtl/>
        </w:rPr>
        <w:t>גם ב</w:t>
      </w:r>
      <w:r w:rsidR="00D573EC">
        <w:rPr>
          <w:rFonts w:ascii="Arial" w:hAnsi="Arial"/>
          <w:noProof w:val="0"/>
          <w:rtl/>
        </w:rPr>
        <w:t xml:space="preserve">ישיבת קד"מ ביום </w:t>
      </w:r>
      <w:r w:rsidR="00D573EC">
        <w:rPr>
          <w:rFonts w:ascii="Arial" w:hAnsi="Arial" w:hint="cs"/>
          <w:noProof w:val="0"/>
          <w:rtl/>
        </w:rPr>
        <w:t>6.7.14</w:t>
      </w:r>
      <w:r w:rsidR="00602BAA" w:rsidRPr="00F26E5C">
        <w:rPr>
          <w:rFonts w:ascii="Arial" w:hAnsi="Arial"/>
          <w:noProof w:val="0"/>
          <w:rtl/>
        </w:rPr>
        <w:t xml:space="preserve"> </w:t>
      </w:r>
      <w:r w:rsidR="00876775">
        <w:rPr>
          <w:rFonts w:ascii="Arial" w:hAnsi="Arial" w:hint="cs"/>
          <w:noProof w:val="0"/>
          <w:rtl/>
        </w:rPr>
        <w:t>ש</w:t>
      </w:r>
      <w:r w:rsidR="00602BAA" w:rsidRPr="00F26E5C">
        <w:rPr>
          <w:rFonts w:ascii="Arial" w:hAnsi="Arial"/>
          <w:noProof w:val="0"/>
          <w:rtl/>
        </w:rPr>
        <w:t xml:space="preserve">נועדה לחקירת הצדדים בבקשה למזונות זמניים </w:t>
      </w:r>
      <w:r w:rsidR="006F24F7" w:rsidRPr="00F26E5C">
        <w:rPr>
          <w:rFonts w:ascii="Arial" w:hAnsi="Arial" w:hint="cs"/>
          <w:noProof w:val="0"/>
          <w:rtl/>
        </w:rPr>
        <w:t xml:space="preserve">טען </w:t>
      </w:r>
      <w:r w:rsidR="00F26E5C" w:rsidRPr="00F26E5C">
        <w:rPr>
          <w:rFonts w:ascii="Arial" w:hAnsi="Arial" w:hint="cs"/>
          <w:noProof w:val="0"/>
          <w:rtl/>
        </w:rPr>
        <w:t xml:space="preserve">הנתבע </w:t>
      </w:r>
      <w:r w:rsidR="006F24F7" w:rsidRPr="00F26E5C">
        <w:rPr>
          <w:rFonts w:ascii="Arial" w:hAnsi="Arial" w:hint="cs"/>
          <w:noProof w:val="0"/>
          <w:rtl/>
        </w:rPr>
        <w:t xml:space="preserve">להכנסות זעומות בסך </w:t>
      </w:r>
      <w:r w:rsidR="006F24F7" w:rsidRPr="00F26E5C">
        <w:rPr>
          <w:rFonts w:ascii="Arial" w:hAnsi="Arial"/>
          <w:noProof w:val="0"/>
          <w:rtl/>
        </w:rPr>
        <w:t xml:space="preserve">13,000 ₪ ברוטו לחודש </w:t>
      </w:r>
      <w:r w:rsidR="00D573EC">
        <w:rPr>
          <w:rFonts w:ascii="Arial" w:hAnsi="Arial" w:hint="cs"/>
          <w:noProof w:val="0"/>
          <w:rtl/>
        </w:rPr>
        <w:t xml:space="preserve">(עמ' 11, ש' 13-14) </w:t>
      </w:r>
      <w:r w:rsidR="00602BAA" w:rsidRPr="00F26E5C">
        <w:rPr>
          <w:rFonts w:ascii="Arial" w:hAnsi="Arial"/>
          <w:noProof w:val="0"/>
          <w:rtl/>
        </w:rPr>
        <w:t xml:space="preserve">ולא גילה דבר וחצי דבר אודות </w:t>
      </w:r>
      <w:r w:rsidR="00D573EC">
        <w:rPr>
          <w:rFonts w:ascii="Arial" w:hAnsi="Arial" w:hint="cs"/>
          <w:noProof w:val="0"/>
          <w:rtl/>
        </w:rPr>
        <w:t>ההסכמים וההכנסות</w:t>
      </w:r>
      <w:r w:rsidR="00B131E6" w:rsidRPr="00F26E5C">
        <w:rPr>
          <w:rFonts w:ascii="Arial" w:hAnsi="Arial" w:hint="cs"/>
          <w:noProof w:val="0"/>
          <w:rtl/>
        </w:rPr>
        <w:t xml:space="preserve"> האדירות </w:t>
      </w:r>
      <w:r w:rsidR="00876775" w:rsidRPr="00F26E5C">
        <w:rPr>
          <w:rFonts w:ascii="Arial" w:hAnsi="Arial"/>
          <w:noProof w:val="0"/>
          <w:rtl/>
        </w:rPr>
        <w:t xml:space="preserve">שהתקבלו </w:t>
      </w:r>
      <w:r w:rsidR="00876775" w:rsidRPr="00F26E5C">
        <w:rPr>
          <w:rFonts w:ascii="Arial" w:hAnsi="Arial" w:hint="cs"/>
          <w:noProof w:val="0"/>
          <w:rtl/>
        </w:rPr>
        <w:t xml:space="preserve">באותה תקופה </w:t>
      </w:r>
      <w:r w:rsidR="00B131E6" w:rsidRPr="00F26E5C">
        <w:rPr>
          <w:rFonts w:ascii="Arial" w:hAnsi="Arial" w:hint="cs"/>
          <w:noProof w:val="0"/>
          <w:rtl/>
        </w:rPr>
        <w:t xml:space="preserve">מחברת </w:t>
      </w:r>
      <w:r w:rsidR="007365AD">
        <w:rPr>
          <w:rFonts w:ascii="Arial" w:hAnsi="Arial"/>
          <w:noProof w:val="0"/>
        </w:rPr>
        <w:t>N</w:t>
      </w:r>
      <w:r w:rsidR="00602BAA" w:rsidRPr="00F26E5C">
        <w:rPr>
          <w:rFonts w:ascii="Arial" w:hAnsi="Arial"/>
          <w:noProof w:val="0"/>
          <w:rtl/>
        </w:rPr>
        <w:t xml:space="preserve"> ומחברת </w:t>
      </w:r>
      <w:r w:rsidR="001E5E57">
        <w:rPr>
          <w:rFonts w:ascii="Arial" w:hAnsi="Arial" w:hint="cs"/>
          <w:noProof w:val="0"/>
        </w:rPr>
        <w:t>V</w:t>
      </w:r>
      <w:r w:rsidR="00602BAA" w:rsidRPr="00F26E5C">
        <w:rPr>
          <w:rFonts w:ascii="Arial" w:hAnsi="Arial"/>
          <w:noProof w:val="0"/>
          <w:rtl/>
        </w:rPr>
        <w:t xml:space="preserve"> במיליוני ₪. </w:t>
      </w:r>
      <w:r w:rsidR="00876775">
        <w:rPr>
          <w:rFonts w:ascii="Arial" w:hAnsi="Arial" w:hint="cs"/>
          <w:noProof w:val="0"/>
          <w:rtl/>
        </w:rPr>
        <w:t xml:space="preserve">כמו כן, בניגוד למצב שהציג הנתבע במהלך הדיון בבקשה למזונות זמניים </w:t>
      </w:r>
      <w:r w:rsidR="00876775">
        <w:rPr>
          <w:rFonts w:ascii="David" w:hAnsi="David" w:hint="cs"/>
          <w:noProof w:val="0"/>
          <w:rtl/>
        </w:rPr>
        <w:t xml:space="preserve"> אודות קריסה כלכלית</w:t>
      </w:r>
      <w:r w:rsidR="004B485A">
        <w:rPr>
          <w:rFonts w:ascii="David" w:hAnsi="David" w:hint="cs"/>
          <w:noProof w:val="0"/>
          <w:rtl/>
        </w:rPr>
        <w:t xml:space="preserve"> וחובות רבים</w:t>
      </w:r>
      <w:r w:rsidR="00876775">
        <w:rPr>
          <w:rFonts w:ascii="David" w:hAnsi="David" w:hint="cs"/>
          <w:noProof w:val="0"/>
          <w:rtl/>
        </w:rPr>
        <w:t xml:space="preserve">, התברר כי פרק זמן קצר לאחר מכן כבר החל בביצוע עסקאות ענק מול חברת </w:t>
      </w:r>
      <w:r w:rsidR="007365AD">
        <w:rPr>
          <w:rFonts w:ascii="David" w:hAnsi="David" w:hint="cs"/>
          <w:noProof w:val="0"/>
        </w:rPr>
        <w:t>N</w:t>
      </w:r>
      <w:r w:rsidR="00876775">
        <w:rPr>
          <w:rFonts w:ascii="David" w:hAnsi="David" w:hint="cs"/>
          <w:noProof w:val="0"/>
          <w:rtl/>
        </w:rPr>
        <w:t xml:space="preserve"> ו</w:t>
      </w:r>
      <w:r w:rsidR="001E5E57">
        <w:rPr>
          <w:rFonts w:ascii="David" w:hAnsi="David" w:hint="cs"/>
          <w:noProof w:val="0"/>
          <w:rtl/>
        </w:rPr>
        <w:t>-</w:t>
      </w:r>
      <w:r w:rsidR="001E5E57">
        <w:rPr>
          <w:rFonts w:ascii="David" w:hAnsi="David" w:hint="cs"/>
          <w:noProof w:val="0"/>
        </w:rPr>
        <w:t>V</w:t>
      </w:r>
      <w:r w:rsidR="00876775">
        <w:rPr>
          <w:rFonts w:ascii="David" w:hAnsi="David" w:hint="cs"/>
          <w:noProof w:val="0"/>
          <w:rtl/>
        </w:rPr>
        <w:t xml:space="preserve"> וקיבל </w:t>
      </w:r>
      <w:r w:rsidR="004B485A">
        <w:rPr>
          <w:rFonts w:ascii="David" w:hAnsi="David" w:hint="cs"/>
          <w:noProof w:val="0"/>
          <w:rtl/>
        </w:rPr>
        <w:t xml:space="preserve">כספים במיליוני ₪. </w:t>
      </w:r>
      <w:r w:rsidR="00602BAA" w:rsidRPr="00F26E5C">
        <w:rPr>
          <w:rFonts w:ascii="David" w:hAnsi="David"/>
          <w:rtl/>
        </w:rPr>
        <w:t xml:space="preserve">נפסק כי הימנעות בעל דין מהצגת ראיות ביחס להכנסתו מחייבת קבלת טענות הצד שכנגד (עמ"ש (חי') 52030-09-17 </w:t>
      </w:r>
      <w:r w:rsidR="00602BAA" w:rsidRPr="00F26E5C">
        <w:rPr>
          <w:rFonts w:ascii="David" w:hAnsi="David"/>
          <w:b/>
          <w:bCs/>
          <w:rtl/>
        </w:rPr>
        <w:t>א.פ. נ' ר.פ.</w:t>
      </w:r>
      <w:r w:rsidR="002F4FD1" w:rsidRPr="00F26E5C">
        <w:rPr>
          <w:rFonts w:ascii="David" w:hAnsi="David" w:hint="cs"/>
          <w:rtl/>
        </w:rPr>
        <w:t xml:space="preserve"> (2.9.18</w:t>
      </w:r>
      <w:r w:rsidR="002F4FD1" w:rsidRPr="00F26E5C">
        <w:rPr>
          <w:rFonts w:ascii="David" w:hAnsi="David"/>
          <w:rtl/>
        </w:rPr>
        <w:t>)</w:t>
      </w:r>
      <w:r w:rsidR="002F4FD1" w:rsidRPr="00F26E5C">
        <w:rPr>
          <w:rFonts w:ascii="David" w:hAnsi="David" w:hint="cs"/>
          <w:rtl/>
        </w:rPr>
        <w:t xml:space="preserve"> ואם במזונות זמניים עסקינן, אז מ</w:t>
      </w:r>
      <w:r w:rsidR="00876775">
        <w:rPr>
          <w:rFonts w:ascii="David" w:hAnsi="David" w:hint="cs"/>
          <w:rtl/>
        </w:rPr>
        <w:t>כח קל וחומר</w:t>
      </w:r>
      <w:r w:rsidR="002F4FD1" w:rsidRPr="00F26E5C">
        <w:rPr>
          <w:rFonts w:ascii="David" w:hAnsi="David" w:hint="cs"/>
          <w:rtl/>
        </w:rPr>
        <w:t xml:space="preserve"> בפסיקת מזונות קבועים ולאחר הליך ממושך</w:t>
      </w:r>
      <w:r w:rsidR="004B485A">
        <w:rPr>
          <w:rFonts w:ascii="David" w:hAnsi="David" w:hint="cs"/>
          <w:rtl/>
        </w:rPr>
        <w:t xml:space="preserve"> </w:t>
      </w:r>
      <w:r w:rsidR="002F4FD1" w:rsidRPr="00F26E5C">
        <w:rPr>
          <w:rFonts w:ascii="David" w:hAnsi="David" w:hint="cs"/>
          <w:rtl/>
        </w:rPr>
        <w:t xml:space="preserve">כבענייננו. </w:t>
      </w:r>
      <w:r w:rsidR="00602BAA" w:rsidRPr="00F26E5C">
        <w:rPr>
          <w:rFonts w:ascii="David" w:hAnsi="David"/>
          <w:rtl/>
        </w:rPr>
        <w:t>כן, ר' ת</w:t>
      </w:r>
      <w:r w:rsidR="00B131E6" w:rsidRPr="00F26E5C">
        <w:rPr>
          <w:rFonts w:ascii="David" w:hAnsi="David"/>
          <w:rtl/>
        </w:rPr>
        <w:t xml:space="preserve">קנה 12 </w:t>
      </w:r>
      <w:r w:rsidR="00D573EC">
        <w:rPr>
          <w:rFonts w:ascii="David" w:hAnsi="David" w:hint="cs"/>
          <w:rtl/>
        </w:rPr>
        <w:t xml:space="preserve">(2) </w:t>
      </w:r>
      <w:r w:rsidR="00B131E6" w:rsidRPr="00F26E5C">
        <w:rPr>
          <w:rFonts w:ascii="David" w:hAnsi="David"/>
          <w:rtl/>
        </w:rPr>
        <w:t xml:space="preserve">לתקנות </w:t>
      </w:r>
      <w:r w:rsidR="00D573EC">
        <w:rPr>
          <w:rFonts w:ascii="David" w:hAnsi="David" w:hint="cs"/>
          <w:rtl/>
        </w:rPr>
        <w:t xml:space="preserve">בית המשפט לענייני משפחה (סדרי-דין), תשפ"א </w:t>
      </w:r>
      <w:r w:rsidR="00D573EC">
        <w:rPr>
          <w:rFonts w:ascii="David" w:hAnsi="David"/>
          <w:rtl/>
        </w:rPr>
        <w:t>–</w:t>
      </w:r>
      <w:r w:rsidR="00D573EC">
        <w:rPr>
          <w:rFonts w:ascii="David" w:hAnsi="David" w:hint="cs"/>
          <w:rtl/>
        </w:rPr>
        <w:t xml:space="preserve"> 2020 </w:t>
      </w:r>
      <w:r w:rsidR="00876775">
        <w:rPr>
          <w:rFonts w:ascii="David" w:hAnsi="David" w:hint="cs"/>
          <w:rtl/>
        </w:rPr>
        <w:t>ש</w:t>
      </w:r>
      <w:r w:rsidR="00B131E6" w:rsidRPr="00F26E5C">
        <w:rPr>
          <w:rFonts w:ascii="David" w:hAnsi="David"/>
          <w:rtl/>
        </w:rPr>
        <w:t xml:space="preserve">קובעת </w:t>
      </w:r>
      <w:r w:rsidR="00876775">
        <w:rPr>
          <w:rFonts w:ascii="David" w:hAnsi="David" w:hint="cs"/>
          <w:rtl/>
        </w:rPr>
        <w:t xml:space="preserve">כי </w:t>
      </w:r>
      <w:r w:rsidR="00B131E6" w:rsidRPr="00F26E5C">
        <w:rPr>
          <w:rFonts w:ascii="David" w:hAnsi="David"/>
          <w:rtl/>
        </w:rPr>
        <w:t>הע</w:t>
      </w:r>
      <w:r w:rsidR="00B131E6" w:rsidRPr="00F26E5C">
        <w:rPr>
          <w:rFonts w:ascii="David" w:hAnsi="David" w:hint="cs"/>
          <w:rtl/>
        </w:rPr>
        <w:t>דר</w:t>
      </w:r>
      <w:r w:rsidR="00602BAA" w:rsidRPr="00F26E5C">
        <w:rPr>
          <w:rFonts w:ascii="David" w:hAnsi="David"/>
          <w:rtl/>
        </w:rPr>
        <w:t xml:space="preserve"> פרטים ומסמכים מחייב </w:t>
      </w:r>
      <w:r w:rsidR="005C7D59">
        <w:rPr>
          <w:rFonts w:ascii="David" w:hAnsi="David" w:hint="cs"/>
          <w:rtl/>
        </w:rPr>
        <w:t>קבלת</w:t>
      </w:r>
      <w:r w:rsidR="00602BAA" w:rsidRPr="00F26E5C">
        <w:rPr>
          <w:rFonts w:ascii="David" w:hAnsi="David"/>
          <w:rtl/>
        </w:rPr>
        <w:t xml:space="preserve"> טענות הצד שכנגד. על כן, יש לקבל את טענת התובעת </w:t>
      </w:r>
      <w:r w:rsidR="000E1F70" w:rsidRPr="00F26E5C">
        <w:rPr>
          <w:rFonts w:ascii="David" w:hAnsi="David" w:hint="cs"/>
          <w:rtl/>
        </w:rPr>
        <w:t xml:space="preserve">לצורך פסיקת המזונות </w:t>
      </w:r>
      <w:r w:rsidR="00602BAA" w:rsidRPr="00F26E5C">
        <w:rPr>
          <w:rFonts w:ascii="David" w:hAnsi="David"/>
          <w:rtl/>
        </w:rPr>
        <w:t>לפיה הכנסתו החודשית של הנתבע עומדת על סך של</w:t>
      </w:r>
      <w:r w:rsidR="00F26E5C" w:rsidRPr="00F26E5C">
        <w:rPr>
          <w:rFonts w:ascii="David" w:hAnsi="David" w:hint="cs"/>
          <w:rtl/>
        </w:rPr>
        <w:t xml:space="preserve"> לפחות</w:t>
      </w:r>
      <w:r w:rsidR="00602BAA" w:rsidRPr="00F26E5C">
        <w:rPr>
          <w:rFonts w:ascii="David" w:hAnsi="David"/>
          <w:rtl/>
        </w:rPr>
        <w:t xml:space="preserve"> 100,000 ₪ לחודש</w:t>
      </w:r>
      <w:r w:rsidR="00934DBE" w:rsidRPr="00F26E5C">
        <w:rPr>
          <w:rFonts w:ascii="David" w:hAnsi="David" w:hint="cs"/>
          <w:rtl/>
        </w:rPr>
        <w:t xml:space="preserve">, </w:t>
      </w:r>
      <w:r w:rsidR="000E1F70" w:rsidRPr="00F26E5C">
        <w:rPr>
          <w:rFonts w:ascii="David" w:hAnsi="David" w:hint="cs"/>
          <w:rtl/>
        </w:rPr>
        <w:t>ואילו ה</w:t>
      </w:r>
      <w:r w:rsidR="00934DBE" w:rsidRPr="00F26E5C">
        <w:rPr>
          <w:rFonts w:ascii="David" w:hAnsi="David" w:hint="cs"/>
          <w:rtl/>
        </w:rPr>
        <w:t xml:space="preserve">כנסתה של התובעת עומדת על </w:t>
      </w:r>
      <w:r w:rsidR="006F24F7" w:rsidRPr="00F26E5C">
        <w:rPr>
          <w:rFonts w:ascii="David" w:hAnsi="David" w:hint="cs"/>
          <w:rtl/>
        </w:rPr>
        <w:t>4,300 ₪ לחודש.</w:t>
      </w:r>
    </w:p>
    <w:p w:rsidR="00876775" w:rsidRPr="00876775" w:rsidRDefault="00876775" w:rsidP="00876775">
      <w:pPr>
        <w:pStyle w:val="af3"/>
        <w:rPr>
          <w:rFonts w:ascii="David" w:hAnsi="David"/>
          <w:rtl/>
        </w:rPr>
      </w:pPr>
    </w:p>
    <w:p w:rsidR="00602BAA" w:rsidRPr="006F24F7" w:rsidRDefault="000E1F70" w:rsidP="004B485A">
      <w:pPr>
        <w:pStyle w:val="af3"/>
        <w:numPr>
          <w:ilvl w:val="0"/>
          <w:numId w:val="2"/>
        </w:numPr>
        <w:spacing w:line="360" w:lineRule="auto"/>
        <w:ind w:left="680" w:hanging="680"/>
        <w:jc w:val="both"/>
        <w:rPr>
          <w:rFonts w:ascii="David" w:hAnsi="David"/>
        </w:rPr>
      </w:pPr>
      <w:r>
        <w:rPr>
          <w:rFonts w:ascii="David" w:hAnsi="David" w:hint="cs"/>
          <w:rtl/>
        </w:rPr>
        <w:t xml:space="preserve">בנוסף, </w:t>
      </w:r>
      <w:r w:rsidRPr="00663430">
        <w:rPr>
          <w:rFonts w:ascii="Arial" w:hAnsi="Arial"/>
          <w:noProof w:val="0"/>
          <w:rtl/>
        </w:rPr>
        <w:t xml:space="preserve">מאחר שהתובעת המציאה וצירפה את כל מה שנדרש עפ"י החלטת בימ"ש ותקנות סדר הדין לתצהיר עדותה לרבות הרצאת פרטים, דוחות ופירוט הכנסותיה, הוצאותיה וצרכיה ומשהנתבע בחר שלא לחקור אותה בעניין זה, יש לקבל את גרסתה </w:t>
      </w:r>
      <w:r>
        <w:rPr>
          <w:rFonts w:ascii="Arial" w:hAnsi="Arial" w:hint="cs"/>
          <w:noProof w:val="0"/>
          <w:rtl/>
        </w:rPr>
        <w:t xml:space="preserve">גם לגבי </w:t>
      </w:r>
      <w:r w:rsidR="00876775">
        <w:rPr>
          <w:rFonts w:ascii="Arial" w:hAnsi="Arial" w:hint="cs"/>
          <w:noProof w:val="0"/>
          <w:rtl/>
        </w:rPr>
        <w:t>צרכיה והוצאותיה</w:t>
      </w:r>
      <w:r>
        <w:rPr>
          <w:rFonts w:ascii="Arial" w:hAnsi="Arial" w:hint="cs"/>
          <w:noProof w:val="0"/>
          <w:rtl/>
        </w:rPr>
        <w:t xml:space="preserve"> שלא נסתר</w:t>
      </w:r>
      <w:r w:rsidR="004B485A">
        <w:rPr>
          <w:rFonts w:ascii="Arial" w:hAnsi="Arial" w:hint="cs"/>
          <w:noProof w:val="0"/>
          <w:rtl/>
        </w:rPr>
        <w:t>ה</w:t>
      </w:r>
      <w:r>
        <w:rPr>
          <w:rFonts w:ascii="Arial" w:hAnsi="Arial" w:hint="cs"/>
          <w:noProof w:val="0"/>
          <w:rtl/>
        </w:rPr>
        <w:t xml:space="preserve">. </w:t>
      </w:r>
    </w:p>
    <w:p w:rsidR="00602BAA" w:rsidRPr="00663430" w:rsidRDefault="00602BAA" w:rsidP="00602BAA">
      <w:pPr>
        <w:pStyle w:val="af3"/>
        <w:rPr>
          <w:rFonts w:ascii="Arial" w:hAnsi="Arial"/>
          <w:noProof w:val="0"/>
          <w:sz w:val="16"/>
          <w:szCs w:val="16"/>
          <w:rtl/>
        </w:rPr>
      </w:pPr>
    </w:p>
    <w:p w:rsidR="00602BAA" w:rsidRPr="00AD3CEE" w:rsidRDefault="00602BAA" w:rsidP="00AB52AE">
      <w:pPr>
        <w:pStyle w:val="af3"/>
        <w:numPr>
          <w:ilvl w:val="0"/>
          <w:numId w:val="2"/>
        </w:numPr>
        <w:spacing w:line="360" w:lineRule="auto"/>
        <w:ind w:left="680" w:hanging="680"/>
        <w:jc w:val="both"/>
        <w:rPr>
          <w:rFonts w:ascii="David" w:hAnsi="David"/>
          <w:rtl/>
        </w:rPr>
      </w:pPr>
      <w:r w:rsidRPr="00AD3CEE">
        <w:rPr>
          <w:rFonts w:ascii="David" w:hAnsi="David"/>
          <w:noProof w:val="0"/>
          <w:rtl/>
        </w:rPr>
        <w:t xml:space="preserve">בנסיבות אלו, </w:t>
      </w:r>
      <w:r w:rsidR="004B485A">
        <w:rPr>
          <w:rFonts w:ascii="David" w:hAnsi="David" w:hint="cs"/>
          <w:noProof w:val="0"/>
          <w:rtl/>
        </w:rPr>
        <w:t xml:space="preserve">נוכח כל האמור וכן </w:t>
      </w:r>
      <w:r w:rsidR="00B131E6">
        <w:rPr>
          <w:rFonts w:ascii="David" w:hAnsi="David" w:hint="cs"/>
          <w:noProof w:val="0"/>
          <w:rtl/>
        </w:rPr>
        <w:t xml:space="preserve">בהעדר כל ראיה לסתור, </w:t>
      </w:r>
      <w:r w:rsidRPr="00AD3CEE">
        <w:rPr>
          <w:rFonts w:ascii="David" w:hAnsi="David"/>
          <w:noProof w:val="0"/>
          <w:rtl/>
        </w:rPr>
        <w:t xml:space="preserve">מצאתי לחייב את הנתבע במלוא הסכומים שנתבעו על ידי התובעת בכתב התביעה, קרי </w:t>
      </w:r>
      <w:r w:rsidRPr="00AD3CEE">
        <w:rPr>
          <w:rFonts w:ascii="Arial" w:hAnsi="Arial"/>
          <w:noProof w:val="0"/>
          <w:rtl/>
        </w:rPr>
        <w:t xml:space="preserve">התובעת עתרה לפסיקת מזונות עבורה בסך חודשי של 11,808 ₪ (כולל הוצאות רכב) בקיזוז הכנסותיה בסך 4,150 ₪, דהיינו </w:t>
      </w:r>
      <w:r w:rsidR="00F26E5C" w:rsidRPr="00F26E5C">
        <w:rPr>
          <w:rFonts w:ascii="Arial" w:hAnsi="Arial" w:hint="cs"/>
          <w:noProof w:val="0"/>
          <w:rtl/>
        </w:rPr>
        <w:t>ב</w:t>
      </w:r>
      <w:r w:rsidRPr="00F26E5C">
        <w:rPr>
          <w:rFonts w:ascii="Arial" w:hAnsi="Arial"/>
          <w:noProof w:val="0"/>
          <w:rtl/>
        </w:rPr>
        <w:t>סך 7,658 ₪</w:t>
      </w:r>
      <w:r w:rsidR="00F26E5C" w:rsidRPr="00F26E5C">
        <w:rPr>
          <w:rFonts w:ascii="Arial" w:hAnsi="Arial" w:hint="cs"/>
          <w:noProof w:val="0"/>
          <w:rtl/>
        </w:rPr>
        <w:t xml:space="preserve"> לחודש עבור מזונותיה השוטפים</w:t>
      </w:r>
      <w:r w:rsidRPr="00F26E5C">
        <w:rPr>
          <w:rFonts w:ascii="Arial" w:hAnsi="Arial"/>
          <w:noProof w:val="0"/>
          <w:rtl/>
        </w:rPr>
        <w:t>. בנוסף, עתרה האישה לחיוב הנתבע בהוצאות המדור (משכנתא) ואחזקת מדור בשיעור של 60% מסך של 23,517 ₪ לחודש, ובסך 14,110 ₪ לחודש</w:t>
      </w:r>
      <w:r w:rsidR="00F26E5C" w:rsidRPr="00F26E5C">
        <w:rPr>
          <w:rFonts w:ascii="Arial" w:hAnsi="Arial" w:hint="cs"/>
          <w:noProof w:val="0"/>
          <w:rtl/>
        </w:rPr>
        <w:t>,</w:t>
      </w:r>
      <w:r w:rsidR="00F26E5C">
        <w:rPr>
          <w:rFonts w:ascii="Arial" w:hAnsi="Arial" w:hint="cs"/>
          <w:b/>
          <w:bCs/>
          <w:noProof w:val="0"/>
          <w:rtl/>
        </w:rPr>
        <w:t xml:space="preserve"> קרי בס</w:t>
      </w:r>
      <w:r w:rsidR="00AB52AE">
        <w:rPr>
          <w:rFonts w:ascii="Arial" w:hAnsi="Arial" w:hint="cs"/>
          <w:b/>
          <w:bCs/>
          <w:noProof w:val="0"/>
          <w:rtl/>
        </w:rPr>
        <w:t>ה"כ</w:t>
      </w:r>
      <w:r w:rsidR="00F26E5C">
        <w:rPr>
          <w:rFonts w:ascii="Arial" w:hAnsi="Arial" w:hint="cs"/>
          <w:b/>
          <w:bCs/>
          <w:noProof w:val="0"/>
          <w:rtl/>
        </w:rPr>
        <w:t>:</w:t>
      </w:r>
      <w:r w:rsidR="00AB52AE">
        <w:rPr>
          <w:rFonts w:ascii="Arial" w:hAnsi="Arial" w:hint="cs"/>
          <w:b/>
          <w:bCs/>
          <w:noProof w:val="0"/>
          <w:rtl/>
        </w:rPr>
        <w:t xml:space="preserve"> 21,768 ₪ לחודש</w:t>
      </w:r>
      <w:r w:rsidRPr="00AD3CEE">
        <w:rPr>
          <w:rFonts w:ascii="Arial" w:hAnsi="Arial"/>
          <w:noProof w:val="0"/>
          <w:rtl/>
        </w:rPr>
        <w:t>.</w:t>
      </w:r>
      <w:r w:rsidR="00AD3CEE" w:rsidRPr="00AD3CEE">
        <w:rPr>
          <w:rFonts w:ascii="Arial" w:hAnsi="Arial" w:hint="cs"/>
          <w:noProof w:val="0"/>
          <w:rtl/>
        </w:rPr>
        <w:t xml:space="preserve"> </w:t>
      </w:r>
      <w:r w:rsidRPr="00AD3CEE">
        <w:rPr>
          <w:rFonts w:ascii="David" w:hAnsi="David"/>
          <w:rtl/>
        </w:rPr>
        <w:t>סכו</w:t>
      </w:r>
      <w:r w:rsidR="000E1F70">
        <w:rPr>
          <w:rFonts w:ascii="David" w:hAnsi="David" w:hint="cs"/>
          <w:rtl/>
        </w:rPr>
        <w:t xml:space="preserve">מים אלו ישולמו </w:t>
      </w:r>
      <w:r w:rsidRPr="00AD3CEE">
        <w:rPr>
          <w:rFonts w:ascii="David" w:hAnsi="David"/>
          <w:rtl/>
        </w:rPr>
        <w:t>ממועד הגשת התביעה (22.12.13) ועד למועד ל</w:t>
      </w:r>
      <w:r w:rsidR="00F26E5C">
        <w:rPr>
          <w:rFonts w:ascii="David" w:hAnsi="David"/>
          <w:rtl/>
        </w:rPr>
        <w:t>סידור הגט בין הצדדים (13.11.16)</w:t>
      </w:r>
      <w:r w:rsidR="00F26E5C">
        <w:rPr>
          <w:rFonts w:ascii="David" w:hAnsi="David" w:hint="cs"/>
          <w:rtl/>
        </w:rPr>
        <w:t xml:space="preserve">, וזאת בתוך 30 ימים מהיום. </w:t>
      </w:r>
    </w:p>
    <w:p w:rsidR="00602BAA" w:rsidRPr="00663430" w:rsidRDefault="00602BAA" w:rsidP="00602BAA">
      <w:pPr>
        <w:pStyle w:val="af3"/>
        <w:rPr>
          <w:rFonts w:ascii="David" w:hAnsi="David"/>
          <w:b/>
          <w:bCs/>
          <w:noProof w:val="0"/>
          <w:sz w:val="16"/>
          <w:szCs w:val="16"/>
          <w:highlight w:val="green"/>
          <w:u w:val="single"/>
        </w:rPr>
      </w:pPr>
    </w:p>
    <w:p w:rsidR="00602BAA" w:rsidRPr="00663430" w:rsidRDefault="00602BAA" w:rsidP="00602BAA">
      <w:pPr>
        <w:spacing w:line="360" w:lineRule="auto"/>
        <w:jc w:val="both"/>
        <w:rPr>
          <w:sz w:val="26"/>
          <w:szCs w:val="26"/>
          <w:rtl/>
        </w:rPr>
      </w:pPr>
      <w:r w:rsidRPr="00663430">
        <w:rPr>
          <w:rFonts w:ascii="Arial" w:hAnsi="Arial"/>
          <w:b/>
          <w:bCs/>
          <w:noProof w:val="0"/>
          <w:sz w:val="26"/>
          <w:szCs w:val="26"/>
          <w:u w:val="single"/>
          <w:rtl/>
        </w:rPr>
        <w:t>הוצאות משפט</w:t>
      </w:r>
      <w:r w:rsidRPr="00663430">
        <w:rPr>
          <w:rFonts w:ascii="Arial" w:hAnsi="Arial"/>
          <w:noProof w:val="0"/>
          <w:sz w:val="26"/>
          <w:szCs w:val="26"/>
          <w:rtl/>
        </w:rPr>
        <w:t>:</w:t>
      </w:r>
      <w:r w:rsidRPr="00663430">
        <w:rPr>
          <w:sz w:val="26"/>
          <w:szCs w:val="26"/>
          <w:rtl/>
        </w:rPr>
        <w:t xml:space="preserve"> </w:t>
      </w:r>
    </w:p>
    <w:p w:rsidR="00602BAA" w:rsidRPr="009A6F60" w:rsidRDefault="00602BAA" w:rsidP="00602BAA">
      <w:pPr>
        <w:pStyle w:val="af3"/>
        <w:rPr>
          <w:rFonts w:ascii="David" w:hAnsi="David"/>
          <w:sz w:val="16"/>
          <w:szCs w:val="16"/>
        </w:rPr>
      </w:pPr>
    </w:p>
    <w:p w:rsidR="00602BAA" w:rsidRPr="00663430" w:rsidRDefault="00602BAA" w:rsidP="0002313E">
      <w:pPr>
        <w:pStyle w:val="af3"/>
        <w:numPr>
          <w:ilvl w:val="0"/>
          <w:numId w:val="2"/>
        </w:numPr>
        <w:spacing w:line="360" w:lineRule="auto"/>
        <w:ind w:left="680" w:hanging="680"/>
        <w:jc w:val="both"/>
        <w:rPr>
          <w:rFonts w:ascii="David" w:hAnsi="David"/>
          <w:rtl/>
        </w:rPr>
      </w:pPr>
      <w:r w:rsidRPr="00663430">
        <w:rPr>
          <w:rFonts w:ascii="Arial" w:hAnsi="Arial"/>
          <w:rtl/>
        </w:rPr>
        <w:t xml:space="preserve">כידוע, ההלכה הפסוקה מורה כי לערכאה הדיונית שיקול דעת רחב בשאלה מה סכום ההוצאות ושכר הטרחה שיושת על בעל הדין שהפסיד בדינו, ובין מכלול השיקולים יש למנות את אופייה של התובענה ומידת מורכבותה, הסעד המבוקש והיחס בינו לבין הסעד שנפסק, היקף העבודה שהושקעה על ידי </w:t>
      </w:r>
      <w:r w:rsidRPr="00663430">
        <w:rPr>
          <w:rFonts w:ascii="Arial" w:hAnsi="Arial"/>
          <w:rtl/>
        </w:rPr>
        <w:lastRenderedPageBreak/>
        <w:t>בעל הדין בהליך ושכר הטרחה ששולם או שבעל הדין התחייב לשלמו וכן התנהלותם הדיונית של בעלי הדין (</w:t>
      </w:r>
      <w:r w:rsidR="0002313E">
        <w:rPr>
          <w:rFonts w:ascii="Arial" w:hAnsi="Arial" w:hint="cs"/>
          <w:rtl/>
        </w:rPr>
        <w:t xml:space="preserve">בג"צ 891/05 </w:t>
      </w:r>
      <w:r w:rsidR="0002313E" w:rsidRPr="0002313E">
        <w:rPr>
          <w:rFonts w:ascii="Arial" w:hAnsi="Arial" w:hint="cs"/>
          <w:b/>
          <w:bCs/>
          <w:rtl/>
        </w:rPr>
        <w:t>תנובה נ' הרשות המוסמכת</w:t>
      </w:r>
      <w:r w:rsidR="0002313E">
        <w:rPr>
          <w:rFonts w:ascii="Arial" w:hAnsi="Arial" w:hint="cs"/>
          <w:rtl/>
        </w:rPr>
        <w:t xml:space="preserve"> (3.6.05)</w:t>
      </w:r>
      <w:r w:rsidRPr="00663430">
        <w:rPr>
          <w:rFonts w:ascii="Arial" w:hAnsi="Arial"/>
          <w:rtl/>
        </w:rPr>
        <w:t>).</w:t>
      </w:r>
    </w:p>
    <w:p w:rsidR="00602BAA" w:rsidRPr="00663430" w:rsidRDefault="00602BAA" w:rsidP="00602BAA">
      <w:pPr>
        <w:pStyle w:val="af3"/>
        <w:spacing w:line="360" w:lineRule="auto"/>
        <w:ind w:left="680"/>
        <w:jc w:val="both"/>
        <w:rPr>
          <w:rFonts w:ascii="David" w:hAnsi="David"/>
          <w:sz w:val="16"/>
          <w:szCs w:val="16"/>
          <w:rtl/>
        </w:rPr>
      </w:pPr>
    </w:p>
    <w:p w:rsidR="00602BAA" w:rsidRPr="00663430" w:rsidRDefault="00602BAA" w:rsidP="00305568">
      <w:pPr>
        <w:pStyle w:val="af3"/>
        <w:numPr>
          <w:ilvl w:val="0"/>
          <w:numId w:val="2"/>
        </w:numPr>
        <w:spacing w:line="360" w:lineRule="auto"/>
        <w:ind w:left="680" w:hanging="680"/>
        <w:jc w:val="both"/>
        <w:rPr>
          <w:rFonts w:ascii="David" w:hAnsi="David"/>
        </w:rPr>
      </w:pPr>
      <w:r w:rsidRPr="00663430">
        <w:rPr>
          <w:bCs/>
          <w:vanish/>
          <w:shd w:val="clear" w:color="auto" w:fill="FFFF99"/>
          <w:rtl/>
          <w:lang w:eastAsia="he-IL"/>
        </w:rPr>
        <w:t>מיום 9.6.19</w:t>
      </w:r>
      <w:r w:rsidRPr="00663430">
        <w:rPr>
          <w:b/>
          <w:vanish/>
          <w:shd w:val="clear" w:color="auto" w:fill="FFFF99"/>
          <w:rtl/>
          <w:lang w:eastAsia="he-IL"/>
        </w:rPr>
        <w:t>ת</w:t>
      </w:r>
      <w:r w:rsidRPr="00663430">
        <w:rPr>
          <w:rtl/>
        </w:rPr>
        <w:t>בענייננו, אין חולק מדובר בהליך חריג מבחינת היקפו ומשכו</w:t>
      </w:r>
      <w:r w:rsidR="00D573EC">
        <w:rPr>
          <w:rFonts w:hint="cs"/>
          <w:rtl/>
        </w:rPr>
        <w:t xml:space="preserve">: בהליך </w:t>
      </w:r>
      <w:r w:rsidRPr="00663430">
        <w:rPr>
          <w:rtl/>
        </w:rPr>
        <w:t xml:space="preserve">התקיימו 18 דיונים מתוכם 7 דיוני הוכחות (למעלה מ-1,000 עמ' פרוטוקול), הוגשו עשרות בקשות וניתנו החלטות רבות, תהליך עריכת חוו"ד נמשך משך זמן חריג של למעלה מ-4 שנים בעטיו של הנתבע כאשר התובעת מצידה הגישה את מלוא המסמכים בתוך פרק זמן קצר ביותר </w:t>
      </w:r>
      <w:r w:rsidRPr="002F4FD1">
        <w:rPr>
          <w:rtl/>
        </w:rPr>
        <w:t>(</w:t>
      </w:r>
      <w:r w:rsidRPr="002F4FD1">
        <w:rPr>
          <w:rFonts w:ascii="David" w:hAnsi="David"/>
          <w:rtl/>
        </w:rPr>
        <w:t>ר' עדות המומחה בעמ' 236, ש 23-35)</w:t>
      </w:r>
      <w:r w:rsidRPr="002F4FD1">
        <w:rPr>
          <w:rtl/>
        </w:rPr>
        <w:t>,</w:t>
      </w:r>
      <w:r w:rsidRPr="00663430">
        <w:rPr>
          <w:rtl/>
        </w:rPr>
        <w:t xml:space="preserve"> הושקעו זמן ומשאבים אדירים מטעם התובעת על מנת לנהל את ההליך ולהביאו עד הלום. מעבר לכך, הנתבע לא פעל "בקלפים פתוחים", גילה טפח אך כיסה טפחיים, הציג נתונים באופן סלקטיבי ולמעשה נאלץ לגלות נתונים רק לאחר שהתובעת הציגה מסמכים מטעמה</w:t>
      </w:r>
      <w:r w:rsidR="00D573EC">
        <w:rPr>
          <w:rFonts w:hint="cs"/>
          <w:rtl/>
        </w:rPr>
        <w:t xml:space="preserve"> וכן נדרשו להעיד עדים רבים על מנת לחשוף את ההסכמים וההכנסות של ה</w:t>
      </w:r>
      <w:r w:rsidR="00305568">
        <w:rPr>
          <w:rFonts w:hint="cs"/>
          <w:rtl/>
        </w:rPr>
        <w:t>נתבע</w:t>
      </w:r>
      <w:r w:rsidR="00D573EC">
        <w:rPr>
          <w:rFonts w:hint="cs"/>
          <w:rtl/>
        </w:rPr>
        <w:t xml:space="preserve"> במהלך החיים המשותפים ול</w:t>
      </w:r>
      <w:r w:rsidR="001F3D58">
        <w:rPr>
          <w:rFonts w:hint="cs"/>
          <w:rtl/>
        </w:rPr>
        <w:t>אחר</w:t>
      </w:r>
      <w:r w:rsidR="004B485A">
        <w:rPr>
          <w:rFonts w:hint="cs"/>
          <w:rtl/>
        </w:rPr>
        <w:t xml:space="preserve"> מכן</w:t>
      </w:r>
      <w:r w:rsidR="00305568">
        <w:rPr>
          <w:rFonts w:hint="cs"/>
          <w:rtl/>
        </w:rPr>
        <w:t>, ועוד</w:t>
      </w:r>
      <w:r w:rsidRPr="00663430">
        <w:rPr>
          <w:rtl/>
        </w:rPr>
        <w:t xml:space="preserve">.    </w:t>
      </w:r>
    </w:p>
    <w:p w:rsidR="00602BAA" w:rsidRPr="00663430" w:rsidRDefault="00602BAA" w:rsidP="00602BAA">
      <w:pPr>
        <w:pStyle w:val="af3"/>
        <w:rPr>
          <w:rFonts w:ascii="Arial" w:hAnsi="Arial"/>
          <w:sz w:val="16"/>
          <w:szCs w:val="16"/>
        </w:rPr>
      </w:pPr>
    </w:p>
    <w:p w:rsidR="00602BAA" w:rsidRPr="00AD3CEE" w:rsidRDefault="00602BAA" w:rsidP="001D781B">
      <w:pPr>
        <w:pStyle w:val="af3"/>
        <w:numPr>
          <w:ilvl w:val="0"/>
          <w:numId w:val="2"/>
        </w:numPr>
        <w:spacing w:line="360" w:lineRule="auto"/>
        <w:ind w:left="680" w:hanging="680"/>
        <w:jc w:val="both"/>
        <w:rPr>
          <w:rFonts w:ascii="David" w:hAnsi="David"/>
        </w:rPr>
      </w:pPr>
      <w:r w:rsidRPr="00AD3CEE">
        <w:rPr>
          <w:rFonts w:ascii="Arial" w:hAnsi="Arial"/>
          <w:rtl/>
        </w:rPr>
        <w:t>בנסיבות אלו, לאחר ב</w:t>
      </w:r>
      <w:r w:rsidR="0076070D">
        <w:rPr>
          <w:rFonts w:ascii="Arial" w:hAnsi="Arial"/>
          <w:rtl/>
        </w:rPr>
        <w:t>חינת מכלול השיקולים הרלוונטיים</w:t>
      </w:r>
      <w:r w:rsidR="0076070D">
        <w:rPr>
          <w:rFonts w:ascii="Arial" w:hAnsi="Arial" w:hint="cs"/>
          <w:rtl/>
        </w:rPr>
        <w:t xml:space="preserve">, מצאתי כי </w:t>
      </w:r>
      <w:r w:rsidRPr="00AD3CEE">
        <w:rPr>
          <w:rFonts w:ascii="Arial" w:hAnsi="Arial"/>
          <w:rtl/>
        </w:rPr>
        <w:t>יש ל</w:t>
      </w:r>
      <w:r w:rsidR="0076070D">
        <w:rPr>
          <w:rFonts w:ascii="Arial" w:hAnsi="Arial" w:hint="cs"/>
          <w:rtl/>
        </w:rPr>
        <w:t xml:space="preserve">חייב את הנתבע </w:t>
      </w:r>
      <w:r w:rsidRPr="00AD3CEE">
        <w:rPr>
          <w:rFonts w:ascii="Arial" w:hAnsi="Arial"/>
          <w:rtl/>
        </w:rPr>
        <w:t>בהוצאות התובעת בגין ניהול ההליכים המשפטיים בסך של 350,000</w:t>
      </w:r>
      <w:r w:rsidRPr="00AD3CEE">
        <w:rPr>
          <w:rtl/>
        </w:rPr>
        <w:t xml:space="preserve"> ₪. </w:t>
      </w:r>
      <w:r w:rsidRPr="00AD3CEE">
        <w:rPr>
          <w:rFonts w:ascii="David" w:hAnsi="David"/>
          <w:rtl/>
        </w:rPr>
        <w:t>כן, אני מחייבת את הנתבע בעלות שכ"ט חוו"ד המומחה בשיעור של 7</w:t>
      </w:r>
      <w:r w:rsidR="001F3D58">
        <w:rPr>
          <w:rFonts w:ascii="David" w:hAnsi="David"/>
          <w:rtl/>
        </w:rPr>
        <w:t>5% ואילו הנתבעת בשיעור של 25%</w:t>
      </w:r>
      <w:r w:rsidR="001F3D58">
        <w:rPr>
          <w:rFonts w:ascii="David" w:hAnsi="David" w:hint="cs"/>
          <w:rtl/>
        </w:rPr>
        <w:t xml:space="preserve"> וכן בהשלמה לחוו"ד</w:t>
      </w:r>
      <w:r w:rsidR="001D781B">
        <w:rPr>
          <w:rFonts w:ascii="David" w:hAnsi="David" w:hint="cs"/>
          <w:rtl/>
        </w:rPr>
        <w:t xml:space="preserve"> כמפורט בסיפת פסק הדין - כנגד</w:t>
      </w:r>
      <w:r w:rsidR="001F3D58">
        <w:rPr>
          <w:rFonts w:ascii="David" w:hAnsi="David" w:hint="cs"/>
          <w:rtl/>
        </w:rPr>
        <w:t xml:space="preserve"> קבלות.</w:t>
      </w:r>
      <w:r w:rsidRPr="00AD3CEE">
        <w:rPr>
          <w:rFonts w:ascii="David" w:hAnsi="David"/>
          <w:rtl/>
        </w:rPr>
        <w:t xml:space="preserve"> הסכומים ישולמו/יושבו לנתבעת בתוך 30 ימים מהיום שאם לא כן, יישא התשלום הפרשי הצמדה וריבית כדין. </w:t>
      </w:r>
    </w:p>
    <w:p w:rsidR="00602BAA" w:rsidRPr="00663430" w:rsidRDefault="00602BAA" w:rsidP="00602BAA">
      <w:pPr>
        <w:spacing w:line="360" w:lineRule="auto"/>
        <w:jc w:val="both"/>
        <w:rPr>
          <w:rFonts w:ascii="Arial" w:hAnsi="Arial"/>
          <w:b/>
          <w:bCs/>
          <w:noProof w:val="0"/>
          <w:sz w:val="16"/>
          <w:szCs w:val="16"/>
          <w:u w:val="single"/>
          <w:rtl/>
        </w:rPr>
      </w:pPr>
    </w:p>
    <w:p w:rsidR="00602BAA" w:rsidRPr="00663430" w:rsidRDefault="00602BAA" w:rsidP="00602BAA">
      <w:pPr>
        <w:spacing w:line="360" w:lineRule="auto"/>
        <w:jc w:val="both"/>
        <w:rPr>
          <w:rtl/>
        </w:rPr>
      </w:pPr>
      <w:r w:rsidRPr="00663430">
        <w:rPr>
          <w:rFonts w:ascii="Arial" w:hAnsi="Arial"/>
          <w:b/>
          <w:bCs/>
          <w:noProof w:val="0"/>
          <w:u w:val="single"/>
          <w:rtl/>
        </w:rPr>
        <w:t>סוף דבר</w:t>
      </w:r>
      <w:r w:rsidRPr="00663430">
        <w:rPr>
          <w:rFonts w:ascii="Arial" w:hAnsi="Arial"/>
          <w:noProof w:val="0"/>
          <w:rtl/>
        </w:rPr>
        <w:t>:</w:t>
      </w:r>
    </w:p>
    <w:p w:rsidR="00602BAA" w:rsidRPr="00663430" w:rsidRDefault="00602BAA" w:rsidP="00602BAA">
      <w:pPr>
        <w:spacing w:line="360" w:lineRule="auto"/>
        <w:jc w:val="both"/>
        <w:rPr>
          <w:sz w:val="16"/>
          <w:szCs w:val="16"/>
          <w:rtl/>
        </w:rPr>
      </w:pPr>
    </w:p>
    <w:p w:rsidR="00602BAA" w:rsidRDefault="00602BAA" w:rsidP="00602BAA">
      <w:pPr>
        <w:pStyle w:val="af3"/>
        <w:numPr>
          <w:ilvl w:val="0"/>
          <w:numId w:val="2"/>
        </w:numPr>
        <w:spacing w:line="360" w:lineRule="auto"/>
        <w:ind w:left="680" w:hanging="680"/>
        <w:jc w:val="both"/>
        <w:rPr>
          <w:rFonts w:ascii="David" w:hAnsi="David"/>
        </w:rPr>
      </w:pPr>
      <w:r w:rsidRPr="00663430">
        <w:rPr>
          <w:rFonts w:ascii="Arial" w:hAnsi="Arial"/>
          <w:noProof w:val="0"/>
          <w:rtl/>
        </w:rPr>
        <w:t xml:space="preserve">אשר על כן, לאור כל האמור לעיל – אני מורה כדלקמן: </w:t>
      </w:r>
    </w:p>
    <w:p w:rsidR="006C3776" w:rsidRPr="006C3776" w:rsidRDefault="006C3776" w:rsidP="006C3776">
      <w:pPr>
        <w:pStyle w:val="af3"/>
        <w:spacing w:line="360" w:lineRule="auto"/>
        <w:ind w:left="680"/>
        <w:jc w:val="both"/>
        <w:rPr>
          <w:rFonts w:ascii="David" w:hAnsi="David"/>
          <w:sz w:val="16"/>
          <w:szCs w:val="16"/>
          <w:rtl/>
        </w:rPr>
      </w:pPr>
    </w:p>
    <w:p w:rsidR="00602BAA" w:rsidRPr="00663430" w:rsidRDefault="00A53114" w:rsidP="009032B8">
      <w:pPr>
        <w:pStyle w:val="af3"/>
        <w:numPr>
          <w:ilvl w:val="0"/>
          <w:numId w:val="24"/>
        </w:numPr>
        <w:spacing w:line="360" w:lineRule="auto"/>
        <w:jc w:val="both"/>
        <w:rPr>
          <w:rFonts w:ascii="Arial" w:hAnsi="Arial"/>
          <w:noProof w:val="0"/>
          <w:rtl/>
        </w:rPr>
      </w:pPr>
      <w:r>
        <w:rPr>
          <w:rFonts w:ascii="Arial" w:hAnsi="Arial" w:hint="cs"/>
          <w:noProof w:val="0"/>
          <w:rtl/>
        </w:rPr>
        <w:t xml:space="preserve">מועד הקרע </w:t>
      </w:r>
      <w:r w:rsidR="009032B8">
        <w:rPr>
          <w:rFonts w:ascii="Arial" w:hAnsi="Arial" w:hint="cs"/>
          <w:noProof w:val="0"/>
          <w:rtl/>
        </w:rPr>
        <w:t>נקבע ל</w:t>
      </w:r>
      <w:r>
        <w:rPr>
          <w:rFonts w:ascii="Arial" w:hAnsi="Arial" w:hint="cs"/>
          <w:noProof w:val="0"/>
          <w:rtl/>
        </w:rPr>
        <w:t xml:space="preserve">סוף חודש דצמבר 2013. </w:t>
      </w:r>
      <w:r w:rsidR="00602BAA" w:rsidRPr="00663430">
        <w:rPr>
          <w:rFonts w:ascii="Arial" w:hAnsi="Arial"/>
          <w:noProof w:val="0"/>
          <w:rtl/>
        </w:rPr>
        <w:t xml:space="preserve"> </w:t>
      </w:r>
    </w:p>
    <w:p w:rsidR="00602BAA" w:rsidRPr="00663430" w:rsidRDefault="00602BAA" w:rsidP="00602BAA">
      <w:pPr>
        <w:pStyle w:val="af3"/>
        <w:rPr>
          <w:rFonts w:ascii="Arial" w:hAnsi="Arial"/>
          <w:noProof w:val="0"/>
          <w:sz w:val="12"/>
          <w:szCs w:val="12"/>
          <w:rtl/>
        </w:rPr>
      </w:pPr>
    </w:p>
    <w:p w:rsidR="006C3776" w:rsidRDefault="00BC6516" w:rsidP="00305568">
      <w:pPr>
        <w:pStyle w:val="af3"/>
        <w:numPr>
          <w:ilvl w:val="0"/>
          <w:numId w:val="24"/>
        </w:numPr>
        <w:spacing w:line="360" w:lineRule="auto"/>
        <w:jc w:val="both"/>
        <w:rPr>
          <w:rFonts w:ascii="Arial" w:hAnsi="Arial"/>
          <w:noProof w:val="0"/>
        </w:rPr>
      </w:pPr>
      <w:r>
        <w:rPr>
          <w:rFonts w:ascii="Arial" w:hAnsi="Arial" w:hint="cs"/>
          <w:noProof w:val="0"/>
          <w:rtl/>
        </w:rPr>
        <w:t xml:space="preserve">חלקה של התובעת </w:t>
      </w:r>
      <w:r w:rsidR="006F37B7" w:rsidRPr="00650982">
        <w:rPr>
          <w:rFonts w:ascii="Arial" w:hAnsi="Arial" w:hint="cs"/>
          <w:noProof w:val="0"/>
          <w:rtl/>
        </w:rPr>
        <w:t>בהתאם ל</w:t>
      </w:r>
      <w:r w:rsidR="0038318A">
        <w:rPr>
          <w:rFonts w:ascii="Arial" w:hAnsi="Arial" w:hint="cs"/>
          <w:noProof w:val="0"/>
          <w:rtl/>
        </w:rPr>
        <w:t>טבלת האיזון ב</w:t>
      </w:r>
      <w:r w:rsidR="006F37B7" w:rsidRPr="00650982">
        <w:rPr>
          <w:rFonts w:ascii="Arial" w:hAnsi="Arial" w:hint="cs"/>
          <w:noProof w:val="0"/>
          <w:rtl/>
        </w:rPr>
        <w:t xml:space="preserve">חוו"ד המומחה </w:t>
      </w:r>
      <w:r w:rsidR="00A53114">
        <w:rPr>
          <w:rFonts w:ascii="Arial" w:hAnsi="Arial"/>
          <w:noProof w:val="0"/>
          <w:rtl/>
        </w:rPr>
        <w:t>–</w:t>
      </w:r>
      <w:r w:rsidR="00A53114">
        <w:rPr>
          <w:rFonts w:ascii="Arial" w:hAnsi="Arial" w:hint="cs"/>
          <w:noProof w:val="0"/>
          <w:rtl/>
        </w:rPr>
        <w:t>כמפורט בסע</w:t>
      </w:r>
      <w:r w:rsidR="00305568">
        <w:rPr>
          <w:rFonts w:ascii="Arial" w:hAnsi="Arial" w:hint="cs"/>
          <w:noProof w:val="0"/>
          <w:rtl/>
        </w:rPr>
        <w:t>'</w:t>
      </w:r>
      <w:r w:rsidR="00A53114">
        <w:rPr>
          <w:rFonts w:ascii="Arial" w:hAnsi="Arial" w:hint="cs"/>
          <w:noProof w:val="0"/>
          <w:rtl/>
        </w:rPr>
        <w:t xml:space="preserve"> </w:t>
      </w:r>
      <w:r w:rsidR="0038318A">
        <w:rPr>
          <w:rFonts w:ascii="Arial" w:hAnsi="Arial" w:hint="cs"/>
          <w:noProof w:val="0"/>
          <w:rtl/>
        </w:rPr>
        <w:t>112</w:t>
      </w:r>
      <w:r w:rsidR="00A53114">
        <w:rPr>
          <w:rFonts w:ascii="Arial" w:hAnsi="Arial" w:hint="cs"/>
          <w:noProof w:val="0"/>
          <w:rtl/>
        </w:rPr>
        <w:t xml:space="preserve"> לעיל. </w:t>
      </w:r>
    </w:p>
    <w:p w:rsidR="006C3776" w:rsidRPr="006C3776" w:rsidRDefault="006C3776" w:rsidP="006C3776">
      <w:pPr>
        <w:pStyle w:val="af3"/>
        <w:rPr>
          <w:rFonts w:ascii="Arial" w:hAnsi="Arial"/>
          <w:noProof w:val="0"/>
          <w:sz w:val="16"/>
          <w:szCs w:val="16"/>
          <w:rtl/>
        </w:rPr>
      </w:pPr>
    </w:p>
    <w:p w:rsidR="00BC6516" w:rsidRDefault="006F37B7" w:rsidP="006F37B7">
      <w:pPr>
        <w:pStyle w:val="af3"/>
        <w:numPr>
          <w:ilvl w:val="0"/>
          <w:numId w:val="24"/>
        </w:numPr>
        <w:spacing w:line="360" w:lineRule="auto"/>
        <w:jc w:val="both"/>
        <w:rPr>
          <w:rFonts w:ascii="Arial" w:hAnsi="Arial"/>
          <w:noProof w:val="0"/>
        </w:rPr>
      </w:pPr>
      <w:r w:rsidRPr="00650982">
        <w:rPr>
          <w:rFonts w:ascii="Arial" w:hAnsi="Arial" w:hint="cs"/>
          <w:noProof w:val="0"/>
          <w:rtl/>
        </w:rPr>
        <w:t xml:space="preserve">המומחה ישלים את </w:t>
      </w:r>
      <w:r w:rsidR="00BC6516">
        <w:rPr>
          <w:rFonts w:ascii="Arial" w:hAnsi="Arial" w:hint="cs"/>
          <w:noProof w:val="0"/>
          <w:rtl/>
        </w:rPr>
        <w:t xml:space="preserve">חלקה של התובעת במחצית </w:t>
      </w:r>
      <w:r w:rsidRPr="00650982">
        <w:rPr>
          <w:rFonts w:ascii="Arial" w:hAnsi="Arial" w:hint="cs"/>
          <w:noProof w:val="0"/>
          <w:rtl/>
        </w:rPr>
        <w:t xml:space="preserve">ההכנסות מחברת </w:t>
      </w:r>
      <w:r w:rsidR="007365AD">
        <w:rPr>
          <w:rFonts w:ascii="Arial" w:hAnsi="Arial" w:hint="cs"/>
          <w:noProof w:val="0"/>
        </w:rPr>
        <w:t>N</w:t>
      </w:r>
      <w:r w:rsidRPr="00650982">
        <w:rPr>
          <w:rFonts w:ascii="Arial" w:hAnsi="Arial" w:hint="cs"/>
          <w:noProof w:val="0"/>
          <w:rtl/>
        </w:rPr>
        <w:t xml:space="preserve"> עד סוף שנת 2013 </w:t>
      </w:r>
      <w:r w:rsidR="00BC6516">
        <w:rPr>
          <w:rFonts w:ascii="Arial" w:hAnsi="Arial"/>
          <w:noProof w:val="0"/>
          <w:rtl/>
        </w:rPr>
        <w:t>–</w:t>
      </w:r>
      <w:r w:rsidR="00BC6516">
        <w:rPr>
          <w:rFonts w:ascii="Arial" w:hAnsi="Arial" w:hint="cs"/>
          <w:noProof w:val="0"/>
          <w:rtl/>
        </w:rPr>
        <w:t xml:space="preserve"> כמפורט בסע' 116 לעיל. </w:t>
      </w:r>
    </w:p>
    <w:p w:rsidR="00BC6516" w:rsidRPr="00BC6516" w:rsidRDefault="00BC6516" w:rsidP="00BC6516">
      <w:pPr>
        <w:pStyle w:val="af3"/>
        <w:rPr>
          <w:rFonts w:ascii="Arial" w:hAnsi="Arial"/>
          <w:noProof w:val="0"/>
          <w:sz w:val="16"/>
          <w:szCs w:val="16"/>
          <w:rtl/>
        </w:rPr>
      </w:pPr>
    </w:p>
    <w:p w:rsidR="006F37B7" w:rsidRDefault="00BC6516" w:rsidP="001E5E57">
      <w:pPr>
        <w:pStyle w:val="af3"/>
        <w:numPr>
          <w:ilvl w:val="0"/>
          <w:numId w:val="24"/>
        </w:numPr>
        <w:spacing w:line="360" w:lineRule="auto"/>
        <w:jc w:val="both"/>
        <w:rPr>
          <w:rFonts w:ascii="Arial" w:hAnsi="Arial"/>
          <w:noProof w:val="0"/>
        </w:rPr>
      </w:pPr>
      <w:r>
        <w:rPr>
          <w:rFonts w:ascii="Arial" w:hAnsi="Arial" w:hint="cs"/>
          <w:noProof w:val="0"/>
          <w:rtl/>
        </w:rPr>
        <w:t xml:space="preserve">המומחה יחשב את </w:t>
      </w:r>
      <w:r w:rsidR="006F37B7" w:rsidRPr="00650982">
        <w:rPr>
          <w:rFonts w:ascii="Arial" w:hAnsi="Arial" w:hint="cs"/>
          <w:noProof w:val="0"/>
          <w:rtl/>
        </w:rPr>
        <w:t>חלקה של התובעת (35%) בהכנסות מחברת</w:t>
      </w:r>
      <w:r w:rsidR="007365AD">
        <w:rPr>
          <w:rFonts w:ascii="Arial" w:hAnsi="Arial" w:hint="cs"/>
          <w:noProof w:val="0"/>
        </w:rPr>
        <w:t>N</w:t>
      </w:r>
      <w:r w:rsidR="006F37B7" w:rsidRPr="00650982">
        <w:rPr>
          <w:rFonts w:ascii="Arial" w:hAnsi="Arial" w:hint="cs"/>
          <w:noProof w:val="0"/>
        </w:rPr>
        <w:t xml:space="preserve"> </w:t>
      </w:r>
      <w:r w:rsidR="006F37B7" w:rsidRPr="00650982">
        <w:rPr>
          <w:rFonts w:ascii="Arial" w:hAnsi="Arial" w:hint="cs"/>
          <w:noProof w:val="0"/>
          <w:rtl/>
        </w:rPr>
        <w:t xml:space="preserve"> ובחברת </w:t>
      </w:r>
      <w:r w:rsidR="001E5E57">
        <w:rPr>
          <w:rFonts w:ascii="Arial" w:hAnsi="Arial" w:hint="cs"/>
          <w:noProof w:val="0"/>
        </w:rPr>
        <w:t>V</w:t>
      </w:r>
      <w:r w:rsidR="006F37B7" w:rsidRPr="00650982">
        <w:rPr>
          <w:rFonts w:ascii="Arial" w:hAnsi="Arial" w:hint="cs"/>
          <w:noProof w:val="0"/>
          <w:rtl/>
        </w:rPr>
        <w:t xml:space="preserve"> </w:t>
      </w:r>
      <w:r w:rsidR="006F37B7">
        <w:rPr>
          <w:rFonts w:ascii="Arial" w:hAnsi="Arial" w:hint="cs"/>
          <w:noProof w:val="0"/>
          <w:rtl/>
        </w:rPr>
        <w:t xml:space="preserve">עבור השנים 2014-2015 </w:t>
      </w:r>
      <w:r w:rsidR="006F37B7" w:rsidRPr="00650982">
        <w:rPr>
          <w:rFonts w:ascii="Arial" w:hAnsi="Arial" w:hint="cs"/>
          <w:noProof w:val="0"/>
          <w:rtl/>
        </w:rPr>
        <w:t xml:space="preserve">בערכי נטו כאמור בסע' </w:t>
      </w:r>
      <w:r w:rsidR="00423CF3">
        <w:rPr>
          <w:rFonts w:ascii="Arial" w:hAnsi="Arial" w:hint="cs"/>
          <w:noProof w:val="0"/>
          <w:rtl/>
        </w:rPr>
        <w:t>216</w:t>
      </w:r>
      <w:r w:rsidR="006F37B7" w:rsidRPr="00650982">
        <w:rPr>
          <w:rFonts w:ascii="Arial" w:hAnsi="Arial" w:hint="cs"/>
          <w:noProof w:val="0"/>
          <w:rtl/>
        </w:rPr>
        <w:t xml:space="preserve"> </w:t>
      </w:r>
      <w:r w:rsidR="00B90C9C">
        <w:rPr>
          <w:rFonts w:ascii="Arial" w:hAnsi="Arial" w:hint="cs"/>
          <w:noProof w:val="0"/>
          <w:rtl/>
        </w:rPr>
        <w:t>ו-</w:t>
      </w:r>
      <w:r w:rsidR="006F37B7" w:rsidRPr="00650982">
        <w:rPr>
          <w:rFonts w:ascii="Arial" w:hAnsi="Arial" w:hint="cs"/>
          <w:noProof w:val="0"/>
          <w:rtl/>
        </w:rPr>
        <w:t xml:space="preserve"> </w:t>
      </w:r>
      <w:r w:rsidR="00423CF3">
        <w:rPr>
          <w:rFonts w:ascii="Arial" w:hAnsi="Arial" w:hint="cs"/>
          <w:noProof w:val="0"/>
          <w:rtl/>
        </w:rPr>
        <w:t>237 לעיל</w:t>
      </w:r>
      <w:r w:rsidR="00B90C9C">
        <w:rPr>
          <w:rFonts w:ascii="Arial" w:hAnsi="Arial" w:hint="cs"/>
          <w:noProof w:val="0"/>
          <w:rtl/>
        </w:rPr>
        <w:t>.</w:t>
      </w:r>
      <w:r>
        <w:rPr>
          <w:rFonts w:ascii="Arial" w:hAnsi="Arial" w:hint="cs"/>
          <w:noProof w:val="0"/>
          <w:rtl/>
        </w:rPr>
        <w:t xml:space="preserve"> </w:t>
      </w:r>
    </w:p>
    <w:p w:rsidR="00FD7526" w:rsidRPr="00FD7526" w:rsidRDefault="00FD7526" w:rsidP="00FD7526">
      <w:pPr>
        <w:pStyle w:val="af3"/>
        <w:rPr>
          <w:rFonts w:ascii="Arial" w:hAnsi="Arial"/>
          <w:noProof w:val="0"/>
          <w:sz w:val="16"/>
          <w:szCs w:val="16"/>
          <w:rtl/>
        </w:rPr>
      </w:pPr>
    </w:p>
    <w:p w:rsidR="002B385B" w:rsidRDefault="00FD7526" w:rsidP="00305568">
      <w:pPr>
        <w:pStyle w:val="af3"/>
        <w:numPr>
          <w:ilvl w:val="0"/>
          <w:numId w:val="24"/>
        </w:numPr>
        <w:spacing w:line="360" w:lineRule="auto"/>
        <w:jc w:val="both"/>
        <w:rPr>
          <w:rFonts w:ascii="Arial" w:hAnsi="Arial"/>
          <w:noProof w:val="0"/>
        </w:rPr>
      </w:pPr>
      <w:r w:rsidRPr="00650982">
        <w:rPr>
          <w:rFonts w:ascii="Arial" w:hAnsi="Arial" w:hint="cs"/>
          <w:noProof w:val="0"/>
          <w:rtl/>
        </w:rPr>
        <w:t xml:space="preserve">המומחה יגיש תחשיב משלים בתוך </w:t>
      </w:r>
      <w:r w:rsidR="003D2F0B">
        <w:rPr>
          <w:rFonts w:ascii="Arial" w:hAnsi="Arial" w:hint="cs"/>
          <w:noProof w:val="0"/>
          <w:rtl/>
        </w:rPr>
        <w:t xml:space="preserve">60 </w:t>
      </w:r>
      <w:r w:rsidRPr="00650982">
        <w:rPr>
          <w:rFonts w:ascii="Arial" w:hAnsi="Arial" w:hint="cs"/>
          <w:noProof w:val="0"/>
          <w:rtl/>
        </w:rPr>
        <w:t>ימים</w:t>
      </w:r>
      <w:r w:rsidR="002B385B">
        <w:rPr>
          <w:rFonts w:ascii="Arial" w:hAnsi="Arial" w:hint="cs"/>
          <w:noProof w:val="0"/>
          <w:rtl/>
        </w:rPr>
        <w:t xml:space="preserve"> מהיום</w:t>
      </w:r>
      <w:r w:rsidRPr="00650982">
        <w:rPr>
          <w:rFonts w:ascii="Arial" w:hAnsi="Arial" w:hint="cs"/>
          <w:noProof w:val="0"/>
          <w:rtl/>
        </w:rPr>
        <w:t xml:space="preserve">. עלות </w:t>
      </w:r>
      <w:r w:rsidR="003B3B51">
        <w:rPr>
          <w:rFonts w:ascii="Arial" w:hAnsi="Arial" w:hint="cs"/>
          <w:noProof w:val="0"/>
          <w:rtl/>
        </w:rPr>
        <w:t xml:space="preserve">שכ"ט המומחה לצורך </w:t>
      </w:r>
      <w:r w:rsidRPr="00650982">
        <w:rPr>
          <w:rFonts w:ascii="Arial" w:hAnsi="Arial" w:hint="cs"/>
          <w:noProof w:val="0"/>
          <w:rtl/>
        </w:rPr>
        <w:t xml:space="preserve">השלמת חוו"ד תהא בהתאם לחלקים המפורטים בסע' </w:t>
      </w:r>
      <w:r w:rsidR="00305568">
        <w:rPr>
          <w:rFonts w:ascii="Arial" w:hAnsi="Arial" w:hint="cs"/>
          <w:noProof w:val="0"/>
          <w:rtl/>
        </w:rPr>
        <w:t>282</w:t>
      </w:r>
      <w:r w:rsidR="001F3D58">
        <w:rPr>
          <w:rFonts w:ascii="Arial" w:hAnsi="Arial" w:hint="cs"/>
          <w:noProof w:val="0"/>
          <w:rtl/>
        </w:rPr>
        <w:t xml:space="preserve"> </w:t>
      </w:r>
      <w:r w:rsidRPr="00650982">
        <w:rPr>
          <w:rFonts w:ascii="Arial" w:hAnsi="Arial" w:hint="cs"/>
          <w:noProof w:val="0"/>
          <w:rtl/>
        </w:rPr>
        <w:t xml:space="preserve">לעיל. </w:t>
      </w:r>
    </w:p>
    <w:p w:rsidR="002B385B" w:rsidRPr="009032B8" w:rsidRDefault="002B385B" w:rsidP="002B385B">
      <w:pPr>
        <w:pStyle w:val="af3"/>
        <w:rPr>
          <w:rFonts w:ascii="Arial" w:hAnsi="Arial"/>
          <w:noProof w:val="0"/>
          <w:sz w:val="16"/>
          <w:szCs w:val="16"/>
          <w:rtl/>
        </w:rPr>
      </w:pPr>
    </w:p>
    <w:p w:rsidR="00FD7526" w:rsidRPr="00650982" w:rsidRDefault="002B385B" w:rsidP="00723B47">
      <w:pPr>
        <w:pStyle w:val="af3"/>
        <w:numPr>
          <w:ilvl w:val="0"/>
          <w:numId w:val="24"/>
        </w:numPr>
        <w:spacing w:line="360" w:lineRule="auto"/>
        <w:jc w:val="both"/>
        <w:rPr>
          <w:rFonts w:ascii="Arial" w:hAnsi="Arial"/>
          <w:noProof w:val="0"/>
        </w:rPr>
      </w:pPr>
      <w:r>
        <w:rPr>
          <w:rFonts w:ascii="Arial" w:hAnsi="Arial" w:hint="cs"/>
          <w:noProof w:val="0"/>
          <w:rtl/>
        </w:rPr>
        <w:t xml:space="preserve">כלל </w:t>
      </w:r>
      <w:r w:rsidR="00B90C9C">
        <w:rPr>
          <w:rFonts w:ascii="Arial" w:hAnsi="Arial" w:hint="cs"/>
          <w:noProof w:val="0"/>
          <w:rtl/>
        </w:rPr>
        <w:t>ה</w:t>
      </w:r>
      <w:r w:rsidR="00FD7526" w:rsidRPr="00650982">
        <w:rPr>
          <w:rFonts w:ascii="Arial" w:hAnsi="Arial" w:hint="cs"/>
          <w:noProof w:val="0"/>
          <w:rtl/>
        </w:rPr>
        <w:t>סכומים י</w:t>
      </w:r>
      <w:r w:rsidR="00FD7526">
        <w:rPr>
          <w:rFonts w:ascii="Arial" w:hAnsi="Arial" w:hint="cs"/>
          <w:noProof w:val="0"/>
          <w:rtl/>
        </w:rPr>
        <w:t>י</w:t>
      </w:r>
      <w:r w:rsidR="00FD7526" w:rsidRPr="00650982">
        <w:rPr>
          <w:rFonts w:ascii="Arial" w:hAnsi="Arial" w:hint="cs"/>
          <w:noProof w:val="0"/>
          <w:rtl/>
        </w:rPr>
        <w:t xml:space="preserve">שאו הפרשי הצמדה וריבית </w:t>
      </w:r>
      <w:r w:rsidR="003B3B51">
        <w:rPr>
          <w:rFonts w:ascii="Arial" w:hAnsi="Arial" w:hint="cs"/>
          <w:noProof w:val="0"/>
          <w:rtl/>
        </w:rPr>
        <w:t xml:space="preserve">כדין </w:t>
      </w:r>
      <w:r w:rsidR="00FD7526" w:rsidRPr="00650982">
        <w:rPr>
          <w:rFonts w:ascii="Arial" w:hAnsi="Arial" w:hint="cs"/>
          <w:noProof w:val="0"/>
          <w:rtl/>
        </w:rPr>
        <w:t>ממועד</w:t>
      </w:r>
      <w:r w:rsidR="00723B47">
        <w:rPr>
          <w:rFonts w:ascii="Arial" w:hAnsi="Arial" w:hint="cs"/>
          <w:noProof w:val="0"/>
          <w:rtl/>
        </w:rPr>
        <w:t xml:space="preserve"> הקרע או ממועד </w:t>
      </w:r>
      <w:r w:rsidR="00FD7526" w:rsidRPr="00650982">
        <w:rPr>
          <w:rFonts w:ascii="Arial" w:hAnsi="Arial" w:hint="cs"/>
          <w:noProof w:val="0"/>
          <w:rtl/>
        </w:rPr>
        <w:t>קבלת ה</w:t>
      </w:r>
      <w:r w:rsidR="00723B47">
        <w:rPr>
          <w:rFonts w:ascii="Arial" w:hAnsi="Arial" w:hint="cs"/>
          <w:noProof w:val="0"/>
          <w:rtl/>
        </w:rPr>
        <w:t>הכנסות לפי העניין</w:t>
      </w:r>
      <w:r w:rsidR="00FD7526" w:rsidRPr="00650982">
        <w:rPr>
          <w:rFonts w:ascii="Arial" w:hAnsi="Arial" w:hint="cs"/>
          <w:noProof w:val="0"/>
          <w:rtl/>
        </w:rPr>
        <w:t xml:space="preserve"> ועד </w:t>
      </w:r>
      <w:r>
        <w:rPr>
          <w:rFonts w:ascii="Arial" w:hAnsi="Arial" w:hint="cs"/>
          <w:noProof w:val="0"/>
          <w:rtl/>
        </w:rPr>
        <w:t>לתשלום בפועל לידי התובעת</w:t>
      </w:r>
      <w:r w:rsidR="00305568">
        <w:rPr>
          <w:rFonts w:ascii="Arial" w:hAnsi="Arial" w:hint="cs"/>
          <w:noProof w:val="0"/>
          <w:rtl/>
        </w:rPr>
        <w:t xml:space="preserve"> </w:t>
      </w:r>
      <w:r w:rsidR="00305568">
        <w:rPr>
          <w:rFonts w:ascii="Arial" w:hAnsi="Arial"/>
          <w:noProof w:val="0"/>
          <w:rtl/>
        </w:rPr>
        <w:t>–</w:t>
      </w:r>
      <w:r w:rsidR="00305568">
        <w:rPr>
          <w:rFonts w:ascii="Arial" w:hAnsi="Arial" w:hint="cs"/>
          <w:noProof w:val="0"/>
          <w:rtl/>
        </w:rPr>
        <w:t xml:space="preserve"> ר' סע' 268 לעיל</w:t>
      </w:r>
      <w:r w:rsidR="00FD7526" w:rsidRPr="00650982">
        <w:rPr>
          <w:rFonts w:ascii="Arial" w:hAnsi="Arial" w:hint="cs"/>
          <w:noProof w:val="0"/>
          <w:rtl/>
        </w:rPr>
        <w:t xml:space="preserve">. </w:t>
      </w:r>
    </w:p>
    <w:p w:rsidR="006F37B7" w:rsidRPr="00FD7526" w:rsidRDefault="006F37B7" w:rsidP="006F37B7">
      <w:pPr>
        <w:pStyle w:val="af3"/>
        <w:rPr>
          <w:rFonts w:ascii="Arial" w:hAnsi="Arial"/>
          <w:noProof w:val="0"/>
          <w:sz w:val="16"/>
          <w:szCs w:val="16"/>
          <w:rtl/>
        </w:rPr>
      </w:pPr>
    </w:p>
    <w:p w:rsidR="006F37B7" w:rsidRDefault="008A64F0" w:rsidP="008A64F0">
      <w:pPr>
        <w:pStyle w:val="af3"/>
        <w:numPr>
          <w:ilvl w:val="0"/>
          <w:numId w:val="24"/>
        </w:numPr>
        <w:spacing w:line="360" w:lineRule="auto"/>
        <w:jc w:val="both"/>
        <w:rPr>
          <w:rFonts w:ascii="Arial" w:hAnsi="Arial"/>
          <w:noProof w:val="0"/>
        </w:rPr>
      </w:pPr>
      <w:r>
        <w:rPr>
          <w:rFonts w:ascii="Arial" w:hAnsi="Arial" w:hint="cs"/>
          <w:noProof w:val="0"/>
          <w:rtl/>
        </w:rPr>
        <w:t xml:space="preserve">הנתבע יעביר לידי התובעת מחצית האופציות בעין בתוך 30 ימים </w:t>
      </w:r>
      <w:r w:rsidR="006F37B7" w:rsidRPr="00650982">
        <w:rPr>
          <w:rFonts w:ascii="Arial" w:hAnsi="Arial" w:hint="cs"/>
          <w:noProof w:val="0"/>
          <w:rtl/>
        </w:rPr>
        <w:t xml:space="preserve"> </w:t>
      </w:r>
      <w:r w:rsidR="006F37B7" w:rsidRPr="00650982">
        <w:rPr>
          <w:rFonts w:ascii="Arial" w:hAnsi="Arial"/>
          <w:noProof w:val="0"/>
          <w:rtl/>
        </w:rPr>
        <w:t>–</w:t>
      </w:r>
      <w:r w:rsidR="006F37B7" w:rsidRPr="00650982">
        <w:rPr>
          <w:rFonts w:ascii="Arial" w:hAnsi="Arial" w:hint="cs"/>
          <w:noProof w:val="0"/>
          <w:rtl/>
        </w:rPr>
        <w:t xml:space="preserve"> כמפורט בסע' </w:t>
      </w:r>
      <w:r>
        <w:rPr>
          <w:rFonts w:ascii="Arial" w:hAnsi="Arial" w:hint="cs"/>
          <w:noProof w:val="0"/>
          <w:rtl/>
        </w:rPr>
        <w:t>253</w:t>
      </w:r>
      <w:r w:rsidR="006F37B7" w:rsidRPr="00650982">
        <w:rPr>
          <w:rFonts w:ascii="Arial" w:hAnsi="Arial" w:hint="cs"/>
          <w:noProof w:val="0"/>
          <w:rtl/>
        </w:rPr>
        <w:t xml:space="preserve"> לעיל.  </w:t>
      </w:r>
    </w:p>
    <w:p w:rsidR="006F37B7" w:rsidRPr="00FD7526" w:rsidRDefault="006F37B7" w:rsidP="006F37B7">
      <w:pPr>
        <w:pStyle w:val="af3"/>
        <w:rPr>
          <w:rFonts w:ascii="Arial" w:hAnsi="Arial"/>
          <w:noProof w:val="0"/>
          <w:sz w:val="16"/>
          <w:szCs w:val="16"/>
          <w:rtl/>
        </w:rPr>
      </w:pPr>
    </w:p>
    <w:p w:rsidR="009032B8" w:rsidRDefault="009032B8" w:rsidP="00305568">
      <w:pPr>
        <w:pStyle w:val="af3"/>
        <w:numPr>
          <w:ilvl w:val="0"/>
          <w:numId w:val="24"/>
        </w:numPr>
        <w:spacing w:line="360" w:lineRule="auto"/>
        <w:jc w:val="both"/>
        <w:rPr>
          <w:rFonts w:ascii="Arial" w:hAnsi="Arial"/>
          <w:noProof w:val="0"/>
        </w:rPr>
      </w:pPr>
      <w:r w:rsidRPr="009032B8">
        <w:rPr>
          <w:rFonts w:ascii="Arial" w:hAnsi="Arial" w:hint="cs"/>
          <w:noProof w:val="0"/>
          <w:rtl/>
        </w:rPr>
        <w:t xml:space="preserve">אשר לתביעה בקשר לבית המגורים ודמי שימוש </w:t>
      </w:r>
      <w:r w:rsidRPr="009032B8">
        <w:rPr>
          <w:rFonts w:ascii="Arial" w:hAnsi="Arial"/>
          <w:noProof w:val="0"/>
          <w:rtl/>
        </w:rPr>
        <w:t>–</w:t>
      </w:r>
      <w:r w:rsidRPr="009032B8">
        <w:rPr>
          <w:rFonts w:ascii="Arial" w:hAnsi="Arial" w:hint="cs"/>
          <w:noProof w:val="0"/>
          <w:rtl/>
        </w:rPr>
        <w:t xml:space="preserve"> ר' בסע' </w:t>
      </w:r>
      <w:r>
        <w:rPr>
          <w:rFonts w:ascii="Arial" w:hAnsi="Arial" w:hint="cs"/>
          <w:noProof w:val="0"/>
          <w:rtl/>
        </w:rPr>
        <w:t>255 ו-26</w:t>
      </w:r>
      <w:r w:rsidR="00305568">
        <w:rPr>
          <w:rFonts w:ascii="Arial" w:hAnsi="Arial" w:hint="cs"/>
          <w:noProof w:val="0"/>
          <w:rtl/>
        </w:rPr>
        <w:t>0</w:t>
      </w:r>
      <w:r w:rsidRPr="009032B8">
        <w:rPr>
          <w:rFonts w:ascii="Arial" w:hAnsi="Arial" w:hint="cs"/>
          <w:noProof w:val="0"/>
          <w:rtl/>
        </w:rPr>
        <w:t xml:space="preserve"> לעיל. </w:t>
      </w:r>
      <w:r w:rsidR="002B385B" w:rsidRPr="009032B8">
        <w:rPr>
          <w:rFonts w:ascii="Arial" w:hAnsi="Arial" w:hint="cs"/>
          <w:noProof w:val="0"/>
          <w:rtl/>
        </w:rPr>
        <w:t xml:space="preserve">ניתן צו לפירוק השיתוף בבית המגורים ובאופן </w:t>
      </w:r>
      <w:r w:rsidR="00A53114" w:rsidRPr="009032B8">
        <w:rPr>
          <w:rFonts w:ascii="Arial" w:hAnsi="Arial" w:hint="cs"/>
          <w:noProof w:val="0"/>
          <w:rtl/>
        </w:rPr>
        <w:t xml:space="preserve">התובעת תהא זכאית לרכוש את חלקו של הנתבע בבית בהתאם לחוו"ד שמאי שתוגש. </w:t>
      </w:r>
      <w:r w:rsidR="002B385B" w:rsidRPr="009032B8">
        <w:rPr>
          <w:rFonts w:ascii="Arial" w:hAnsi="Arial" w:hint="cs"/>
          <w:noProof w:val="0"/>
          <w:rtl/>
        </w:rPr>
        <w:t xml:space="preserve">ככל שהתובעת לא תחפוץ בכך, תודיע בתוך 30 ימים ופירוק השיתוף יעשה </w:t>
      </w:r>
      <w:r w:rsidR="003D2F0B" w:rsidRPr="009032B8">
        <w:rPr>
          <w:rFonts w:ascii="Arial" w:hAnsi="Arial" w:hint="cs"/>
          <w:noProof w:val="0"/>
          <w:rtl/>
        </w:rPr>
        <w:t>על דרך מכירת הדירה ב</w:t>
      </w:r>
      <w:r w:rsidR="002B385B" w:rsidRPr="009032B8">
        <w:rPr>
          <w:rFonts w:ascii="Arial" w:hAnsi="Arial" w:hint="cs"/>
          <w:noProof w:val="0"/>
          <w:rtl/>
        </w:rPr>
        <w:t>שוק החופשי לכל המרבה במחיר</w:t>
      </w:r>
      <w:r w:rsidR="003D2F0B" w:rsidRPr="009032B8">
        <w:rPr>
          <w:rFonts w:ascii="Arial" w:hAnsi="Arial" w:hint="cs"/>
          <w:noProof w:val="0"/>
          <w:rtl/>
        </w:rPr>
        <w:t xml:space="preserve"> וחלוקת התמורה בין הצדדים בחלקים שווים. </w:t>
      </w:r>
      <w:r>
        <w:rPr>
          <w:rFonts w:ascii="Arial" w:hAnsi="Arial" w:hint="cs"/>
          <w:noProof w:val="0"/>
          <w:rtl/>
        </w:rPr>
        <w:t xml:space="preserve">מובהר כי כל צד ימשיך לשאת במחצית תשלום המשכנתא החודשי על בית המגורים עד לפירוק השיתוף בפועל. </w:t>
      </w:r>
    </w:p>
    <w:p w:rsidR="003B3B51" w:rsidRPr="009032B8" w:rsidRDefault="003B3B51" w:rsidP="003B3B51">
      <w:pPr>
        <w:pStyle w:val="af3"/>
        <w:rPr>
          <w:rFonts w:ascii="Arial" w:hAnsi="Arial"/>
          <w:noProof w:val="0"/>
          <w:sz w:val="16"/>
          <w:szCs w:val="16"/>
          <w:rtl/>
        </w:rPr>
      </w:pPr>
    </w:p>
    <w:p w:rsidR="00602BAA" w:rsidRDefault="00A53114" w:rsidP="001E5E57">
      <w:pPr>
        <w:pStyle w:val="af3"/>
        <w:numPr>
          <w:ilvl w:val="0"/>
          <w:numId w:val="24"/>
        </w:numPr>
        <w:spacing w:line="360" w:lineRule="auto"/>
        <w:jc w:val="both"/>
        <w:rPr>
          <w:rFonts w:ascii="Arial" w:hAnsi="Arial"/>
          <w:noProof w:val="0"/>
        </w:rPr>
      </w:pPr>
      <w:r>
        <w:rPr>
          <w:rFonts w:ascii="Arial" w:hAnsi="Arial" w:hint="cs"/>
          <w:noProof w:val="0"/>
          <w:rtl/>
        </w:rPr>
        <w:t>אני ממנה את</w:t>
      </w:r>
      <w:r w:rsidR="00500D77">
        <w:rPr>
          <w:rFonts w:ascii="Arial" w:hAnsi="Arial" w:hint="cs"/>
          <w:noProof w:val="0"/>
          <w:rtl/>
        </w:rPr>
        <w:t xml:space="preserve"> מר</w:t>
      </w:r>
      <w:r>
        <w:rPr>
          <w:rFonts w:ascii="Arial" w:hAnsi="Arial" w:hint="cs"/>
          <w:noProof w:val="0"/>
          <w:rtl/>
        </w:rPr>
        <w:t xml:space="preserve"> </w:t>
      </w:r>
      <w:r w:rsidR="001E5E57">
        <w:rPr>
          <w:rFonts w:ascii="Arial" w:hAnsi="Arial" w:hint="cs"/>
          <w:noProof w:val="0"/>
          <w:rtl/>
        </w:rPr>
        <w:t>---</w:t>
      </w:r>
      <w:r>
        <w:rPr>
          <w:rFonts w:ascii="Arial" w:hAnsi="Arial" w:hint="cs"/>
          <w:noProof w:val="0"/>
          <w:rtl/>
        </w:rPr>
        <w:t xml:space="preserve"> </w:t>
      </w:r>
      <w:r w:rsidR="002B385B">
        <w:rPr>
          <w:rFonts w:ascii="Arial" w:hAnsi="Arial" w:hint="cs"/>
          <w:noProof w:val="0"/>
          <w:rtl/>
        </w:rPr>
        <w:t xml:space="preserve">כשמאי מטעם ביהמ"ש לצורך הערכת שווי בית המגורים. חוו"ד </w:t>
      </w:r>
      <w:r w:rsidR="00B90C9C">
        <w:rPr>
          <w:rFonts w:ascii="Arial" w:hAnsi="Arial" w:hint="cs"/>
          <w:noProof w:val="0"/>
          <w:rtl/>
        </w:rPr>
        <w:t xml:space="preserve">השמאי </w:t>
      </w:r>
      <w:r w:rsidR="002B385B">
        <w:rPr>
          <w:rFonts w:ascii="Arial" w:hAnsi="Arial" w:hint="cs"/>
          <w:noProof w:val="0"/>
          <w:rtl/>
        </w:rPr>
        <w:t xml:space="preserve">תוגש בתוך 45 ימים מהיום. </w:t>
      </w:r>
      <w:r w:rsidR="009032B8">
        <w:rPr>
          <w:rFonts w:ascii="Arial" w:hAnsi="Arial" w:hint="cs"/>
          <w:noProof w:val="0"/>
          <w:rtl/>
        </w:rPr>
        <w:t xml:space="preserve">עלות חוו"ד המומחה תושת על </w:t>
      </w:r>
      <w:r w:rsidR="00B90C9C">
        <w:rPr>
          <w:rFonts w:ascii="Arial" w:hAnsi="Arial" w:hint="cs"/>
          <w:noProof w:val="0"/>
          <w:rtl/>
        </w:rPr>
        <w:t>ה</w:t>
      </w:r>
      <w:r w:rsidR="009032B8">
        <w:rPr>
          <w:rFonts w:ascii="Arial" w:hAnsi="Arial" w:hint="cs"/>
          <w:noProof w:val="0"/>
          <w:rtl/>
        </w:rPr>
        <w:t xml:space="preserve">צדדים בחלקים שווים. </w:t>
      </w:r>
      <w:r w:rsidR="00602BAA" w:rsidRPr="00663430">
        <w:rPr>
          <w:rFonts w:ascii="Arial" w:hAnsi="Arial"/>
          <w:noProof w:val="0"/>
          <w:rtl/>
        </w:rPr>
        <w:t xml:space="preserve"> </w:t>
      </w:r>
    </w:p>
    <w:p w:rsidR="00500D77" w:rsidRPr="009032B8" w:rsidRDefault="00500D77" w:rsidP="00500D77">
      <w:pPr>
        <w:pStyle w:val="af3"/>
        <w:rPr>
          <w:rFonts w:ascii="Arial" w:hAnsi="Arial"/>
          <w:noProof w:val="0"/>
          <w:sz w:val="16"/>
          <w:szCs w:val="16"/>
          <w:rtl/>
        </w:rPr>
      </w:pPr>
    </w:p>
    <w:p w:rsidR="00500D77" w:rsidRDefault="009032B8" w:rsidP="00305568">
      <w:pPr>
        <w:pStyle w:val="af3"/>
        <w:numPr>
          <w:ilvl w:val="0"/>
          <w:numId w:val="24"/>
        </w:numPr>
        <w:spacing w:line="360" w:lineRule="auto"/>
        <w:jc w:val="both"/>
        <w:rPr>
          <w:rFonts w:ascii="Arial" w:hAnsi="Arial"/>
          <w:noProof w:val="0"/>
        </w:rPr>
      </w:pPr>
      <w:r>
        <w:rPr>
          <w:rFonts w:ascii="Arial" w:hAnsi="Arial" w:hint="cs"/>
          <w:noProof w:val="0"/>
          <w:rtl/>
        </w:rPr>
        <w:t xml:space="preserve">אשר לעתירה </w:t>
      </w:r>
      <w:r w:rsidR="00500D77">
        <w:rPr>
          <w:rFonts w:ascii="Arial" w:hAnsi="Arial" w:hint="cs"/>
          <w:noProof w:val="0"/>
          <w:rtl/>
        </w:rPr>
        <w:t>לאיזון לא שוויוני</w:t>
      </w:r>
      <w:r w:rsidR="00FD7526">
        <w:rPr>
          <w:rFonts w:ascii="Arial" w:hAnsi="Arial" w:hint="cs"/>
          <w:noProof w:val="0"/>
          <w:rtl/>
        </w:rPr>
        <w:t xml:space="preserve"> של הרכוש</w:t>
      </w:r>
      <w:r w:rsidR="00500D77">
        <w:rPr>
          <w:rFonts w:ascii="Arial" w:hAnsi="Arial" w:hint="cs"/>
          <w:noProof w:val="0"/>
          <w:rtl/>
        </w:rPr>
        <w:t xml:space="preserve"> </w:t>
      </w:r>
      <w:r w:rsidR="00500D77">
        <w:rPr>
          <w:rFonts w:ascii="Arial" w:hAnsi="Arial"/>
          <w:noProof w:val="0"/>
          <w:rtl/>
        </w:rPr>
        <w:t>–</w:t>
      </w:r>
      <w:r w:rsidR="00500D77">
        <w:rPr>
          <w:rFonts w:ascii="Arial" w:hAnsi="Arial" w:hint="cs"/>
          <w:noProof w:val="0"/>
          <w:rtl/>
        </w:rPr>
        <w:t xml:space="preserve"> </w:t>
      </w:r>
      <w:r w:rsidR="00FD7526">
        <w:rPr>
          <w:rFonts w:ascii="Arial" w:hAnsi="Arial" w:hint="cs"/>
          <w:noProof w:val="0"/>
          <w:rtl/>
        </w:rPr>
        <w:t xml:space="preserve">ר' </w:t>
      </w:r>
      <w:r w:rsidR="00500D77">
        <w:rPr>
          <w:rFonts w:ascii="Arial" w:hAnsi="Arial" w:hint="cs"/>
          <w:noProof w:val="0"/>
          <w:rtl/>
        </w:rPr>
        <w:t xml:space="preserve">כמפורט בסע' </w:t>
      </w:r>
      <w:r>
        <w:rPr>
          <w:rFonts w:ascii="Arial" w:hAnsi="Arial" w:hint="cs"/>
          <w:noProof w:val="0"/>
          <w:rtl/>
        </w:rPr>
        <w:t>26</w:t>
      </w:r>
      <w:r w:rsidR="00305568">
        <w:rPr>
          <w:rFonts w:ascii="Arial" w:hAnsi="Arial" w:hint="cs"/>
          <w:noProof w:val="0"/>
          <w:rtl/>
        </w:rPr>
        <w:t>5</w:t>
      </w:r>
      <w:r w:rsidR="00500D77">
        <w:rPr>
          <w:rFonts w:ascii="Arial" w:hAnsi="Arial" w:hint="cs"/>
          <w:noProof w:val="0"/>
          <w:rtl/>
        </w:rPr>
        <w:t xml:space="preserve"> לעיל. </w:t>
      </w:r>
    </w:p>
    <w:p w:rsidR="002B385B" w:rsidRPr="001E5E57" w:rsidRDefault="002B385B" w:rsidP="002B385B">
      <w:pPr>
        <w:pStyle w:val="af3"/>
        <w:rPr>
          <w:rFonts w:ascii="Arial" w:hAnsi="Arial"/>
          <w:noProof w:val="0"/>
          <w:sz w:val="16"/>
          <w:szCs w:val="16"/>
          <w:rtl/>
        </w:rPr>
      </w:pPr>
    </w:p>
    <w:p w:rsidR="002B385B" w:rsidRPr="00663430" w:rsidRDefault="002B385B" w:rsidP="00A53114">
      <w:pPr>
        <w:pStyle w:val="af3"/>
        <w:numPr>
          <w:ilvl w:val="0"/>
          <w:numId w:val="24"/>
        </w:numPr>
        <w:spacing w:line="360" w:lineRule="auto"/>
        <w:jc w:val="both"/>
        <w:rPr>
          <w:rFonts w:ascii="Arial" w:hAnsi="Arial"/>
          <w:noProof w:val="0"/>
        </w:rPr>
      </w:pPr>
      <w:r>
        <w:rPr>
          <w:rFonts w:ascii="Arial" w:hAnsi="Arial" w:hint="cs"/>
          <w:noProof w:val="0"/>
          <w:rtl/>
        </w:rPr>
        <w:t xml:space="preserve">הליך נוסף בעניין הרכוש- יוגש כתובענה חדשה ונפרדת לביצוע פסק דין בהתאם לסעיף 7 לחוק בית המשפט לענייני משפחה. </w:t>
      </w:r>
    </w:p>
    <w:p w:rsidR="00602BAA" w:rsidRPr="00663430" w:rsidRDefault="00602BAA" w:rsidP="00602BAA">
      <w:pPr>
        <w:pStyle w:val="af3"/>
        <w:rPr>
          <w:rFonts w:ascii="Arial" w:hAnsi="Arial"/>
          <w:noProof w:val="0"/>
          <w:sz w:val="12"/>
          <w:szCs w:val="12"/>
        </w:rPr>
      </w:pPr>
    </w:p>
    <w:p w:rsidR="00602BAA" w:rsidRPr="00663430" w:rsidRDefault="00A53114" w:rsidP="00305568">
      <w:pPr>
        <w:pStyle w:val="af3"/>
        <w:numPr>
          <w:ilvl w:val="0"/>
          <w:numId w:val="24"/>
        </w:numPr>
        <w:spacing w:line="360" w:lineRule="auto"/>
        <w:jc w:val="both"/>
        <w:rPr>
          <w:rFonts w:ascii="Arial" w:hAnsi="Arial"/>
          <w:noProof w:val="0"/>
        </w:rPr>
      </w:pPr>
      <w:r>
        <w:rPr>
          <w:rFonts w:ascii="Arial" w:hAnsi="Arial" w:hint="cs"/>
          <w:noProof w:val="0"/>
          <w:rtl/>
        </w:rPr>
        <w:t xml:space="preserve">התביעה למזונות מתקבלת </w:t>
      </w:r>
      <w:r>
        <w:rPr>
          <w:rFonts w:ascii="Arial" w:hAnsi="Arial"/>
          <w:noProof w:val="0"/>
          <w:rtl/>
        </w:rPr>
        <w:t>–</w:t>
      </w:r>
      <w:r>
        <w:rPr>
          <w:rFonts w:ascii="Arial" w:hAnsi="Arial" w:hint="cs"/>
          <w:noProof w:val="0"/>
          <w:rtl/>
        </w:rPr>
        <w:t xml:space="preserve"> </w:t>
      </w:r>
      <w:r w:rsidR="00FD7526">
        <w:rPr>
          <w:rFonts w:ascii="Arial" w:hAnsi="Arial" w:hint="cs"/>
          <w:noProof w:val="0"/>
          <w:rtl/>
        </w:rPr>
        <w:t xml:space="preserve">ר' </w:t>
      </w:r>
      <w:r>
        <w:rPr>
          <w:rFonts w:ascii="Arial" w:hAnsi="Arial" w:hint="cs"/>
          <w:noProof w:val="0"/>
          <w:rtl/>
        </w:rPr>
        <w:t xml:space="preserve">סע' </w:t>
      </w:r>
      <w:r w:rsidR="00305568">
        <w:rPr>
          <w:rFonts w:ascii="Arial" w:hAnsi="Arial" w:hint="cs"/>
          <w:noProof w:val="0"/>
          <w:rtl/>
        </w:rPr>
        <w:t>279</w:t>
      </w:r>
      <w:r w:rsidR="00FD7526">
        <w:rPr>
          <w:rFonts w:ascii="Arial" w:hAnsi="Arial" w:hint="cs"/>
          <w:noProof w:val="0"/>
          <w:rtl/>
        </w:rPr>
        <w:t xml:space="preserve"> </w:t>
      </w:r>
      <w:r>
        <w:rPr>
          <w:rFonts w:ascii="Arial" w:hAnsi="Arial" w:hint="cs"/>
          <w:noProof w:val="0"/>
          <w:rtl/>
        </w:rPr>
        <w:t xml:space="preserve">לעיל. </w:t>
      </w:r>
      <w:r w:rsidR="00602BAA" w:rsidRPr="00663430">
        <w:rPr>
          <w:rFonts w:ascii="Arial" w:hAnsi="Arial"/>
          <w:noProof w:val="0"/>
          <w:rtl/>
        </w:rPr>
        <w:t xml:space="preserve"> </w:t>
      </w:r>
    </w:p>
    <w:p w:rsidR="00602BAA" w:rsidRPr="00663430" w:rsidRDefault="00602BAA" w:rsidP="00602BAA">
      <w:pPr>
        <w:pStyle w:val="af3"/>
        <w:rPr>
          <w:rFonts w:ascii="Arial" w:hAnsi="Arial"/>
          <w:noProof w:val="0"/>
          <w:sz w:val="12"/>
          <w:szCs w:val="12"/>
          <w:rtl/>
        </w:rPr>
      </w:pPr>
    </w:p>
    <w:p w:rsidR="00602BAA" w:rsidRDefault="00A53114" w:rsidP="00305568">
      <w:pPr>
        <w:pStyle w:val="af3"/>
        <w:numPr>
          <w:ilvl w:val="0"/>
          <w:numId w:val="24"/>
        </w:numPr>
        <w:spacing w:line="360" w:lineRule="auto"/>
        <w:jc w:val="both"/>
        <w:rPr>
          <w:rFonts w:ascii="Arial" w:hAnsi="Arial"/>
          <w:noProof w:val="0"/>
          <w:sz w:val="12"/>
          <w:szCs w:val="12"/>
        </w:rPr>
      </w:pPr>
      <w:r>
        <w:rPr>
          <w:rFonts w:ascii="Arial" w:hAnsi="Arial" w:hint="cs"/>
          <w:noProof w:val="0"/>
          <w:rtl/>
        </w:rPr>
        <w:t>הנתבע י</w:t>
      </w:r>
      <w:r w:rsidR="009032B8">
        <w:rPr>
          <w:rFonts w:ascii="Arial" w:hAnsi="Arial" w:hint="cs"/>
          <w:noProof w:val="0"/>
          <w:rtl/>
        </w:rPr>
        <w:t>י</w:t>
      </w:r>
      <w:r>
        <w:rPr>
          <w:rFonts w:ascii="Arial" w:hAnsi="Arial" w:hint="cs"/>
          <w:noProof w:val="0"/>
          <w:rtl/>
        </w:rPr>
        <w:t>שא בהוצאות ההליך לידי התובעת כמפורט בסע</w:t>
      </w:r>
      <w:r w:rsidR="00500D77">
        <w:rPr>
          <w:rFonts w:ascii="Arial" w:hAnsi="Arial" w:hint="cs"/>
          <w:noProof w:val="0"/>
          <w:rtl/>
        </w:rPr>
        <w:t>'</w:t>
      </w:r>
      <w:r>
        <w:rPr>
          <w:rFonts w:ascii="Arial" w:hAnsi="Arial" w:hint="cs"/>
          <w:noProof w:val="0"/>
          <w:rtl/>
        </w:rPr>
        <w:t xml:space="preserve"> </w:t>
      </w:r>
      <w:r w:rsidR="00305568">
        <w:rPr>
          <w:rFonts w:ascii="Arial" w:hAnsi="Arial" w:hint="cs"/>
          <w:noProof w:val="0"/>
          <w:rtl/>
        </w:rPr>
        <w:t>282</w:t>
      </w:r>
      <w:r>
        <w:rPr>
          <w:rFonts w:ascii="Arial" w:hAnsi="Arial" w:hint="cs"/>
          <w:noProof w:val="0"/>
          <w:rtl/>
        </w:rPr>
        <w:t xml:space="preserve"> לעיל. </w:t>
      </w:r>
    </w:p>
    <w:p w:rsidR="00A53114" w:rsidRPr="00A53114" w:rsidRDefault="00A53114" w:rsidP="00A53114">
      <w:pPr>
        <w:pStyle w:val="af3"/>
        <w:rPr>
          <w:rFonts w:ascii="Arial" w:hAnsi="Arial"/>
          <w:noProof w:val="0"/>
          <w:sz w:val="12"/>
          <w:szCs w:val="12"/>
          <w:rtl/>
        </w:rPr>
      </w:pPr>
    </w:p>
    <w:p w:rsidR="00602BAA" w:rsidRPr="00663430" w:rsidRDefault="00602BAA" w:rsidP="00602BAA">
      <w:pPr>
        <w:pStyle w:val="af3"/>
        <w:rPr>
          <w:rFonts w:ascii="Arial" w:hAnsi="Arial"/>
          <w:noProof w:val="0"/>
          <w:sz w:val="12"/>
          <w:szCs w:val="12"/>
          <w:rtl/>
        </w:rPr>
      </w:pPr>
    </w:p>
    <w:p w:rsidR="00A53114" w:rsidRPr="00A53114" w:rsidRDefault="00A53114" w:rsidP="00602BAA">
      <w:pPr>
        <w:pStyle w:val="af3"/>
        <w:numPr>
          <w:ilvl w:val="0"/>
          <w:numId w:val="2"/>
        </w:numPr>
        <w:spacing w:line="360" w:lineRule="auto"/>
        <w:ind w:left="680" w:hanging="680"/>
        <w:jc w:val="both"/>
        <w:rPr>
          <w:rFonts w:ascii="David" w:hAnsi="David"/>
        </w:rPr>
      </w:pPr>
      <w:r>
        <w:rPr>
          <w:rFonts w:ascii="Arial" w:hAnsi="Arial" w:hint="cs"/>
          <w:noProof w:val="0"/>
          <w:rtl/>
        </w:rPr>
        <w:t>פסק הדין ניתן לפרסום בהשמטת כל פרט מזהה.</w:t>
      </w:r>
    </w:p>
    <w:p w:rsidR="00A53114" w:rsidRPr="00A53114" w:rsidRDefault="00A53114" w:rsidP="00A53114">
      <w:pPr>
        <w:pStyle w:val="af3"/>
        <w:spacing w:line="360" w:lineRule="auto"/>
        <w:ind w:left="680"/>
        <w:jc w:val="both"/>
        <w:rPr>
          <w:rFonts w:ascii="David" w:hAnsi="David"/>
          <w:sz w:val="16"/>
          <w:szCs w:val="16"/>
        </w:rPr>
      </w:pPr>
      <w:r>
        <w:rPr>
          <w:rFonts w:ascii="Arial" w:hAnsi="Arial" w:hint="cs"/>
          <w:noProof w:val="0"/>
          <w:rtl/>
        </w:rPr>
        <w:t xml:space="preserve"> </w:t>
      </w:r>
    </w:p>
    <w:p w:rsidR="00602BAA" w:rsidRPr="00663430" w:rsidRDefault="00602BAA" w:rsidP="00602BAA">
      <w:pPr>
        <w:pStyle w:val="af3"/>
        <w:numPr>
          <w:ilvl w:val="0"/>
          <w:numId w:val="2"/>
        </w:numPr>
        <w:spacing w:line="360" w:lineRule="auto"/>
        <w:ind w:left="680" w:hanging="680"/>
        <w:jc w:val="both"/>
        <w:rPr>
          <w:rFonts w:ascii="David" w:hAnsi="David"/>
        </w:rPr>
      </w:pPr>
      <w:r w:rsidRPr="00663430">
        <w:rPr>
          <w:rFonts w:ascii="Arial" w:hAnsi="Arial"/>
          <w:noProof w:val="0"/>
          <w:rtl/>
        </w:rPr>
        <w:t xml:space="preserve">המזכירות תמציא את פסק הדין לצדדים ותסגור את התיק. </w:t>
      </w:r>
    </w:p>
    <w:p w:rsidR="007957B6" w:rsidRDefault="007957B6">
      <w:pPr>
        <w:spacing w:line="360" w:lineRule="auto"/>
        <w:jc w:val="both"/>
        <w:rPr>
          <w:rFonts w:ascii="Arial" w:hAnsi="Arial"/>
          <w:noProof w:val="0"/>
          <w:rtl/>
        </w:rPr>
      </w:pPr>
    </w:p>
    <w:p w:rsidR="002914D6" w:rsidRPr="00663430" w:rsidRDefault="00011212">
      <w:pPr>
        <w:spacing w:line="360" w:lineRule="auto"/>
        <w:jc w:val="both"/>
        <w:rPr>
          <w:rFonts w:ascii="Arial" w:hAnsi="Arial"/>
          <w:noProof w:val="0"/>
          <w:rtl/>
        </w:rPr>
      </w:pPr>
      <w:r w:rsidRPr="00663430">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סיוון תשפ"ג</w:t>
          </w:r>
        </w:sdtContent>
      </w:sdt>
      <w:r w:rsidRPr="00663430">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04 יוני 2023</w:t>
          </w:r>
        </w:sdtContent>
      </w:sdt>
      <w:r w:rsidRPr="00663430">
        <w:rPr>
          <w:rFonts w:ascii="Arial" w:hAnsi="Arial"/>
          <w:noProof w:val="0"/>
          <w:rtl/>
        </w:rPr>
        <w:t>, בהעדר הצדדים.</w:t>
      </w:r>
    </w:p>
    <w:p w:rsidR="002914D6" w:rsidRPr="00663430" w:rsidRDefault="00AF095B">
      <w:pPr>
        <w:spacing w:line="360" w:lineRule="auto"/>
        <w:ind w:left="3600" w:firstLine="720"/>
        <w:jc w:val="both"/>
      </w:pPr>
      <w:sdt>
        <w:sdtPr>
          <w:rPr>
            <w:rtl/>
          </w:rPr>
          <w:alias w:val="MergeField"/>
          <w:tag w:val="1237"/>
          <w:id w:val="2029906562"/>
        </w:sdtPr>
        <w:sdtEndPr/>
        <w:sdtContent>
          <w:r w:rsidR="007E453E">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0" cstate="print">
                          <a:extLst/>
                        </a:blip>
                        <a:stretch>
                          <a:fillRect/>
                        </a:stretch>
                      </pic:blipFill>
                      <pic:spPr>
                        <a:xfrm>
                          <a:off x="0" y="0"/>
                          <a:ext cx="1752600" cy="819150"/>
                        </a:xfrm>
                        <a:prstGeom prst="rect">
                          <a:avLst/>
                        </a:prstGeom>
                      </pic:spPr>
                    </pic:pic>
                  </a:graphicData>
                </a:graphic>
              </wp:inline>
            </w:drawing>
          </w:r>
        </w:sdtContent>
      </w:sdt>
    </w:p>
    <w:sectPr w:rsidR="002914D6" w:rsidRPr="00663430" w:rsidSect="00602BAA">
      <w:headerReference w:type="default" r:id="rId41"/>
      <w:footerReference w:type="default" r:id="rId42"/>
      <w:pgSz w:w="11907" w:h="16840" w:code="9"/>
      <w:pgMar w:top="851" w:right="1418" w:bottom="85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95B" w:rsidRDefault="00AF095B">
      <w:r>
        <w:separator/>
      </w:r>
    </w:p>
  </w:endnote>
  <w:endnote w:type="continuationSeparator" w:id="0">
    <w:p w:rsidR="00AF095B" w:rsidRDefault="00AF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f"/>
      </w:rPr>
    </w:pPr>
    <w:r>
      <w:rPr>
        <w:rStyle w:val="af"/>
      </w:rPr>
      <w:fldChar w:fldCharType="begin"/>
    </w:r>
    <w:r w:rsidR="00011212">
      <w:rPr>
        <w:rStyle w:val="af"/>
      </w:rPr>
      <w:instrText xml:space="preserve"> PAGE </w:instrText>
    </w:r>
    <w:r>
      <w:rPr>
        <w:rStyle w:val="af"/>
      </w:rPr>
      <w:fldChar w:fldCharType="separate"/>
    </w:r>
    <w:r w:rsidR="00F04549">
      <w:rPr>
        <w:rStyle w:val="af"/>
        <w:rtl/>
      </w:rPr>
      <w:t>1</w:t>
    </w:r>
    <w:r>
      <w:rPr>
        <w:rStyle w:val="af"/>
      </w:rPr>
      <w:fldChar w:fldCharType="end"/>
    </w:r>
    <w:r w:rsidR="00011212">
      <w:rPr>
        <w:rStyle w:val="af"/>
        <w:rFonts w:hint="cs"/>
        <w:rtl/>
      </w:rPr>
      <w:t xml:space="preserve"> מתוך </w:t>
    </w:r>
    <w:r>
      <w:rPr>
        <w:rStyle w:val="af"/>
      </w:rPr>
      <w:fldChar w:fldCharType="begin"/>
    </w:r>
    <w:r w:rsidR="00011212">
      <w:rPr>
        <w:rStyle w:val="af"/>
      </w:rPr>
      <w:instrText xml:space="preserve"> NUMPAGES </w:instrText>
    </w:r>
    <w:r>
      <w:rPr>
        <w:rStyle w:val="af"/>
      </w:rPr>
      <w:fldChar w:fldCharType="separate"/>
    </w:r>
    <w:r w:rsidR="00F04549">
      <w:rPr>
        <w:rStyle w:val="af"/>
        <w:rtl/>
      </w:rPr>
      <w:t>95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95B" w:rsidRDefault="00AF095B">
      <w:r>
        <w:separator/>
      </w:r>
    </w:p>
  </w:footnote>
  <w:footnote w:type="continuationSeparator" w:id="0">
    <w:p w:rsidR="00AF095B" w:rsidRDefault="00AF0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rsidRPr="00602BAA">
      <w:trPr>
        <w:trHeight w:val="337"/>
        <w:jc w:val="center"/>
      </w:trPr>
      <w:tc>
        <w:tcPr>
          <w:tcW w:w="8721" w:type="dxa"/>
          <w:gridSpan w:val="2"/>
        </w:tcPr>
        <w:p w:rsidR="002914D6" w:rsidRPr="00602BAA" w:rsidRDefault="00AF095B" w:rsidP="004E018A">
          <w:pPr>
            <w:rPr>
              <w:b/>
              <w:bCs/>
              <w:noProof w:val="0"/>
              <w:rtl/>
            </w:rPr>
          </w:pPr>
          <w:sdt>
            <w:sdtPr>
              <w:rPr>
                <w:rtl/>
              </w:rPr>
              <w:alias w:val="1170"/>
              <w:tag w:val="1170"/>
              <w:id w:val="-984775694"/>
              <w:text w:multiLine="1"/>
            </w:sdtPr>
            <w:sdtEndPr/>
            <w:sdtContent>
              <w:r w:rsidR="00BD18F5" w:rsidRPr="00602BAA">
                <w:rPr>
                  <w:b/>
                  <w:bCs/>
                  <w:noProof w:val="0"/>
                  <w:rtl/>
                </w:rPr>
                <w:t>תמ"ש</w:t>
              </w:r>
            </w:sdtContent>
          </w:sdt>
          <w:r w:rsidR="00011212" w:rsidRPr="00602BAA">
            <w:rPr>
              <w:b/>
              <w:bCs/>
              <w:noProof w:val="0"/>
              <w:rtl/>
            </w:rPr>
            <w:t xml:space="preserve"> </w:t>
          </w:r>
          <w:sdt>
            <w:sdtPr>
              <w:rPr>
                <w:rtl/>
              </w:rPr>
              <w:alias w:val="1171"/>
              <w:tag w:val="1171"/>
              <w:id w:val="1025217868"/>
              <w:text w:multiLine="1"/>
            </w:sdtPr>
            <w:sdtEndPr/>
            <w:sdtContent>
              <w:r w:rsidR="00BD18F5" w:rsidRPr="00602BAA">
                <w:rPr>
                  <w:b/>
                  <w:bCs/>
                  <w:noProof w:val="0"/>
                  <w:rtl/>
                </w:rPr>
                <w:t>26703-12-13</w:t>
              </w:r>
            </w:sdtContent>
          </w:sdt>
          <w:r w:rsidR="00011212" w:rsidRPr="00602BAA">
            <w:rPr>
              <w:b/>
              <w:bCs/>
              <w:noProof w:val="0"/>
              <w:rtl/>
            </w:rPr>
            <w:t xml:space="preserve"> </w:t>
          </w:r>
          <w:sdt>
            <w:sdtPr>
              <w:rPr>
                <w:rtl/>
              </w:rPr>
              <w:alias w:val="1172"/>
              <w:tag w:val="1172"/>
              <w:id w:val="-673653942"/>
              <w:text w:multiLine="1"/>
            </w:sdtPr>
            <w:sdtEndPr/>
            <w:sdtContent/>
          </w:sdt>
        </w:p>
        <w:p w:rsidR="002914D6" w:rsidRPr="007365AD" w:rsidRDefault="007365AD">
          <w:pPr>
            <w:rPr>
              <w:b/>
              <w:bCs/>
              <w:u w:val="single"/>
              <w:rtl/>
            </w:rPr>
          </w:pPr>
          <w:r>
            <w:rPr>
              <w:rFonts w:hint="cs"/>
              <w:rtl/>
            </w:rPr>
            <w:t xml:space="preserve">                                                                                                                            </w:t>
          </w:r>
          <w:r w:rsidRPr="007365AD">
            <w:rPr>
              <w:rFonts w:hint="cs"/>
              <w:b/>
              <w:bCs/>
              <w:u w:val="single"/>
              <w:rtl/>
            </w:rPr>
            <w:t>עותק מותאם לפרסום</w:t>
          </w:r>
        </w:p>
      </w:tc>
    </w:tr>
  </w:tbl>
  <w:p w:rsidR="002914D6" w:rsidRDefault="00011212">
    <w:pPr>
      <w:pStyle w:val="a3"/>
      <w:rPr>
        <w:noProof w:val="0"/>
        <w:rtl/>
      </w:rPr>
    </w:pPr>
    <w:r>
      <w:rPr>
        <w:noProof w:val="0"/>
        <w:rtl/>
      </w:rPr>
      <w:t xml:space="preserve"> </w:t>
    </w:r>
    <w:r w:rsidR="007365AD">
      <w:rPr>
        <w:rFonts w:hint="cs"/>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70A7D"/>
    <w:multiLevelType w:val="hybridMultilevel"/>
    <w:tmpl w:val="2424F50A"/>
    <w:lvl w:ilvl="0" w:tplc="172C303E">
      <w:start w:val="1"/>
      <w:numFmt w:val="hebrew1"/>
      <w:lvlText w:val="%1."/>
      <w:lvlJc w:val="left"/>
      <w:pPr>
        <w:ind w:left="1040" w:hanging="360"/>
      </w:pPr>
      <w:rPr>
        <w:b/>
        <w:bCs/>
      </w:r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1" w15:restartNumberingAfterBreak="0">
    <w:nsid w:val="1F8728D2"/>
    <w:multiLevelType w:val="hybridMultilevel"/>
    <w:tmpl w:val="F6DE5EC0"/>
    <w:lvl w:ilvl="0" w:tplc="5C22F650">
      <w:start w:val="1"/>
      <w:numFmt w:val="decimal"/>
      <w:lvlText w:val="%1."/>
      <w:lvlJc w:val="left"/>
      <w:pPr>
        <w:ind w:left="720" w:hanging="360"/>
      </w:pPr>
      <w:rPr>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2F5307"/>
    <w:multiLevelType w:val="hybridMultilevel"/>
    <w:tmpl w:val="0AC80384"/>
    <w:lvl w:ilvl="0" w:tplc="6C300ED2">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3" w15:restartNumberingAfterBreak="0">
    <w:nsid w:val="248F451E"/>
    <w:multiLevelType w:val="hybridMultilevel"/>
    <w:tmpl w:val="F9D85E28"/>
    <w:lvl w:ilvl="0" w:tplc="5C1C2FAA">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4" w15:restartNumberingAfterBreak="0">
    <w:nsid w:val="24CB38ED"/>
    <w:multiLevelType w:val="hybridMultilevel"/>
    <w:tmpl w:val="CD6E9D30"/>
    <w:lvl w:ilvl="0" w:tplc="80048BAC">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5" w15:restartNumberingAfterBreak="0">
    <w:nsid w:val="33266A00"/>
    <w:multiLevelType w:val="hybridMultilevel"/>
    <w:tmpl w:val="241838A2"/>
    <w:lvl w:ilvl="0" w:tplc="1F28A682">
      <w:start w:val="1"/>
      <w:numFmt w:val="hebrew1"/>
      <w:lvlText w:val="%1."/>
      <w:lvlJc w:val="left"/>
      <w:pPr>
        <w:ind w:left="1080" w:hanging="360"/>
      </w:pPr>
      <w:rPr>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38A38B1"/>
    <w:multiLevelType w:val="hybridMultilevel"/>
    <w:tmpl w:val="CCB0F96C"/>
    <w:lvl w:ilvl="0" w:tplc="01267EE0">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7" w15:restartNumberingAfterBreak="0">
    <w:nsid w:val="4CC0371F"/>
    <w:multiLevelType w:val="hybridMultilevel"/>
    <w:tmpl w:val="990E3A00"/>
    <w:lvl w:ilvl="0" w:tplc="B8E6E8E8">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8" w15:restartNumberingAfterBreak="0">
    <w:nsid w:val="4EC06A3D"/>
    <w:multiLevelType w:val="hybridMultilevel"/>
    <w:tmpl w:val="7E5270F8"/>
    <w:lvl w:ilvl="0" w:tplc="4F48D448">
      <w:start w:val="1"/>
      <w:numFmt w:val="hebrew1"/>
      <w:lvlText w:val="%1."/>
      <w:lvlJc w:val="left"/>
      <w:pPr>
        <w:ind w:left="108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A8F5E59"/>
    <w:multiLevelType w:val="hybridMultilevel"/>
    <w:tmpl w:val="0AC80384"/>
    <w:lvl w:ilvl="0" w:tplc="6C300ED2">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10" w15:restartNumberingAfterBreak="0">
    <w:nsid w:val="67C53B3D"/>
    <w:multiLevelType w:val="hybridMultilevel"/>
    <w:tmpl w:val="114E64D4"/>
    <w:lvl w:ilvl="0" w:tplc="05366640">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11" w15:restartNumberingAfterBreak="0">
    <w:nsid w:val="7D4D359F"/>
    <w:multiLevelType w:val="hybridMultilevel"/>
    <w:tmpl w:val="F352145C"/>
    <w:lvl w:ilvl="0" w:tplc="72A0C706">
      <w:start w:val="1"/>
      <w:numFmt w:val="hebrew1"/>
      <w:lvlText w:val="%1."/>
      <w:lvlJc w:val="left"/>
      <w:pPr>
        <w:ind w:left="1040" w:hanging="360"/>
      </w:pPr>
      <w:rPr>
        <w:sz w:val="24"/>
        <w:szCs w:val="24"/>
      </w:r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4D22"/>
    <w:rsid w:val="00011212"/>
    <w:rsid w:val="0001218A"/>
    <w:rsid w:val="00012C3D"/>
    <w:rsid w:val="0001385B"/>
    <w:rsid w:val="000211A0"/>
    <w:rsid w:val="0002313E"/>
    <w:rsid w:val="000241B9"/>
    <w:rsid w:val="00041E53"/>
    <w:rsid w:val="00043A9D"/>
    <w:rsid w:val="00045F61"/>
    <w:rsid w:val="000464F6"/>
    <w:rsid w:val="000475CC"/>
    <w:rsid w:val="000509D6"/>
    <w:rsid w:val="000534E3"/>
    <w:rsid w:val="00054E93"/>
    <w:rsid w:val="000603FC"/>
    <w:rsid w:val="00062561"/>
    <w:rsid w:val="00067D3F"/>
    <w:rsid w:val="000748F0"/>
    <w:rsid w:val="00075D12"/>
    <w:rsid w:val="0008181F"/>
    <w:rsid w:val="000871C9"/>
    <w:rsid w:val="000878E9"/>
    <w:rsid w:val="00095119"/>
    <w:rsid w:val="000A0AD0"/>
    <w:rsid w:val="000A3018"/>
    <w:rsid w:val="000A6B82"/>
    <w:rsid w:val="000A7433"/>
    <w:rsid w:val="000B3921"/>
    <w:rsid w:val="000B5538"/>
    <w:rsid w:val="000C4903"/>
    <w:rsid w:val="000C5568"/>
    <w:rsid w:val="000C568B"/>
    <w:rsid w:val="000C7D0A"/>
    <w:rsid w:val="000D5411"/>
    <w:rsid w:val="000E08F1"/>
    <w:rsid w:val="000E1F70"/>
    <w:rsid w:val="000E68FC"/>
    <w:rsid w:val="000F7644"/>
    <w:rsid w:val="00101FF4"/>
    <w:rsid w:val="00112043"/>
    <w:rsid w:val="0011630D"/>
    <w:rsid w:val="00116A40"/>
    <w:rsid w:val="00130E38"/>
    <w:rsid w:val="001347AD"/>
    <w:rsid w:val="00134BB0"/>
    <w:rsid w:val="00135358"/>
    <w:rsid w:val="0013577E"/>
    <w:rsid w:val="0013598B"/>
    <w:rsid w:val="00137FDE"/>
    <w:rsid w:val="0014053E"/>
    <w:rsid w:val="00143070"/>
    <w:rsid w:val="00143EF2"/>
    <w:rsid w:val="0015240C"/>
    <w:rsid w:val="00153D77"/>
    <w:rsid w:val="00154F3A"/>
    <w:rsid w:val="00156720"/>
    <w:rsid w:val="001654C9"/>
    <w:rsid w:val="00173114"/>
    <w:rsid w:val="00180425"/>
    <w:rsid w:val="00182D69"/>
    <w:rsid w:val="0018583E"/>
    <w:rsid w:val="0019151E"/>
    <w:rsid w:val="001919DB"/>
    <w:rsid w:val="00192494"/>
    <w:rsid w:val="0019320D"/>
    <w:rsid w:val="001968A9"/>
    <w:rsid w:val="00196AAD"/>
    <w:rsid w:val="001A0B61"/>
    <w:rsid w:val="001A321B"/>
    <w:rsid w:val="001B1A8F"/>
    <w:rsid w:val="001C31A8"/>
    <w:rsid w:val="001C5FC7"/>
    <w:rsid w:val="001C75B0"/>
    <w:rsid w:val="001D7552"/>
    <w:rsid w:val="001D781B"/>
    <w:rsid w:val="001E1B29"/>
    <w:rsid w:val="001E2DE6"/>
    <w:rsid w:val="001E5E57"/>
    <w:rsid w:val="001E7278"/>
    <w:rsid w:val="001F3058"/>
    <w:rsid w:val="001F3D58"/>
    <w:rsid w:val="001F6C71"/>
    <w:rsid w:val="00203241"/>
    <w:rsid w:val="00220D77"/>
    <w:rsid w:val="002219FF"/>
    <w:rsid w:val="00221E6C"/>
    <w:rsid w:val="00224E47"/>
    <w:rsid w:val="002327F3"/>
    <w:rsid w:val="00246303"/>
    <w:rsid w:val="00251BE2"/>
    <w:rsid w:val="002545E3"/>
    <w:rsid w:val="00257D47"/>
    <w:rsid w:val="00264550"/>
    <w:rsid w:val="00265517"/>
    <w:rsid w:val="00265648"/>
    <w:rsid w:val="00267204"/>
    <w:rsid w:val="00267B96"/>
    <w:rsid w:val="00276FD4"/>
    <w:rsid w:val="00277565"/>
    <w:rsid w:val="00283E77"/>
    <w:rsid w:val="002914D6"/>
    <w:rsid w:val="002945F0"/>
    <w:rsid w:val="00296FDA"/>
    <w:rsid w:val="002977A4"/>
    <w:rsid w:val="002B385B"/>
    <w:rsid w:val="002B4E6E"/>
    <w:rsid w:val="002C3E8F"/>
    <w:rsid w:val="002C72A8"/>
    <w:rsid w:val="002D00CD"/>
    <w:rsid w:val="002D0171"/>
    <w:rsid w:val="002D068B"/>
    <w:rsid w:val="002D2690"/>
    <w:rsid w:val="002D5E39"/>
    <w:rsid w:val="002E2FB7"/>
    <w:rsid w:val="002E422A"/>
    <w:rsid w:val="002F120C"/>
    <w:rsid w:val="002F1D31"/>
    <w:rsid w:val="002F361B"/>
    <w:rsid w:val="002F4C60"/>
    <w:rsid w:val="002F4FD1"/>
    <w:rsid w:val="002F5307"/>
    <w:rsid w:val="002F7500"/>
    <w:rsid w:val="00304ED8"/>
    <w:rsid w:val="00305568"/>
    <w:rsid w:val="00306BC7"/>
    <w:rsid w:val="00307B4E"/>
    <w:rsid w:val="0031726D"/>
    <w:rsid w:val="00332103"/>
    <w:rsid w:val="00335F3D"/>
    <w:rsid w:val="00342E1B"/>
    <w:rsid w:val="00351482"/>
    <w:rsid w:val="003537D7"/>
    <w:rsid w:val="0035692D"/>
    <w:rsid w:val="00356B66"/>
    <w:rsid w:val="003578E6"/>
    <w:rsid w:val="00357C57"/>
    <w:rsid w:val="00366604"/>
    <w:rsid w:val="00371CCE"/>
    <w:rsid w:val="003725C3"/>
    <w:rsid w:val="00376F5B"/>
    <w:rsid w:val="0038318A"/>
    <w:rsid w:val="00383CE4"/>
    <w:rsid w:val="0038476A"/>
    <w:rsid w:val="00392057"/>
    <w:rsid w:val="00392546"/>
    <w:rsid w:val="00397636"/>
    <w:rsid w:val="003A5164"/>
    <w:rsid w:val="003A5A40"/>
    <w:rsid w:val="003A6BFE"/>
    <w:rsid w:val="003B01E0"/>
    <w:rsid w:val="003B34A1"/>
    <w:rsid w:val="003B3B51"/>
    <w:rsid w:val="003B561B"/>
    <w:rsid w:val="003B6E17"/>
    <w:rsid w:val="003C0901"/>
    <w:rsid w:val="003C1983"/>
    <w:rsid w:val="003C1E90"/>
    <w:rsid w:val="003C5833"/>
    <w:rsid w:val="003C5B08"/>
    <w:rsid w:val="003C7E52"/>
    <w:rsid w:val="003D2F0B"/>
    <w:rsid w:val="003D545F"/>
    <w:rsid w:val="003E242D"/>
    <w:rsid w:val="003E2829"/>
    <w:rsid w:val="003F088F"/>
    <w:rsid w:val="003F6685"/>
    <w:rsid w:val="003F7356"/>
    <w:rsid w:val="00400D15"/>
    <w:rsid w:val="00400E87"/>
    <w:rsid w:val="00402546"/>
    <w:rsid w:val="004057B3"/>
    <w:rsid w:val="004112D7"/>
    <w:rsid w:val="00412A2D"/>
    <w:rsid w:val="00416AEE"/>
    <w:rsid w:val="00423CF3"/>
    <w:rsid w:val="00425C8E"/>
    <w:rsid w:val="004351AB"/>
    <w:rsid w:val="00437601"/>
    <w:rsid w:val="00451C87"/>
    <w:rsid w:val="00455860"/>
    <w:rsid w:val="004659B6"/>
    <w:rsid w:val="00471AB5"/>
    <w:rsid w:val="00474B39"/>
    <w:rsid w:val="00475024"/>
    <w:rsid w:val="004759D0"/>
    <w:rsid w:val="004838FE"/>
    <w:rsid w:val="0049099F"/>
    <w:rsid w:val="00490E39"/>
    <w:rsid w:val="00494AD5"/>
    <w:rsid w:val="004A1F1D"/>
    <w:rsid w:val="004A22A9"/>
    <w:rsid w:val="004A3D11"/>
    <w:rsid w:val="004A4A02"/>
    <w:rsid w:val="004B485A"/>
    <w:rsid w:val="004B48DB"/>
    <w:rsid w:val="004D3AEF"/>
    <w:rsid w:val="004D4F4F"/>
    <w:rsid w:val="004E018A"/>
    <w:rsid w:val="004E7AF1"/>
    <w:rsid w:val="004F2788"/>
    <w:rsid w:val="004F33B1"/>
    <w:rsid w:val="004F4561"/>
    <w:rsid w:val="004F7F41"/>
    <w:rsid w:val="00500D77"/>
    <w:rsid w:val="00503BA8"/>
    <w:rsid w:val="005075FD"/>
    <w:rsid w:val="00511379"/>
    <w:rsid w:val="005114F1"/>
    <w:rsid w:val="00516946"/>
    <w:rsid w:val="0052009F"/>
    <w:rsid w:val="005222EA"/>
    <w:rsid w:val="00531A98"/>
    <w:rsid w:val="00532783"/>
    <w:rsid w:val="00536551"/>
    <w:rsid w:val="00537DEC"/>
    <w:rsid w:val="005429CF"/>
    <w:rsid w:val="00543F8E"/>
    <w:rsid w:val="005447F6"/>
    <w:rsid w:val="00546C94"/>
    <w:rsid w:val="0054796F"/>
    <w:rsid w:val="00550209"/>
    <w:rsid w:val="00551F7A"/>
    <w:rsid w:val="00553E52"/>
    <w:rsid w:val="00556798"/>
    <w:rsid w:val="00557A30"/>
    <w:rsid w:val="005615C7"/>
    <w:rsid w:val="00562587"/>
    <w:rsid w:val="005648D1"/>
    <w:rsid w:val="005659E3"/>
    <w:rsid w:val="00565CF0"/>
    <w:rsid w:val="005731B6"/>
    <w:rsid w:val="00574748"/>
    <w:rsid w:val="00576176"/>
    <w:rsid w:val="00577CBC"/>
    <w:rsid w:val="00582691"/>
    <w:rsid w:val="00586AD9"/>
    <w:rsid w:val="00595D26"/>
    <w:rsid w:val="00595FF1"/>
    <w:rsid w:val="005C1C2A"/>
    <w:rsid w:val="005C39CE"/>
    <w:rsid w:val="005C7D59"/>
    <w:rsid w:val="005D314B"/>
    <w:rsid w:val="005E66E5"/>
    <w:rsid w:val="005F0A48"/>
    <w:rsid w:val="005F0CD0"/>
    <w:rsid w:val="005F583C"/>
    <w:rsid w:val="005F6154"/>
    <w:rsid w:val="00600DFA"/>
    <w:rsid w:val="00602BAA"/>
    <w:rsid w:val="00604616"/>
    <w:rsid w:val="00605311"/>
    <w:rsid w:val="0061168C"/>
    <w:rsid w:val="00613632"/>
    <w:rsid w:val="00617721"/>
    <w:rsid w:val="00622F3A"/>
    <w:rsid w:val="006247C3"/>
    <w:rsid w:val="00627089"/>
    <w:rsid w:val="00632D91"/>
    <w:rsid w:val="0063460A"/>
    <w:rsid w:val="00634F39"/>
    <w:rsid w:val="00636366"/>
    <w:rsid w:val="00641287"/>
    <w:rsid w:val="00645817"/>
    <w:rsid w:val="00650982"/>
    <w:rsid w:val="00651973"/>
    <w:rsid w:val="006520B0"/>
    <w:rsid w:val="00654029"/>
    <w:rsid w:val="00655365"/>
    <w:rsid w:val="00655A9B"/>
    <w:rsid w:val="006578A6"/>
    <w:rsid w:val="006601C9"/>
    <w:rsid w:val="00663430"/>
    <w:rsid w:val="00666802"/>
    <w:rsid w:val="00672399"/>
    <w:rsid w:val="006739B0"/>
    <w:rsid w:val="0067744C"/>
    <w:rsid w:val="00681BA9"/>
    <w:rsid w:val="0068666B"/>
    <w:rsid w:val="0069371D"/>
    <w:rsid w:val="006969F4"/>
    <w:rsid w:val="00697C3C"/>
    <w:rsid w:val="006B1C07"/>
    <w:rsid w:val="006B5360"/>
    <w:rsid w:val="006B76FA"/>
    <w:rsid w:val="006B7B5E"/>
    <w:rsid w:val="006C1992"/>
    <w:rsid w:val="006C3361"/>
    <w:rsid w:val="006C3776"/>
    <w:rsid w:val="006C4051"/>
    <w:rsid w:val="006C7CA3"/>
    <w:rsid w:val="006D3C29"/>
    <w:rsid w:val="006D3E1F"/>
    <w:rsid w:val="006D40B8"/>
    <w:rsid w:val="006D50CB"/>
    <w:rsid w:val="006E1125"/>
    <w:rsid w:val="006E3E0F"/>
    <w:rsid w:val="006E62A7"/>
    <w:rsid w:val="006E6FB3"/>
    <w:rsid w:val="006F0A9F"/>
    <w:rsid w:val="006F24F7"/>
    <w:rsid w:val="006F2574"/>
    <w:rsid w:val="006F37B7"/>
    <w:rsid w:val="006F4107"/>
    <w:rsid w:val="00702538"/>
    <w:rsid w:val="007076AE"/>
    <w:rsid w:val="00715153"/>
    <w:rsid w:val="00723B47"/>
    <w:rsid w:val="0072524C"/>
    <w:rsid w:val="00734DD8"/>
    <w:rsid w:val="007358EA"/>
    <w:rsid w:val="007365AD"/>
    <w:rsid w:val="00736A2D"/>
    <w:rsid w:val="007420E7"/>
    <w:rsid w:val="00746886"/>
    <w:rsid w:val="007473EE"/>
    <w:rsid w:val="0076070D"/>
    <w:rsid w:val="00764D96"/>
    <w:rsid w:val="00765670"/>
    <w:rsid w:val="00765BB4"/>
    <w:rsid w:val="00767DA2"/>
    <w:rsid w:val="00771B8E"/>
    <w:rsid w:val="00774DF7"/>
    <w:rsid w:val="00781E89"/>
    <w:rsid w:val="00791B6B"/>
    <w:rsid w:val="007957B6"/>
    <w:rsid w:val="00796195"/>
    <w:rsid w:val="007A0B35"/>
    <w:rsid w:val="007B3604"/>
    <w:rsid w:val="007B715B"/>
    <w:rsid w:val="007C1077"/>
    <w:rsid w:val="007C1C65"/>
    <w:rsid w:val="007C3829"/>
    <w:rsid w:val="007C68B6"/>
    <w:rsid w:val="007C6BD7"/>
    <w:rsid w:val="007D1260"/>
    <w:rsid w:val="007D3EA0"/>
    <w:rsid w:val="007E20F4"/>
    <w:rsid w:val="007E453E"/>
    <w:rsid w:val="007F1764"/>
    <w:rsid w:val="007F7F57"/>
    <w:rsid w:val="00800C7C"/>
    <w:rsid w:val="00801B8E"/>
    <w:rsid w:val="00806018"/>
    <w:rsid w:val="008067BF"/>
    <w:rsid w:val="008100C2"/>
    <w:rsid w:val="00811D12"/>
    <w:rsid w:val="00814F51"/>
    <w:rsid w:val="00822AA5"/>
    <w:rsid w:val="00824919"/>
    <w:rsid w:val="0083012B"/>
    <w:rsid w:val="00831F04"/>
    <w:rsid w:val="00833F7C"/>
    <w:rsid w:val="008377D1"/>
    <w:rsid w:val="008417CB"/>
    <w:rsid w:val="00846CFB"/>
    <w:rsid w:val="00847595"/>
    <w:rsid w:val="00847700"/>
    <w:rsid w:val="008502FB"/>
    <w:rsid w:val="0085201D"/>
    <w:rsid w:val="0085207E"/>
    <w:rsid w:val="00852B23"/>
    <w:rsid w:val="00853F07"/>
    <w:rsid w:val="00854ABC"/>
    <w:rsid w:val="00854F5F"/>
    <w:rsid w:val="008566AD"/>
    <w:rsid w:val="008567A7"/>
    <w:rsid w:val="008570E2"/>
    <w:rsid w:val="00867282"/>
    <w:rsid w:val="00876775"/>
    <w:rsid w:val="00881D7C"/>
    <w:rsid w:val="0088771F"/>
    <w:rsid w:val="008921B9"/>
    <w:rsid w:val="0089394B"/>
    <w:rsid w:val="00894357"/>
    <w:rsid w:val="008A59F3"/>
    <w:rsid w:val="008A602B"/>
    <w:rsid w:val="008A64F0"/>
    <w:rsid w:val="008B1791"/>
    <w:rsid w:val="008B30FE"/>
    <w:rsid w:val="008B4700"/>
    <w:rsid w:val="008C0C41"/>
    <w:rsid w:val="008C62CE"/>
    <w:rsid w:val="008C6B7F"/>
    <w:rsid w:val="008C7543"/>
    <w:rsid w:val="008D11E7"/>
    <w:rsid w:val="008D1FD8"/>
    <w:rsid w:val="008E55C7"/>
    <w:rsid w:val="008F318A"/>
    <w:rsid w:val="008F5102"/>
    <w:rsid w:val="009032B8"/>
    <w:rsid w:val="009066EC"/>
    <w:rsid w:val="0091072C"/>
    <w:rsid w:val="009108D7"/>
    <w:rsid w:val="009146D5"/>
    <w:rsid w:val="00914C52"/>
    <w:rsid w:val="0092225E"/>
    <w:rsid w:val="009255C5"/>
    <w:rsid w:val="00927484"/>
    <w:rsid w:val="00930C7B"/>
    <w:rsid w:val="00931A36"/>
    <w:rsid w:val="00933053"/>
    <w:rsid w:val="00934DBE"/>
    <w:rsid w:val="00937F4A"/>
    <w:rsid w:val="00944909"/>
    <w:rsid w:val="00951544"/>
    <w:rsid w:val="00951564"/>
    <w:rsid w:val="00955034"/>
    <w:rsid w:val="0095798C"/>
    <w:rsid w:val="00961ACF"/>
    <w:rsid w:val="00965B71"/>
    <w:rsid w:val="009825A4"/>
    <w:rsid w:val="00982BCA"/>
    <w:rsid w:val="009920B6"/>
    <w:rsid w:val="009920D8"/>
    <w:rsid w:val="009946DE"/>
    <w:rsid w:val="009A3159"/>
    <w:rsid w:val="009A46EF"/>
    <w:rsid w:val="009A6F60"/>
    <w:rsid w:val="009A7A82"/>
    <w:rsid w:val="009B4D2E"/>
    <w:rsid w:val="009B5D88"/>
    <w:rsid w:val="009B79D0"/>
    <w:rsid w:val="009C01DD"/>
    <w:rsid w:val="009C14EC"/>
    <w:rsid w:val="009C2298"/>
    <w:rsid w:val="009C40CD"/>
    <w:rsid w:val="009C5373"/>
    <w:rsid w:val="009C597D"/>
    <w:rsid w:val="009C59A0"/>
    <w:rsid w:val="009D1A78"/>
    <w:rsid w:val="009D24EB"/>
    <w:rsid w:val="009D6D20"/>
    <w:rsid w:val="009E113B"/>
    <w:rsid w:val="009E3CF1"/>
    <w:rsid w:val="009F04CA"/>
    <w:rsid w:val="009F32E5"/>
    <w:rsid w:val="00A00C42"/>
    <w:rsid w:val="00A06B20"/>
    <w:rsid w:val="00A11F8D"/>
    <w:rsid w:val="00A16D1C"/>
    <w:rsid w:val="00A20FDD"/>
    <w:rsid w:val="00A217B9"/>
    <w:rsid w:val="00A23A39"/>
    <w:rsid w:val="00A2723F"/>
    <w:rsid w:val="00A31D2E"/>
    <w:rsid w:val="00A33BB3"/>
    <w:rsid w:val="00A34D0F"/>
    <w:rsid w:val="00A35E13"/>
    <w:rsid w:val="00A4572F"/>
    <w:rsid w:val="00A46A78"/>
    <w:rsid w:val="00A53114"/>
    <w:rsid w:val="00A56D37"/>
    <w:rsid w:val="00A6673B"/>
    <w:rsid w:val="00A6787F"/>
    <w:rsid w:val="00A700EC"/>
    <w:rsid w:val="00A70A36"/>
    <w:rsid w:val="00A72D72"/>
    <w:rsid w:val="00A7557A"/>
    <w:rsid w:val="00A757B1"/>
    <w:rsid w:val="00A7640B"/>
    <w:rsid w:val="00A776D8"/>
    <w:rsid w:val="00A77EBD"/>
    <w:rsid w:val="00A85A16"/>
    <w:rsid w:val="00A9076F"/>
    <w:rsid w:val="00A91548"/>
    <w:rsid w:val="00A91AE6"/>
    <w:rsid w:val="00A96DA1"/>
    <w:rsid w:val="00AA326E"/>
    <w:rsid w:val="00AA3414"/>
    <w:rsid w:val="00AB2D90"/>
    <w:rsid w:val="00AB4630"/>
    <w:rsid w:val="00AB52AE"/>
    <w:rsid w:val="00AC0C6B"/>
    <w:rsid w:val="00AC46FB"/>
    <w:rsid w:val="00AC57AE"/>
    <w:rsid w:val="00AC5816"/>
    <w:rsid w:val="00AC7F6A"/>
    <w:rsid w:val="00AD2802"/>
    <w:rsid w:val="00AD3CEE"/>
    <w:rsid w:val="00AD5D9B"/>
    <w:rsid w:val="00AD6F55"/>
    <w:rsid w:val="00AE163B"/>
    <w:rsid w:val="00AE1DBF"/>
    <w:rsid w:val="00AE4B1C"/>
    <w:rsid w:val="00AE7BD7"/>
    <w:rsid w:val="00AF087E"/>
    <w:rsid w:val="00AF095B"/>
    <w:rsid w:val="00AF2002"/>
    <w:rsid w:val="00AF3495"/>
    <w:rsid w:val="00B01F94"/>
    <w:rsid w:val="00B02AE4"/>
    <w:rsid w:val="00B056DB"/>
    <w:rsid w:val="00B121A4"/>
    <w:rsid w:val="00B131E6"/>
    <w:rsid w:val="00B13731"/>
    <w:rsid w:val="00B165E6"/>
    <w:rsid w:val="00B216AB"/>
    <w:rsid w:val="00B2202D"/>
    <w:rsid w:val="00B30DB8"/>
    <w:rsid w:val="00B344D1"/>
    <w:rsid w:val="00B3630F"/>
    <w:rsid w:val="00B37172"/>
    <w:rsid w:val="00B37C71"/>
    <w:rsid w:val="00B46A16"/>
    <w:rsid w:val="00B51E31"/>
    <w:rsid w:val="00B54AB2"/>
    <w:rsid w:val="00B55734"/>
    <w:rsid w:val="00B579F1"/>
    <w:rsid w:val="00B57D23"/>
    <w:rsid w:val="00B618FB"/>
    <w:rsid w:val="00B62AE9"/>
    <w:rsid w:val="00B67D99"/>
    <w:rsid w:val="00B704C4"/>
    <w:rsid w:val="00B70AAC"/>
    <w:rsid w:val="00B71454"/>
    <w:rsid w:val="00B7271D"/>
    <w:rsid w:val="00B7326E"/>
    <w:rsid w:val="00B734CD"/>
    <w:rsid w:val="00B736A2"/>
    <w:rsid w:val="00B76133"/>
    <w:rsid w:val="00B80C2D"/>
    <w:rsid w:val="00B8211E"/>
    <w:rsid w:val="00B87932"/>
    <w:rsid w:val="00B9044E"/>
    <w:rsid w:val="00B90C9C"/>
    <w:rsid w:val="00B97474"/>
    <w:rsid w:val="00BA7428"/>
    <w:rsid w:val="00BA74D3"/>
    <w:rsid w:val="00BA77DE"/>
    <w:rsid w:val="00BB14F0"/>
    <w:rsid w:val="00BB1B18"/>
    <w:rsid w:val="00BB2864"/>
    <w:rsid w:val="00BC287A"/>
    <w:rsid w:val="00BC32E0"/>
    <w:rsid w:val="00BC5371"/>
    <w:rsid w:val="00BC5A0B"/>
    <w:rsid w:val="00BC6516"/>
    <w:rsid w:val="00BC729C"/>
    <w:rsid w:val="00BC7A79"/>
    <w:rsid w:val="00BD18F5"/>
    <w:rsid w:val="00BD4AD9"/>
    <w:rsid w:val="00BD4CF2"/>
    <w:rsid w:val="00BD5B6B"/>
    <w:rsid w:val="00BE38A3"/>
    <w:rsid w:val="00BE45A3"/>
    <w:rsid w:val="00BE5F92"/>
    <w:rsid w:val="00BE6452"/>
    <w:rsid w:val="00BF0AEC"/>
    <w:rsid w:val="00BF36F0"/>
    <w:rsid w:val="00BF3D54"/>
    <w:rsid w:val="00BF676D"/>
    <w:rsid w:val="00C0018F"/>
    <w:rsid w:val="00C02070"/>
    <w:rsid w:val="00C03644"/>
    <w:rsid w:val="00C03CC2"/>
    <w:rsid w:val="00C123F7"/>
    <w:rsid w:val="00C13B3E"/>
    <w:rsid w:val="00C15560"/>
    <w:rsid w:val="00C237BB"/>
    <w:rsid w:val="00C23D74"/>
    <w:rsid w:val="00C248CC"/>
    <w:rsid w:val="00C25100"/>
    <w:rsid w:val="00C26734"/>
    <w:rsid w:val="00C27B78"/>
    <w:rsid w:val="00C33B4B"/>
    <w:rsid w:val="00C40239"/>
    <w:rsid w:val="00C41EDD"/>
    <w:rsid w:val="00C422FE"/>
    <w:rsid w:val="00C5468B"/>
    <w:rsid w:val="00C559EB"/>
    <w:rsid w:val="00C56A11"/>
    <w:rsid w:val="00C57C17"/>
    <w:rsid w:val="00C63500"/>
    <w:rsid w:val="00C645B3"/>
    <w:rsid w:val="00C7094A"/>
    <w:rsid w:val="00C7447E"/>
    <w:rsid w:val="00C85194"/>
    <w:rsid w:val="00C86D98"/>
    <w:rsid w:val="00C875D5"/>
    <w:rsid w:val="00C87E84"/>
    <w:rsid w:val="00C931BD"/>
    <w:rsid w:val="00CA05E8"/>
    <w:rsid w:val="00CA203C"/>
    <w:rsid w:val="00CA288F"/>
    <w:rsid w:val="00CA4885"/>
    <w:rsid w:val="00CA491C"/>
    <w:rsid w:val="00CA4AF3"/>
    <w:rsid w:val="00CB0A4F"/>
    <w:rsid w:val="00CB3E7B"/>
    <w:rsid w:val="00CB4D58"/>
    <w:rsid w:val="00CB66C5"/>
    <w:rsid w:val="00CB7630"/>
    <w:rsid w:val="00CC1EC7"/>
    <w:rsid w:val="00CC4A21"/>
    <w:rsid w:val="00CC5608"/>
    <w:rsid w:val="00CC6BA6"/>
    <w:rsid w:val="00CD46C5"/>
    <w:rsid w:val="00CD7CDE"/>
    <w:rsid w:val="00CE1B33"/>
    <w:rsid w:val="00CE1CA1"/>
    <w:rsid w:val="00CE258B"/>
    <w:rsid w:val="00CE3BF9"/>
    <w:rsid w:val="00CE3DFF"/>
    <w:rsid w:val="00CF3043"/>
    <w:rsid w:val="00CF4ECE"/>
    <w:rsid w:val="00CF7582"/>
    <w:rsid w:val="00D04394"/>
    <w:rsid w:val="00D1046D"/>
    <w:rsid w:val="00D10676"/>
    <w:rsid w:val="00D112C9"/>
    <w:rsid w:val="00D212E8"/>
    <w:rsid w:val="00D213C7"/>
    <w:rsid w:val="00D23841"/>
    <w:rsid w:val="00D2631F"/>
    <w:rsid w:val="00D26CA2"/>
    <w:rsid w:val="00D358FE"/>
    <w:rsid w:val="00D54B3A"/>
    <w:rsid w:val="00D56B78"/>
    <w:rsid w:val="00D573EC"/>
    <w:rsid w:val="00D57BA3"/>
    <w:rsid w:val="00D84FB5"/>
    <w:rsid w:val="00D878CA"/>
    <w:rsid w:val="00D918C8"/>
    <w:rsid w:val="00DA07C5"/>
    <w:rsid w:val="00DB2589"/>
    <w:rsid w:val="00DB2D83"/>
    <w:rsid w:val="00DB3CE3"/>
    <w:rsid w:val="00DB6AB4"/>
    <w:rsid w:val="00DC455C"/>
    <w:rsid w:val="00DC5158"/>
    <w:rsid w:val="00DE0E90"/>
    <w:rsid w:val="00DE6D6A"/>
    <w:rsid w:val="00DF03ED"/>
    <w:rsid w:val="00DF1697"/>
    <w:rsid w:val="00DF259A"/>
    <w:rsid w:val="00DF2E4C"/>
    <w:rsid w:val="00DF698E"/>
    <w:rsid w:val="00E013CB"/>
    <w:rsid w:val="00E02953"/>
    <w:rsid w:val="00E05ABE"/>
    <w:rsid w:val="00E161B9"/>
    <w:rsid w:val="00E17AB5"/>
    <w:rsid w:val="00E237A6"/>
    <w:rsid w:val="00E260C8"/>
    <w:rsid w:val="00E26AB1"/>
    <w:rsid w:val="00E31A6C"/>
    <w:rsid w:val="00E372C4"/>
    <w:rsid w:val="00E4283F"/>
    <w:rsid w:val="00E42870"/>
    <w:rsid w:val="00E4304C"/>
    <w:rsid w:val="00E4389E"/>
    <w:rsid w:val="00E43C0A"/>
    <w:rsid w:val="00E445FB"/>
    <w:rsid w:val="00E44ADA"/>
    <w:rsid w:val="00E465D5"/>
    <w:rsid w:val="00E52C57"/>
    <w:rsid w:val="00E5303F"/>
    <w:rsid w:val="00E6306B"/>
    <w:rsid w:val="00E903D4"/>
    <w:rsid w:val="00E9298F"/>
    <w:rsid w:val="00E9361A"/>
    <w:rsid w:val="00E94B37"/>
    <w:rsid w:val="00E9625C"/>
    <w:rsid w:val="00EA0179"/>
    <w:rsid w:val="00EA025B"/>
    <w:rsid w:val="00EA0D67"/>
    <w:rsid w:val="00EB6B4D"/>
    <w:rsid w:val="00EC22C1"/>
    <w:rsid w:val="00EC53F2"/>
    <w:rsid w:val="00ED75DD"/>
    <w:rsid w:val="00EE025C"/>
    <w:rsid w:val="00EE3555"/>
    <w:rsid w:val="00EF1344"/>
    <w:rsid w:val="00EF486F"/>
    <w:rsid w:val="00F001B6"/>
    <w:rsid w:val="00F0026D"/>
    <w:rsid w:val="00F004AA"/>
    <w:rsid w:val="00F04549"/>
    <w:rsid w:val="00F0471D"/>
    <w:rsid w:val="00F0507D"/>
    <w:rsid w:val="00F0716C"/>
    <w:rsid w:val="00F10079"/>
    <w:rsid w:val="00F10318"/>
    <w:rsid w:val="00F11FF6"/>
    <w:rsid w:val="00F167EF"/>
    <w:rsid w:val="00F16CF2"/>
    <w:rsid w:val="00F17885"/>
    <w:rsid w:val="00F17D28"/>
    <w:rsid w:val="00F217D8"/>
    <w:rsid w:val="00F23A6A"/>
    <w:rsid w:val="00F23C9E"/>
    <w:rsid w:val="00F23F6B"/>
    <w:rsid w:val="00F26381"/>
    <w:rsid w:val="00F26E5C"/>
    <w:rsid w:val="00F41170"/>
    <w:rsid w:val="00F50E07"/>
    <w:rsid w:val="00F541A8"/>
    <w:rsid w:val="00F55F26"/>
    <w:rsid w:val="00F61DEB"/>
    <w:rsid w:val="00F67210"/>
    <w:rsid w:val="00F67CFA"/>
    <w:rsid w:val="00F706EB"/>
    <w:rsid w:val="00F728B4"/>
    <w:rsid w:val="00F80891"/>
    <w:rsid w:val="00F8371C"/>
    <w:rsid w:val="00F837C2"/>
    <w:rsid w:val="00F83B60"/>
    <w:rsid w:val="00F91262"/>
    <w:rsid w:val="00F92E03"/>
    <w:rsid w:val="00F9710B"/>
    <w:rsid w:val="00FA028A"/>
    <w:rsid w:val="00FA72B4"/>
    <w:rsid w:val="00FA7F01"/>
    <w:rsid w:val="00FB5A82"/>
    <w:rsid w:val="00FC005E"/>
    <w:rsid w:val="00FC29B0"/>
    <w:rsid w:val="00FC3D4E"/>
    <w:rsid w:val="00FC5D1C"/>
    <w:rsid w:val="00FC5FD2"/>
    <w:rsid w:val="00FC71ED"/>
    <w:rsid w:val="00FD1DD4"/>
    <w:rsid w:val="00FD5B02"/>
    <w:rsid w:val="00FD7526"/>
    <w:rsid w:val="00FE2B57"/>
    <w:rsid w:val="00FE34FE"/>
    <w:rsid w:val="00FE7D1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2D890B-4C54-422E-B201-5D86903C3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character" w:styleId="af0">
    <w:name w:val="Placeholder Text"/>
    <w:basedOn w:val="a0"/>
    <w:uiPriority w:val="99"/>
    <w:semiHidden/>
    <w:rsid w:val="00BD5B6B"/>
    <w:rPr>
      <w:color w:val="808080"/>
    </w:rPr>
  </w:style>
  <w:style w:type="character" w:customStyle="1" w:styleId="a4">
    <w:name w:val="כותרת עליונה תו"/>
    <w:basedOn w:val="a0"/>
    <w:link w:val="a3"/>
    <w:rPr>
      <w:rFonts w:cs="David"/>
      <w:noProof/>
      <w:sz w:val="24"/>
      <w:szCs w:val="24"/>
    </w:rPr>
  </w:style>
  <w:style w:type="character" w:customStyle="1" w:styleId="40">
    <w:name w:val="כותרת 4 תו"/>
    <w:basedOn w:val="a0"/>
    <w:link w:val="4"/>
    <w:rsid w:val="00602BAA"/>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semiHidden/>
    <w:unhideWhenUsed/>
    <w:rsid w:val="00602BAA"/>
    <w:rPr>
      <w:color w:val="0000FF"/>
      <w:u w:val="single"/>
    </w:rPr>
  </w:style>
  <w:style w:type="character" w:styleId="FollowedHyperlink">
    <w:name w:val="FollowedHyperlink"/>
    <w:basedOn w:val="a0"/>
    <w:uiPriority w:val="99"/>
    <w:semiHidden/>
    <w:unhideWhenUsed/>
    <w:rsid w:val="00602BAA"/>
    <w:rPr>
      <w:color w:val="800080" w:themeColor="followedHyperlink"/>
      <w:u w:val="single"/>
    </w:rPr>
  </w:style>
  <w:style w:type="paragraph" w:customStyle="1" w:styleId="msonormal0">
    <w:name w:val="msonormal"/>
    <w:basedOn w:val="a"/>
    <w:rsid w:val="00602BAA"/>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602BAA"/>
    <w:rPr>
      <w:sz w:val="24"/>
      <w:szCs w:val="24"/>
    </w:rPr>
  </w:style>
  <w:style w:type="character" w:customStyle="1" w:styleId="a6">
    <w:name w:val="כותרת תחתונה תו"/>
    <w:basedOn w:val="a0"/>
    <w:link w:val="a5"/>
    <w:rsid w:val="00602BAA"/>
    <w:rPr>
      <w:rFonts w:cs="David"/>
      <w:noProof/>
      <w:sz w:val="24"/>
      <w:szCs w:val="24"/>
    </w:rPr>
  </w:style>
  <w:style w:type="paragraph" w:styleId="af1">
    <w:name w:val="Title"/>
    <w:basedOn w:val="a"/>
    <w:link w:val="af2"/>
    <w:qFormat/>
    <w:rsid w:val="00602BAA"/>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2">
    <w:name w:val="כותרת טקסט תו"/>
    <w:basedOn w:val="a0"/>
    <w:link w:val="af1"/>
    <w:rsid w:val="00602BAA"/>
    <w:rPr>
      <w:b/>
      <w:bCs/>
      <w:szCs w:val="28"/>
      <w:u w:val="single"/>
      <w:shd w:val="pct20" w:color="auto" w:fill="FFFFFF"/>
      <w:lang w:eastAsia="he-IL"/>
    </w:rPr>
  </w:style>
  <w:style w:type="character" w:customStyle="1" w:styleId="ac">
    <w:name w:val="טקסט בלונים תו"/>
    <w:basedOn w:val="a0"/>
    <w:link w:val="ab"/>
    <w:semiHidden/>
    <w:rsid w:val="00602BAA"/>
    <w:rPr>
      <w:rFonts w:ascii="Tahoma" w:hAnsi="Tahoma" w:cs="Tahoma"/>
      <w:noProof/>
      <w:sz w:val="16"/>
      <w:szCs w:val="16"/>
    </w:rPr>
  </w:style>
  <w:style w:type="paragraph" w:styleId="af3">
    <w:name w:val="List Paragraph"/>
    <w:basedOn w:val="a"/>
    <w:uiPriority w:val="34"/>
    <w:qFormat/>
    <w:rsid w:val="00602BAA"/>
    <w:pPr>
      <w:ind w:left="720"/>
      <w:contextualSpacing/>
    </w:pPr>
  </w:style>
  <w:style w:type="paragraph" w:customStyle="1" w:styleId="1">
    <w:name w:val="פיסקת רשימה1"/>
    <w:basedOn w:val="a"/>
    <w:rsid w:val="00602BAA"/>
    <w:pPr>
      <w:ind w:left="720"/>
      <w:contextualSpacing/>
    </w:pPr>
  </w:style>
  <w:style w:type="paragraph" w:customStyle="1" w:styleId="12">
    <w:name w:val="רגיל + ‏12 נק'"/>
    <w:aliases w:val="מיושר לשני הצדדים,מרווח בין שורות:  שורה וחצי"/>
    <w:basedOn w:val="a"/>
    <w:rsid w:val="00602BAA"/>
    <w:rPr>
      <w:b/>
      <w:bCs/>
      <w:noProof w:val="0"/>
      <w:u w:val="single"/>
    </w:rPr>
  </w:style>
  <w:style w:type="character" w:customStyle="1" w:styleId="Ruller4">
    <w:name w:val="Ruller4 תו"/>
    <w:link w:val="Ruller40"/>
    <w:semiHidden/>
    <w:locked/>
    <w:rsid w:val="00602BAA"/>
    <w:rPr>
      <w:rFonts w:ascii="Arial TUR" w:hAnsi="Arial TUR" w:cs="Arial TUR"/>
      <w:spacing w:val="10"/>
      <w:sz w:val="28"/>
    </w:rPr>
  </w:style>
  <w:style w:type="paragraph" w:customStyle="1" w:styleId="Ruller40">
    <w:name w:val="Ruller4"/>
    <w:basedOn w:val="a"/>
    <w:link w:val="Ruller4"/>
    <w:semiHidden/>
    <w:rsid w:val="00602BAA"/>
    <w:pPr>
      <w:tabs>
        <w:tab w:val="left" w:pos="800"/>
      </w:tabs>
      <w:overflowPunct w:val="0"/>
      <w:autoSpaceDE w:val="0"/>
      <w:autoSpaceDN w:val="0"/>
      <w:adjustRightInd w:val="0"/>
      <w:spacing w:line="360" w:lineRule="auto"/>
      <w:jc w:val="both"/>
    </w:pPr>
    <w:rPr>
      <w:rFonts w:ascii="Arial TUR" w:hAnsi="Arial TUR" w:cs="Arial TUR"/>
      <w:noProof w:val="0"/>
      <w:spacing w:val="10"/>
      <w:sz w:val="28"/>
      <w:szCs w:val="20"/>
    </w:rPr>
  </w:style>
  <w:style w:type="paragraph" w:customStyle="1" w:styleId="normal-p">
    <w:name w:val="normal-p"/>
    <w:basedOn w:val="a"/>
    <w:rsid w:val="00602BAA"/>
    <w:pPr>
      <w:bidi w:val="0"/>
      <w:spacing w:before="100" w:beforeAutospacing="1" w:after="100" w:afterAutospacing="1"/>
    </w:pPr>
    <w:rPr>
      <w:rFonts w:cs="Times New Roman"/>
      <w:noProof w:val="0"/>
    </w:rPr>
  </w:style>
  <w:style w:type="paragraph" w:customStyle="1" w:styleId="af4">
    <w:name w:val="רשימה רגילה"/>
    <w:basedOn w:val="a"/>
    <w:uiPriority w:val="99"/>
    <w:rsid w:val="00602BAA"/>
    <w:pPr>
      <w:spacing w:before="60" w:line="360" w:lineRule="auto"/>
      <w:ind w:left="397" w:hanging="397"/>
      <w:jc w:val="both"/>
    </w:pPr>
    <w:rPr>
      <w:noProof w:val="0"/>
      <w:sz w:val="22"/>
    </w:rPr>
  </w:style>
  <w:style w:type="character" w:customStyle="1" w:styleId="20-h1">
    <w:name w:val="20-h1"/>
    <w:basedOn w:val="a0"/>
    <w:rsid w:val="00602BAA"/>
    <w:rPr>
      <w:rFonts w:ascii="Times New Roman" w:hAnsi="Times New Roman" w:cs="Times New Roman" w:hint="default"/>
      <w:sz w:val="24"/>
      <w:szCs w:val="24"/>
    </w:rPr>
  </w:style>
  <w:style w:type="character" w:customStyle="1" w:styleId="normal-h">
    <w:name w:val="normal-h"/>
    <w:basedOn w:val="a0"/>
    <w:rsid w:val="00602BAA"/>
  </w:style>
  <w:style w:type="table" w:styleId="af5">
    <w:name w:val="Grid Table Light"/>
    <w:basedOn w:val="a1"/>
    <w:uiPriority w:val="40"/>
    <w:rsid w:val="00602BAA"/>
    <w:rPr>
      <w:rFonts w:asciiTheme="minorHAnsi" w:eastAsiaTheme="minorHAnsi" w:hAnsiTheme="minorHAnsi" w:cs="Calibri"/>
      <w:sz w:val="22"/>
      <w:szCs w:val="22"/>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6">
    <w:name w:val="Body Text"/>
    <w:basedOn w:val="a"/>
    <w:link w:val="af7"/>
    <w:unhideWhenUsed/>
    <w:rsid w:val="000748F0"/>
    <w:pPr>
      <w:spacing w:line="360" w:lineRule="auto"/>
      <w:jc w:val="both"/>
    </w:pPr>
    <w:rPr>
      <w:noProof w:val="0"/>
      <w:sz w:val="20"/>
      <w:lang w:eastAsia="he-IL"/>
    </w:rPr>
  </w:style>
  <w:style w:type="character" w:customStyle="1" w:styleId="af7">
    <w:name w:val="גוף טקסט תו"/>
    <w:basedOn w:val="a0"/>
    <w:link w:val="af6"/>
    <w:rsid w:val="000748F0"/>
    <w:rPr>
      <w:rFonts w:cs="David"/>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8455">
      <w:bodyDiv w:val="1"/>
      <w:marLeft w:val="0"/>
      <w:marRight w:val="0"/>
      <w:marTop w:val="0"/>
      <w:marBottom w:val="0"/>
      <w:divBdr>
        <w:top w:val="none" w:sz="0" w:space="0" w:color="auto"/>
        <w:left w:val="none" w:sz="0" w:space="0" w:color="auto"/>
        <w:bottom w:val="none" w:sz="0" w:space="0" w:color="auto"/>
        <w:right w:val="none" w:sz="0" w:space="0" w:color="auto"/>
      </w:divBdr>
    </w:div>
    <w:div w:id="360742087">
      <w:bodyDiv w:val="1"/>
      <w:marLeft w:val="0"/>
      <w:marRight w:val="0"/>
      <w:marTop w:val="0"/>
      <w:marBottom w:val="0"/>
      <w:divBdr>
        <w:top w:val="none" w:sz="0" w:space="0" w:color="auto"/>
        <w:left w:val="none" w:sz="0" w:space="0" w:color="auto"/>
        <w:bottom w:val="none" w:sz="0" w:space="0" w:color="auto"/>
        <w:right w:val="none" w:sz="0" w:space="0" w:color="auto"/>
      </w:divBdr>
    </w:div>
    <w:div w:id="538128892">
      <w:bodyDiv w:val="1"/>
      <w:marLeft w:val="0"/>
      <w:marRight w:val="0"/>
      <w:marTop w:val="0"/>
      <w:marBottom w:val="0"/>
      <w:divBdr>
        <w:top w:val="none" w:sz="0" w:space="0" w:color="auto"/>
        <w:left w:val="none" w:sz="0" w:space="0" w:color="auto"/>
        <w:bottom w:val="none" w:sz="0" w:space="0" w:color="auto"/>
        <w:right w:val="none" w:sz="0" w:space="0" w:color="auto"/>
      </w:divBdr>
    </w:div>
    <w:div w:id="1574243888">
      <w:bodyDiv w:val="1"/>
      <w:marLeft w:val="0"/>
      <w:marRight w:val="0"/>
      <w:marTop w:val="0"/>
      <w:marBottom w:val="0"/>
      <w:divBdr>
        <w:top w:val="none" w:sz="0" w:space="0" w:color="auto"/>
        <w:left w:val="none" w:sz="0" w:space="0" w:color="auto"/>
        <w:bottom w:val="none" w:sz="0" w:space="0" w:color="auto"/>
        <w:right w:val="none" w:sz="0" w:space="0" w:color="auto"/>
      </w:divBdr>
    </w:div>
    <w:div w:id="1574775562">
      <w:bodyDiv w:val="1"/>
      <w:marLeft w:val="0"/>
      <w:marRight w:val="0"/>
      <w:marTop w:val="0"/>
      <w:marBottom w:val="0"/>
      <w:divBdr>
        <w:top w:val="none" w:sz="0" w:space="0" w:color="auto"/>
        <w:left w:val="none" w:sz="0" w:space="0" w:color="auto"/>
        <w:bottom w:val="none" w:sz="0" w:space="0" w:color="auto"/>
        <w:right w:val="none" w:sz="0" w:space="0" w:color="auto"/>
      </w:divBdr>
    </w:div>
    <w:div w:id="1612709955">
      <w:bodyDiv w:val="1"/>
      <w:marLeft w:val="0"/>
      <w:marRight w:val="0"/>
      <w:marTop w:val="0"/>
      <w:marBottom w:val="0"/>
      <w:divBdr>
        <w:top w:val="none" w:sz="0" w:space="0" w:color="auto"/>
        <w:left w:val="none" w:sz="0" w:space="0" w:color="auto"/>
        <w:bottom w:val="none" w:sz="0" w:space="0" w:color="auto"/>
        <w:right w:val="none" w:sz="0" w:space="0" w:color="auto"/>
      </w:divBdr>
    </w:div>
    <w:div w:id="1650359584">
      <w:bodyDiv w:val="1"/>
      <w:marLeft w:val="0"/>
      <w:marRight w:val="0"/>
      <w:marTop w:val="0"/>
      <w:marBottom w:val="0"/>
      <w:divBdr>
        <w:top w:val="none" w:sz="0" w:space="0" w:color="auto"/>
        <w:left w:val="none" w:sz="0" w:space="0" w:color="auto"/>
        <w:bottom w:val="none" w:sz="0" w:space="0" w:color="auto"/>
        <w:right w:val="none" w:sz="0" w:space="0" w:color="auto"/>
      </w:divBdr>
    </w:div>
    <w:div w:id="16917629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4318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2423414" TargetMode="External"/><Relationship Id="rId18" Type="http://schemas.openxmlformats.org/officeDocument/2006/relationships/hyperlink" Target="http://www.nevo.co.il/case/17912122" TargetMode="External"/><Relationship Id="rId26" Type="http://schemas.openxmlformats.org/officeDocument/2006/relationships/hyperlink" Target="http://www.nevo.co.il/law/72138" TargetMode="External"/><Relationship Id="rId39" Type="http://schemas.openxmlformats.org/officeDocument/2006/relationships/hyperlink" Target="http://www.nevo.co.il/law/72138/6.c" TargetMode="External"/><Relationship Id="rId21" Type="http://schemas.openxmlformats.org/officeDocument/2006/relationships/hyperlink" Target="http://www.nevo.co.il/law/72138" TargetMode="External"/><Relationship Id="rId34" Type="http://schemas.openxmlformats.org/officeDocument/2006/relationships/hyperlink" Target="http://www.nevo.co.il/law/72138/8.2" TargetMode="External"/><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nevo.co.il/case/5961408" TargetMode="External"/><Relationship Id="rId20" Type="http://schemas.openxmlformats.org/officeDocument/2006/relationships/hyperlink" Target="http://www.nevo.co.il/law/72138/8" TargetMode="External"/><Relationship Id="rId29" Type="http://schemas.openxmlformats.org/officeDocument/2006/relationships/hyperlink" Target="http://www.nevo.co.il/law/72138"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2112767" TargetMode="External"/><Relationship Id="rId24" Type="http://schemas.openxmlformats.org/officeDocument/2006/relationships/hyperlink" Target="http://www.nevo.co.il/law/72138/8.2" TargetMode="External"/><Relationship Id="rId32" Type="http://schemas.openxmlformats.org/officeDocument/2006/relationships/hyperlink" Target="http://www.nevo.co.il/law/72138/8" TargetMode="External"/><Relationship Id="rId37" Type="http://schemas.openxmlformats.org/officeDocument/2006/relationships/hyperlink" Target="http://www.nevo.co.il/law/72138/6.b" TargetMode="External"/><Relationship Id="rId40"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hyperlink" Target="http://www.nevo.co.il/case/2386201" TargetMode="External"/><Relationship Id="rId23" Type="http://schemas.openxmlformats.org/officeDocument/2006/relationships/hyperlink" Target="http://www.nevo.co.il/law/72138/8.3" TargetMode="External"/><Relationship Id="rId28" Type="http://schemas.openxmlformats.org/officeDocument/2006/relationships/hyperlink" Target="http://www.nevo.co.il/law/72138" TargetMode="External"/><Relationship Id="rId36" Type="http://schemas.openxmlformats.org/officeDocument/2006/relationships/hyperlink" Target="http://www.nevo.co.il/law/72138/6.a" TargetMode="External"/><Relationship Id="rId10" Type="http://schemas.openxmlformats.org/officeDocument/2006/relationships/hyperlink" Target="http://www.nevo.co.il/case/5457199" TargetMode="External"/><Relationship Id="rId19" Type="http://schemas.openxmlformats.org/officeDocument/2006/relationships/hyperlink" Target="http://www.nevo.co.il/case/6240869" TargetMode="External"/><Relationship Id="rId31" Type="http://schemas.openxmlformats.org/officeDocument/2006/relationships/hyperlink" Target="http://www.nevo.co.il/case/6218695"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_html/law01/171_001.htm" TargetMode="External"/><Relationship Id="rId14" Type="http://schemas.openxmlformats.org/officeDocument/2006/relationships/hyperlink" Target="http://www.nevo.co.il/case/5005627" TargetMode="External"/><Relationship Id="rId22" Type="http://schemas.openxmlformats.org/officeDocument/2006/relationships/hyperlink" Target="http://www.nevo.co.il/law/72138/8.1" TargetMode="External"/><Relationship Id="rId27" Type="http://schemas.openxmlformats.org/officeDocument/2006/relationships/hyperlink" Target="http://www.nevo.co.il/law/72138/8" TargetMode="External"/><Relationship Id="rId30" Type="http://schemas.openxmlformats.org/officeDocument/2006/relationships/hyperlink" Target="http://www.nevo.co.il/case/17913814" TargetMode="External"/><Relationship Id="rId35" Type="http://schemas.openxmlformats.org/officeDocument/2006/relationships/hyperlink" Target="http://www.nevo.co.il/law/72138"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nevo.co.il/case/4011103" TargetMode="External"/><Relationship Id="rId17" Type="http://schemas.openxmlformats.org/officeDocument/2006/relationships/hyperlink" Target="http://www.nevo.co.il/law/72138/6" TargetMode="External"/><Relationship Id="rId25" Type="http://schemas.openxmlformats.org/officeDocument/2006/relationships/hyperlink" Target="http://www.nevo.co.il/case/2538877" TargetMode="External"/><Relationship Id="rId33" Type="http://schemas.openxmlformats.org/officeDocument/2006/relationships/hyperlink" Target="http://www.nevo.co.il/law/72138" TargetMode="External"/><Relationship Id="rId38" Type="http://schemas.openxmlformats.org/officeDocument/2006/relationships/hyperlink" Target="http://www.nevo.co.il/law/7213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4E65B-48F0-44CD-B921-79AC9AC52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38885</Words>
  <Characters>194429</Characters>
  <Application>Microsoft Office Word</Application>
  <DocSecurity>0</DocSecurity>
  <Lines>1620</Lines>
  <Paragraphs>465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2023-07-28T11:45:00Z</cp:lastPrinted>
  <dcterms:created xsi:type="dcterms:W3CDTF">2023-08-17T07:13:00Z</dcterms:created>
  <dcterms:modified xsi:type="dcterms:W3CDTF">2023-08-17T07:13:00Z</dcterms:modified>
</cp:coreProperties>
</file>